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318" w:rsidRPr="000549B4" w:rsidRDefault="00D64318" w:rsidP="00D64318">
      <w:pPr>
        <w:spacing w:line="360" w:lineRule="auto"/>
        <w:ind w:firstLineChars="50" w:firstLine="105"/>
        <w:rPr>
          <w:rFonts w:ascii="仿宋_GB2312" w:eastAsia="仿宋_GB2312" w:hAnsi="宋体"/>
          <w:szCs w:val="21"/>
        </w:rPr>
      </w:pPr>
      <w:r>
        <w:rPr>
          <w:rFonts w:ascii="仿宋_GB2312" w:eastAsia="仿宋_GB2312" w:hAnsi="宋体" w:hint="eastAsia"/>
          <w:szCs w:val="21"/>
        </w:rPr>
        <w:t>校内</w:t>
      </w:r>
      <w:r w:rsidRPr="000549B4">
        <w:rPr>
          <w:rFonts w:ascii="仿宋_GB2312" w:eastAsia="仿宋_GB2312" w:hAnsi="宋体" w:hint="eastAsia"/>
          <w:szCs w:val="21"/>
        </w:rPr>
        <w:t>工号：[</w:t>
      </w:r>
      <w:r w:rsidR="0038332B">
        <w:rPr>
          <w:rFonts w:ascii="仿宋_GB2312" w:eastAsia="仿宋_GB2312" w:hAnsi="宋体"/>
          <w:szCs w:val="21"/>
        </w:rPr>
        <w:t>32038</w:t>
      </w:r>
      <w:r w:rsidRPr="000549B4">
        <w:rPr>
          <w:rFonts w:ascii="仿宋_GB2312" w:eastAsia="仿宋_GB2312" w:hAnsi="宋体" w:hint="eastAsia"/>
          <w:szCs w:val="21"/>
        </w:rPr>
        <w:t>]</w:t>
      </w:r>
    </w:p>
    <w:p w:rsidR="00D64318" w:rsidRDefault="00D64318" w:rsidP="00D64318">
      <w:pPr>
        <w:spacing w:line="500" w:lineRule="exact"/>
        <w:ind w:leftChars="100" w:left="210"/>
        <w:jc w:val="center"/>
        <w:rPr>
          <w:rFonts w:ascii="宋体" w:hAnsi="宋体"/>
          <w:b/>
          <w:sz w:val="72"/>
          <w:szCs w:val="72"/>
        </w:rPr>
      </w:pPr>
    </w:p>
    <w:p w:rsidR="00D64318" w:rsidRDefault="00D64318" w:rsidP="00D64318">
      <w:pPr>
        <w:spacing w:line="500" w:lineRule="exact"/>
        <w:ind w:leftChars="100" w:left="210"/>
        <w:jc w:val="center"/>
        <w:rPr>
          <w:rFonts w:ascii="宋体" w:hAnsi="宋体"/>
          <w:b/>
          <w:sz w:val="72"/>
          <w:szCs w:val="72"/>
        </w:rPr>
      </w:pPr>
    </w:p>
    <w:p w:rsidR="00D64318" w:rsidRDefault="00D64318" w:rsidP="00D64318">
      <w:pPr>
        <w:spacing w:line="500" w:lineRule="exact"/>
        <w:ind w:leftChars="100" w:left="210"/>
        <w:jc w:val="center"/>
        <w:rPr>
          <w:rFonts w:ascii="宋体" w:hAnsi="宋体"/>
          <w:b/>
          <w:sz w:val="72"/>
          <w:szCs w:val="72"/>
        </w:rPr>
      </w:pPr>
    </w:p>
    <w:p w:rsidR="00D64318" w:rsidRPr="002F35D7" w:rsidRDefault="00D64318" w:rsidP="00D64318">
      <w:pPr>
        <w:ind w:leftChars="100" w:left="210"/>
        <w:jc w:val="center"/>
        <w:rPr>
          <w:rFonts w:ascii="宋体" w:hAnsi="宋体"/>
          <w:b/>
          <w:sz w:val="72"/>
          <w:szCs w:val="72"/>
        </w:rPr>
      </w:pPr>
      <w:r w:rsidRPr="002F35D7">
        <w:rPr>
          <w:rFonts w:ascii="宋体" w:hAnsi="宋体" w:hint="eastAsia"/>
          <w:b/>
          <w:sz w:val="72"/>
          <w:szCs w:val="72"/>
        </w:rPr>
        <w:t xml:space="preserve"> 复旦大学“卓学计划”</w:t>
      </w:r>
    </w:p>
    <w:p w:rsidR="00D64318" w:rsidRPr="002F35D7" w:rsidRDefault="00D64318" w:rsidP="00D64318">
      <w:pPr>
        <w:rPr>
          <w:rFonts w:ascii="宋体" w:hAnsi="宋体"/>
          <w:b/>
          <w:sz w:val="72"/>
          <w:szCs w:val="72"/>
        </w:rPr>
      </w:pPr>
      <w:r w:rsidRPr="002F35D7">
        <w:rPr>
          <w:rFonts w:ascii="宋体" w:hAnsi="宋体" w:hint="eastAsia"/>
          <w:b/>
          <w:sz w:val="72"/>
          <w:szCs w:val="72"/>
        </w:rPr>
        <w:t xml:space="preserve">            </w:t>
      </w:r>
    </w:p>
    <w:p w:rsidR="00D64318" w:rsidRPr="002F35D7" w:rsidRDefault="00D64318" w:rsidP="00D64318">
      <w:pPr>
        <w:jc w:val="center"/>
        <w:rPr>
          <w:rFonts w:ascii="宋体" w:hAnsi="宋体"/>
          <w:b/>
          <w:sz w:val="72"/>
          <w:szCs w:val="72"/>
        </w:rPr>
      </w:pPr>
      <w:r w:rsidRPr="002F35D7">
        <w:rPr>
          <w:rFonts w:ascii="宋体" w:hAnsi="宋体" w:hint="eastAsia"/>
          <w:b/>
          <w:sz w:val="72"/>
          <w:szCs w:val="72"/>
        </w:rPr>
        <w:t>申报表</w:t>
      </w:r>
    </w:p>
    <w:p w:rsidR="00D64318" w:rsidRPr="002F35D7" w:rsidRDefault="00C3689F" w:rsidP="00D64318">
      <w:pPr>
        <w:rPr>
          <w:b/>
          <w:sz w:val="72"/>
          <w:szCs w:val="72"/>
        </w:rPr>
      </w:pPr>
      <w:r>
        <w:rPr>
          <w:rFonts w:hint="eastAsia"/>
          <w:b/>
          <w:sz w:val="72"/>
          <w:szCs w:val="72"/>
        </w:rPr>
        <w:t xml:space="preserve"> </w:t>
      </w:r>
    </w:p>
    <w:p w:rsidR="00D64318" w:rsidRPr="00C71EAB" w:rsidRDefault="00D64318" w:rsidP="00D64318">
      <w:pPr>
        <w:spacing w:line="500" w:lineRule="exact"/>
        <w:rPr>
          <w:sz w:val="28"/>
          <w:szCs w:val="28"/>
          <w:u w:val="single"/>
        </w:rPr>
      </w:pPr>
      <w:r>
        <w:rPr>
          <w:rFonts w:hint="eastAsia"/>
          <w:b/>
        </w:rPr>
        <w:t xml:space="preserve">                   </w:t>
      </w:r>
      <w:r w:rsidRPr="00C71EAB">
        <w:rPr>
          <w:rFonts w:hint="eastAsia"/>
          <w:b/>
          <w:sz w:val="28"/>
          <w:szCs w:val="28"/>
        </w:rPr>
        <w:t xml:space="preserve">  </w:t>
      </w:r>
      <w:r>
        <w:rPr>
          <w:rFonts w:hint="eastAsia"/>
          <w:b/>
          <w:sz w:val="28"/>
          <w:szCs w:val="28"/>
        </w:rPr>
        <w:t>申请人</w:t>
      </w:r>
      <w:r w:rsidRPr="00C71EAB">
        <w:rPr>
          <w:rFonts w:hint="eastAsia"/>
          <w:b/>
          <w:sz w:val="28"/>
          <w:szCs w:val="28"/>
        </w:rPr>
        <w:t>姓名：</w:t>
      </w:r>
      <w:r w:rsidRPr="00C71EAB">
        <w:rPr>
          <w:rFonts w:hint="eastAsia"/>
          <w:b/>
          <w:sz w:val="28"/>
          <w:szCs w:val="28"/>
          <w:u w:val="single"/>
        </w:rPr>
        <w:t xml:space="preserve">    </w:t>
      </w:r>
      <w:r w:rsidR="00F566D4">
        <w:rPr>
          <w:rFonts w:hint="eastAsia"/>
          <w:b/>
          <w:sz w:val="28"/>
          <w:szCs w:val="28"/>
          <w:u w:val="single"/>
        </w:rPr>
        <w:t>陈硕</w:t>
      </w:r>
      <w:r w:rsidR="00F566D4">
        <w:rPr>
          <w:b/>
          <w:sz w:val="28"/>
          <w:szCs w:val="28"/>
          <w:u w:val="single"/>
        </w:rPr>
        <w:tab/>
      </w:r>
      <w:r w:rsidRPr="00C71EAB">
        <w:rPr>
          <w:rFonts w:hint="eastAsia"/>
          <w:b/>
          <w:sz w:val="28"/>
          <w:szCs w:val="28"/>
          <w:u w:val="single"/>
        </w:rPr>
        <w:t xml:space="preserve">          </w:t>
      </w:r>
    </w:p>
    <w:p w:rsidR="00D64318" w:rsidRPr="00C71EAB" w:rsidRDefault="00D64318" w:rsidP="00D64318">
      <w:pPr>
        <w:spacing w:line="500" w:lineRule="exact"/>
        <w:rPr>
          <w:b/>
          <w:sz w:val="28"/>
          <w:szCs w:val="28"/>
        </w:rPr>
      </w:pPr>
    </w:p>
    <w:p w:rsidR="00D64318" w:rsidRDefault="00D64318" w:rsidP="00D64318">
      <w:pPr>
        <w:spacing w:line="500" w:lineRule="exact"/>
        <w:rPr>
          <w:b/>
        </w:rPr>
      </w:pPr>
      <w:r>
        <w:rPr>
          <w:rFonts w:hint="eastAsia"/>
          <w:b/>
        </w:rPr>
        <w:t xml:space="preserve">                      </w:t>
      </w:r>
      <w:r w:rsidRPr="00E96D70">
        <w:rPr>
          <w:rFonts w:hint="eastAsia"/>
          <w:b/>
          <w:sz w:val="28"/>
          <w:szCs w:val="28"/>
        </w:rPr>
        <w:t>所在</w:t>
      </w:r>
      <w:r>
        <w:rPr>
          <w:rFonts w:hint="eastAsia"/>
          <w:b/>
          <w:sz w:val="28"/>
          <w:szCs w:val="28"/>
        </w:rPr>
        <w:t>单位</w:t>
      </w:r>
      <w:r w:rsidRPr="00C71EAB">
        <w:rPr>
          <w:rFonts w:hint="eastAsia"/>
          <w:b/>
          <w:sz w:val="28"/>
          <w:szCs w:val="28"/>
        </w:rPr>
        <w:t>：</w:t>
      </w:r>
      <w:r w:rsidRPr="00C71EAB">
        <w:rPr>
          <w:rFonts w:hint="eastAsia"/>
          <w:b/>
          <w:sz w:val="28"/>
          <w:szCs w:val="28"/>
          <w:u w:val="single"/>
        </w:rPr>
        <w:t xml:space="preserve">     </w:t>
      </w:r>
      <w:r w:rsidR="00F566D4">
        <w:rPr>
          <w:rFonts w:hint="eastAsia"/>
          <w:b/>
          <w:sz w:val="28"/>
          <w:szCs w:val="28"/>
          <w:u w:val="single"/>
        </w:rPr>
        <w:t>复旦大学</w:t>
      </w:r>
      <w:r w:rsidR="00F566D4">
        <w:rPr>
          <w:b/>
          <w:sz w:val="28"/>
          <w:szCs w:val="28"/>
          <w:u w:val="single"/>
        </w:rPr>
        <w:t>经济学院</w:t>
      </w:r>
      <w:r w:rsidRPr="00C71EAB">
        <w:rPr>
          <w:rFonts w:hint="eastAsia"/>
          <w:b/>
          <w:sz w:val="28"/>
          <w:szCs w:val="28"/>
          <w:u w:val="single"/>
        </w:rPr>
        <w:t xml:space="preserve">  </w:t>
      </w:r>
    </w:p>
    <w:p w:rsidR="00D64318" w:rsidRDefault="00D64318" w:rsidP="00D64318">
      <w:pPr>
        <w:spacing w:line="500" w:lineRule="exact"/>
        <w:ind w:firstLineChars="835" w:firstLine="2347"/>
        <w:rPr>
          <w:b/>
          <w:sz w:val="28"/>
          <w:szCs w:val="28"/>
        </w:rPr>
      </w:pPr>
    </w:p>
    <w:p w:rsidR="00D64318" w:rsidRPr="00E122C6" w:rsidRDefault="00D64318" w:rsidP="00D64318">
      <w:pPr>
        <w:spacing w:line="500" w:lineRule="exact"/>
        <w:ind w:firstLineChars="835" w:firstLine="2347"/>
        <w:rPr>
          <w:b/>
          <w:sz w:val="28"/>
          <w:szCs w:val="28"/>
        </w:rPr>
      </w:pPr>
      <w:r w:rsidRPr="00E122C6">
        <w:rPr>
          <w:rFonts w:hint="eastAsia"/>
          <w:b/>
          <w:sz w:val="28"/>
          <w:szCs w:val="28"/>
        </w:rPr>
        <w:t>申报组别</w:t>
      </w:r>
      <w:r w:rsidRPr="00C71EAB">
        <w:rPr>
          <w:rFonts w:hint="eastAsia"/>
          <w:b/>
          <w:sz w:val="28"/>
          <w:szCs w:val="28"/>
        </w:rPr>
        <w:t>：</w:t>
      </w:r>
      <w:r w:rsidRPr="00C71EAB">
        <w:rPr>
          <w:rFonts w:hint="eastAsia"/>
          <w:b/>
          <w:sz w:val="28"/>
          <w:szCs w:val="28"/>
          <w:u w:val="single"/>
        </w:rPr>
        <w:t xml:space="preserve">   </w:t>
      </w:r>
      <w:r w:rsidR="00F566D4">
        <w:rPr>
          <w:rFonts w:hint="eastAsia"/>
          <w:b/>
          <w:sz w:val="28"/>
          <w:szCs w:val="28"/>
          <w:u w:val="single"/>
        </w:rPr>
        <w:t>文科</w:t>
      </w:r>
      <w:r w:rsidRPr="00C71EAB">
        <w:rPr>
          <w:rFonts w:hint="eastAsia"/>
          <w:b/>
          <w:sz w:val="28"/>
          <w:szCs w:val="28"/>
          <w:u w:val="single"/>
        </w:rPr>
        <w:t xml:space="preserve">                 </w:t>
      </w:r>
    </w:p>
    <w:p w:rsidR="00D64318" w:rsidRDefault="00D64318" w:rsidP="00D64318">
      <w:pPr>
        <w:spacing w:line="500" w:lineRule="exact"/>
        <w:rPr>
          <w:b/>
        </w:rPr>
      </w:pPr>
    </w:p>
    <w:p w:rsidR="00D64318" w:rsidRPr="00E96D70" w:rsidRDefault="00D64318" w:rsidP="00D64318">
      <w:pPr>
        <w:spacing w:line="500" w:lineRule="exact"/>
        <w:rPr>
          <w:b/>
        </w:rPr>
      </w:pPr>
      <w:r>
        <w:rPr>
          <w:rFonts w:hint="eastAsia"/>
          <w:b/>
        </w:rPr>
        <w:t xml:space="preserve">    </w:t>
      </w:r>
      <w:r w:rsidRPr="00C71EAB">
        <w:rPr>
          <w:rFonts w:hint="eastAsia"/>
          <w:b/>
          <w:sz w:val="28"/>
          <w:szCs w:val="28"/>
        </w:rPr>
        <w:t xml:space="preserve"> </w:t>
      </w:r>
      <w:r>
        <w:rPr>
          <w:rFonts w:hint="eastAsia"/>
          <w:b/>
          <w:sz w:val="28"/>
          <w:szCs w:val="28"/>
        </w:rPr>
        <w:t xml:space="preserve">             </w:t>
      </w:r>
      <w:r w:rsidRPr="00C71EAB">
        <w:rPr>
          <w:rFonts w:hint="eastAsia"/>
          <w:b/>
          <w:sz w:val="28"/>
          <w:szCs w:val="28"/>
        </w:rPr>
        <w:t>填表日期：</w:t>
      </w:r>
      <w:r w:rsidRPr="00C71EAB">
        <w:rPr>
          <w:rFonts w:hint="eastAsia"/>
          <w:b/>
          <w:sz w:val="28"/>
          <w:szCs w:val="28"/>
          <w:u w:val="single"/>
        </w:rPr>
        <w:t xml:space="preserve">  </w:t>
      </w:r>
      <w:r w:rsidR="00F566D4">
        <w:rPr>
          <w:rFonts w:hint="eastAsia"/>
          <w:b/>
          <w:sz w:val="28"/>
          <w:szCs w:val="28"/>
          <w:u w:val="single"/>
        </w:rPr>
        <w:t>2015</w:t>
      </w:r>
      <w:r w:rsidR="00F566D4">
        <w:rPr>
          <w:rFonts w:hint="eastAsia"/>
          <w:b/>
          <w:sz w:val="28"/>
          <w:szCs w:val="28"/>
          <w:u w:val="single"/>
        </w:rPr>
        <w:t>年</w:t>
      </w:r>
      <w:r w:rsidR="00F566D4">
        <w:rPr>
          <w:rFonts w:hint="eastAsia"/>
          <w:b/>
          <w:sz w:val="28"/>
          <w:szCs w:val="28"/>
          <w:u w:val="single"/>
        </w:rPr>
        <w:t>6</w:t>
      </w:r>
      <w:r w:rsidR="00F566D4">
        <w:rPr>
          <w:rFonts w:hint="eastAsia"/>
          <w:b/>
          <w:sz w:val="28"/>
          <w:szCs w:val="28"/>
          <w:u w:val="single"/>
        </w:rPr>
        <w:t>月</w:t>
      </w:r>
      <w:r w:rsidR="00F566D4">
        <w:rPr>
          <w:rFonts w:hint="eastAsia"/>
          <w:b/>
          <w:sz w:val="28"/>
          <w:szCs w:val="28"/>
          <w:u w:val="single"/>
        </w:rPr>
        <w:t>16</w:t>
      </w:r>
      <w:r w:rsidR="00F566D4">
        <w:rPr>
          <w:rFonts w:hint="eastAsia"/>
          <w:b/>
          <w:sz w:val="28"/>
          <w:szCs w:val="28"/>
          <w:u w:val="single"/>
        </w:rPr>
        <w:t>日</w:t>
      </w:r>
      <w:r w:rsidRPr="00C71EAB">
        <w:rPr>
          <w:rFonts w:hint="eastAsia"/>
          <w:b/>
          <w:sz w:val="28"/>
          <w:szCs w:val="28"/>
          <w:u w:val="single"/>
        </w:rPr>
        <w:t xml:space="preserve">      </w:t>
      </w:r>
      <w:r>
        <w:rPr>
          <w:rFonts w:hint="eastAsia"/>
          <w:b/>
          <w:sz w:val="28"/>
          <w:szCs w:val="28"/>
          <w:u w:val="single"/>
        </w:rPr>
        <w:t xml:space="preserve"> </w:t>
      </w:r>
    </w:p>
    <w:p w:rsidR="00D64318" w:rsidRDefault="00D64318" w:rsidP="00D64318">
      <w:pPr>
        <w:spacing w:line="500" w:lineRule="exact"/>
        <w:rPr>
          <w:b/>
          <w:u w:val="single"/>
        </w:rPr>
      </w:pPr>
    </w:p>
    <w:p w:rsidR="00D64318" w:rsidRDefault="00D64318" w:rsidP="00D64318">
      <w:pPr>
        <w:spacing w:line="500" w:lineRule="exact"/>
        <w:rPr>
          <w:b/>
        </w:rPr>
      </w:pPr>
    </w:p>
    <w:p w:rsidR="00D64318" w:rsidRDefault="00D64318" w:rsidP="00D64318">
      <w:pPr>
        <w:spacing w:line="500" w:lineRule="exact"/>
        <w:jc w:val="center"/>
        <w:rPr>
          <w:b/>
          <w:sz w:val="28"/>
          <w:szCs w:val="28"/>
        </w:rPr>
      </w:pPr>
    </w:p>
    <w:p w:rsidR="00D64318" w:rsidRDefault="00D64318" w:rsidP="00D64318">
      <w:pPr>
        <w:spacing w:line="500" w:lineRule="exact"/>
        <w:jc w:val="center"/>
        <w:rPr>
          <w:b/>
          <w:sz w:val="28"/>
          <w:szCs w:val="28"/>
        </w:rPr>
      </w:pPr>
    </w:p>
    <w:p w:rsidR="00D64318" w:rsidRPr="006A3C0D" w:rsidRDefault="00D64318" w:rsidP="00D64318">
      <w:pPr>
        <w:spacing w:line="500" w:lineRule="exact"/>
        <w:jc w:val="center"/>
        <w:rPr>
          <w:b/>
          <w:sz w:val="28"/>
          <w:szCs w:val="28"/>
        </w:rPr>
      </w:pPr>
      <w:r w:rsidRPr="006A3C0D">
        <w:rPr>
          <w:rFonts w:hint="eastAsia"/>
          <w:b/>
          <w:sz w:val="28"/>
          <w:szCs w:val="28"/>
        </w:rPr>
        <w:t>复</w:t>
      </w:r>
      <w:r w:rsidRPr="006A3C0D">
        <w:rPr>
          <w:rFonts w:hint="eastAsia"/>
          <w:b/>
          <w:sz w:val="28"/>
          <w:szCs w:val="28"/>
        </w:rPr>
        <w:t xml:space="preserve"> </w:t>
      </w:r>
      <w:r w:rsidRPr="006A3C0D">
        <w:rPr>
          <w:rFonts w:hint="eastAsia"/>
          <w:b/>
          <w:sz w:val="28"/>
          <w:szCs w:val="28"/>
        </w:rPr>
        <w:t>旦</w:t>
      </w:r>
      <w:r w:rsidRPr="006A3C0D">
        <w:rPr>
          <w:rFonts w:hint="eastAsia"/>
          <w:b/>
          <w:sz w:val="28"/>
          <w:szCs w:val="28"/>
        </w:rPr>
        <w:t xml:space="preserve"> </w:t>
      </w:r>
      <w:r w:rsidRPr="006A3C0D">
        <w:rPr>
          <w:rFonts w:hint="eastAsia"/>
          <w:b/>
          <w:sz w:val="28"/>
          <w:szCs w:val="28"/>
        </w:rPr>
        <w:t>大</w:t>
      </w:r>
      <w:r w:rsidRPr="006A3C0D">
        <w:rPr>
          <w:rFonts w:hint="eastAsia"/>
          <w:b/>
          <w:sz w:val="28"/>
          <w:szCs w:val="28"/>
        </w:rPr>
        <w:t xml:space="preserve"> </w:t>
      </w:r>
      <w:r w:rsidRPr="006A3C0D">
        <w:rPr>
          <w:rFonts w:hint="eastAsia"/>
          <w:b/>
          <w:sz w:val="28"/>
          <w:szCs w:val="28"/>
        </w:rPr>
        <w:t>学</w:t>
      </w:r>
      <w:r w:rsidRPr="006A3C0D">
        <w:rPr>
          <w:rFonts w:hint="eastAsia"/>
          <w:b/>
          <w:sz w:val="28"/>
          <w:szCs w:val="28"/>
        </w:rPr>
        <w:t xml:space="preserve"> </w:t>
      </w:r>
      <w:r w:rsidRPr="006A3C0D">
        <w:rPr>
          <w:rFonts w:hint="eastAsia"/>
          <w:b/>
          <w:sz w:val="28"/>
          <w:szCs w:val="28"/>
        </w:rPr>
        <w:t>人</w:t>
      </w:r>
      <w:r w:rsidRPr="006A3C0D">
        <w:rPr>
          <w:rFonts w:hint="eastAsia"/>
          <w:b/>
          <w:sz w:val="28"/>
          <w:szCs w:val="28"/>
        </w:rPr>
        <w:t xml:space="preserve"> </w:t>
      </w:r>
      <w:r w:rsidRPr="006A3C0D">
        <w:rPr>
          <w:rFonts w:hint="eastAsia"/>
          <w:b/>
          <w:sz w:val="28"/>
          <w:szCs w:val="28"/>
        </w:rPr>
        <w:t>事</w:t>
      </w:r>
      <w:r w:rsidRPr="006A3C0D">
        <w:rPr>
          <w:rFonts w:hint="eastAsia"/>
          <w:b/>
          <w:sz w:val="28"/>
          <w:szCs w:val="28"/>
        </w:rPr>
        <w:t xml:space="preserve"> </w:t>
      </w:r>
      <w:r w:rsidRPr="006A3C0D">
        <w:rPr>
          <w:rFonts w:hint="eastAsia"/>
          <w:b/>
          <w:sz w:val="28"/>
          <w:szCs w:val="28"/>
        </w:rPr>
        <w:t>处</w:t>
      </w:r>
    </w:p>
    <w:p w:rsidR="00D64318" w:rsidRPr="006A3C0D" w:rsidRDefault="00D64318" w:rsidP="00D64318">
      <w:pPr>
        <w:spacing w:line="500" w:lineRule="exact"/>
        <w:jc w:val="center"/>
        <w:rPr>
          <w:b/>
          <w:sz w:val="28"/>
          <w:szCs w:val="28"/>
        </w:rPr>
      </w:pPr>
      <w:r w:rsidRPr="006A3C0D">
        <w:rPr>
          <w:b/>
          <w:sz w:val="28"/>
          <w:szCs w:val="28"/>
        </w:rPr>
        <w:t>2</w:t>
      </w:r>
      <w:r>
        <w:rPr>
          <w:rFonts w:hint="eastAsia"/>
          <w:b/>
          <w:sz w:val="28"/>
          <w:szCs w:val="28"/>
        </w:rPr>
        <w:t>015</w:t>
      </w:r>
      <w:r w:rsidRPr="006A3C0D">
        <w:rPr>
          <w:rFonts w:hint="eastAsia"/>
          <w:b/>
          <w:sz w:val="28"/>
          <w:szCs w:val="28"/>
        </w:rPr>
        <w:t>年制</w:t>
      </w:r>
    </w:p>
    <w:p w:rsidR="00D64318" w:rsidRDefault="00D64318" w:rsidP="00D64318">
      <w:pPr>
        <w:numPr>
          <w:ilvl w:val="0"/>
          <w:numId w:val="1"/>
        </w:numPr>
        <w:spacing w:line="500" w:lineRule="exact"/>
        <w:rPr>
          <w:b/>
          <w:sz w:val="32"/>
        </w:rPr>
      </w:pPr>
      <w:r>
        <w:rPr>
          <w:sz w:val="28"/>
          <w:szCs w:val="28"/>
        </w:rPr>
        <w:br w:type="page"/>
      </w:r>
      <w:r>
        <w:rPr>
          <w:rFonts w:hint="eastAsia"/>
          <w:b/>
          <w:sz w:val="32"/>
        </w:rPr>
        <w:lastRenderedPageBreak/>
        <w:t>基本信息</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9"/>
        <w:gridCol w:w="1418"/>
        <w:gridCol w:w="850"/>
        <w:gridCol w:w="1560"/>
        <w:gridCol w:w="1275"/>
        <w:gridCol w:w="2410"/>
      </w:tblGrid>
      <w:tr w:rsidR="00D64318" w:rsidRPr="00D21049" w:rsidTr="00D64318">
        <w:trPr>
          <w:trHeight w:val="420"/>
        </w:trPr>
        <w:tc>
          <w:tcPr>
            <w:tcW w:w="1559" w:type="dxa"/>
          </w:tcPr>
          <w:p w:rsidR="00D64318" w:rsidRPr="00D21049" w:rsidRDefault="00D64318" w:rsidP="00806AA1">
            <w:pPr>
              <w:spacing w:line="500" w:lineRule="exact"/>
              <w:rPr>
                <w:b/>
                <w:sz w:val="32"/>
              </w:rPr>
            </w:pPr>
            <w:r>
              <w:rPr>
                <w:rFonts w:hint="eastAsia"/>
              </w:rPr>
              <w:t>姓</w:t>
            </w:r>
            <w:r>
              <w:rPr>
                <w:rFonts w:hint="eastAsia"/>
              </w:rPr>
              <w:t xml:space="preserve"> </w:t>
            </w:r>
            <w:r>
              <w:rPr>
                <w:rFonts w:hint="eastAsia"/>
              </w:rPr>
              <w:t>名</w:t>
            </w:r>
          </w:p>
        </w:tc>
        <w:tc>
          <w:tcPr>
            <w:tcW w:w="1418" w:type="dxa"/>
          </w:tcPr>
          <w:p w:rsidR="00D64318" w:rsidRPr="00F05261" w:rsidRDefault="00F566D4" w:rsidP="00806AA1">
            <w:pPr>
              <w:spacing w:line="500" w:lineRule="exact"/>
            </w:pPr>
            <w:r>
              <w:rPr>
                <w:rFonts w:hint="eastAsia"/>
              </w:rPr>
              <w:t>陈硕</w:t>
            </w:r>
          </w:p>
        </w:tc>
        <w:tc>
          <w:tcPr>
            <w:tcW w:w="850" w:type="dxa"/>
          </w:tcPr>
          <w:p w:rsidR="00D64318" w:rsidRPr="00F05261" w:rsidRDefault="00D64318" w:rsidP="00806AA1">
            <w:pPr>
              <w:spacing w:line="500" w:lineRule="exact"/>
            </w:pPr>
            <w:r w:rsidRPr="00F05261">
              <w:rPr>
                <w:rFonts w:hint="eastAsia"/>
              </w:rPr>
              <w:t>性</w:t>
            </w:r>
            <w:r>
              <w:rPr>
                <w:rFonts w:hint="eastAsia"/>
              </w:rPr>
              <w:t xml:space="preserve"> </w:t>
            </w:r>
            <w:r w:rsidRPr="00F05261">
              <w:rPr>
                <w:rFonts w:hint="eastAsia"/>
              </w:rPr>
              <w:t>别</w:t>
            </w:r>
          </w:p>
        </w:tc>
        <w:tc>
          <w:tcPr>
            <w:tcW w:w="1560" w:type="dxa"/>
          </w:tcPr>
          <w:p w:rsidR="00D64318" w:rsidRPr="00D21049" w:rsidRDefault="00F566D4" w:rsidP="00806AA1">
            <w:pPr>
              <w:spacing w:line="500" w:lineRule="exact"/>
              <w:rPr>
                <w:b/>
                <w:sz w:val="32"/>
              </w:rPr>
            </w:pPr>
            <w:r>
              <w:rPr>
                <w:rFonts w:hint="eastAsia"/>
                <w:b/>
                <w:sz w:val="32"/>
              </w:rPr>
              <w:t>男</w:t>
            </w:r>
          </w:p>
        </w:tc>
        <w:tc>
          <w:tcPr>
            <w:tcW w:w="1275" w:type="dxa"/>
          </w:tcPr>
          <w:p w:rsidR="00D64318" w:rsidRPr="00F05261" w:rsidRDefault="00D64318" w:rsidP="00806AA1">
            <w:pPr>
              <w:spacing w:line="500" w:lineRule="exact"/>
            </w:pPr>
            <w:r w:rsidRPr="00F05261">
              <w:rPr>
                <w:rFonts w:hint="eastAsia"/>
              </w:rPr>
              <w:t>出生年月日</w:t>
            </w:r>
          </w:p>
        </w:tc>
        <w:tc>
          <w:tcPr>
            <w:tcW w:w="2410" w:type="dxa"/>
          </w:tcPr>
          <w:p w:rsidR="00D64318" w:rsidRPr="00D21049" w:rsidRDefault="00F566D4" w:rsidP="00806AA1">
            <w:pPr>
              <w:spacing w:line="500" w:lineRule="exact"/>
              <w:rPr>
                <w:b/>
                <w:sz w:val="32"/>
              </w:rPr>
            </w:pPr>
            <w:r w:rsidRPr="00F566D4">
              <w:rPr>
                <w:rFonts w:hint="eastAsia"/>
                <w:b/>
                <w:sz w:val="28"/>
              </w:rPr>
              <w:t>1</w:t>
            </w:r>
            <w:r w:rsidRPr="00F566D4">
              <w:rPr>
                <w:b/>
                <w:sz w:val="28"/>
              </w:rPr>
              <w:t>980</w:t>
            </w:r>
            <w:r w:rsidRPr="00F566D4">
              <w:rPr>
                <w:b/>
                <w:sz w:val="28"/>
              </w:rPr>
              <w:t>年</w:t>
            </w:r>
            <w:r w:rsidRPr="00F566D4">
              <w:rPr>
                <w:b/>
                <w:sz w:val="28"/>
              </w:rPr>
              <w:t>2</w:t>
            </w:r>
            <w:r w:rsidRPr="00F566D4">
              <w:rPr>
                <w:b/>
                <w:sz w:val="28"/>
              </w:rPr>
              <w:t>月</w:t>
            </w:r>
            <w:r w:rsidRPr="00F566D4">
              <w:rPr>
                <w:b/>
                <w:sz w:val="28"/>
              </w:rPr>
              <w:t>1</w:t>
            </w:r>
            <w:r w:rsidRPr="00F566D4">
              <w:rPr>
                <w:b/>
                <w:sz w:val="28"/>
              </w:rPr>
              <w:t>日</w:t>
            </w:r>
          </w:p>
        </w:tc>
      </w:tr>
      <w:tr w:rsidR="00D64318" w:rsidRPr="00D21049" w:rsidTr="00806AA1">
        <w:trPr>
          <w:trHeight w:val="420"/>
        </w:trPr>
        <w:tc>
          <w:tcPr>
            <w:tcW w:w="1559" w:type="dxa"/>
          </w:tcPr>
          <w:p w:rsidR="00D64318" w:rsidRDefault="00D64318" w:rsidP="00806AA1">
            <w:pPr>
              <w:spacing w:line="500" w:lineRule="exact"/>
            </w:pPr>
            <w:r>
              <w:rPr>
                <w:rFonts w:hint="eastAsia"/>
              </w:rPr>
              <w:t>进校工作时间</w:t>
            </w:r>
          </w:p>
        </w:tc>
        <w:tc>
          <w:tcPr>
            <w:tcW w:w="2268" w:type="dxa"/>
            <w:gridSpan w:val="2"/>
          </w:tcPr>
          <w:p w:rsidR="00D64318" w:rsidRPr="00F05261" w:rsidRDefault="00F566D4" w:rsidP="00806AA1">
            <w:pPr>
              <w:spacing w:line="500" w:lineRule="exact"/>
            </w:pPr>
            <w:r>
              <w:rPr>
                <w:rFonts w:hint="eastAsia"/>
              </w:rPr>
              <w:t>2</w:t>
            </w:r>
            <w:r>
              <w:t>012</w:t>
            </w:r>
            <w:r>
              <w:t>年</w:t>
            </w:r>
            <w:r>
              <w:t>5</w:t>
            </w:r>
            <w:r>
              <w:t>月</w:t>
            </w:r>
          </w:p>
        </w:tc>
        <w:tc>
          <w:tcPr>
            <w:tcW w:w="1560" w:type="dxa"/>
          </w:tcPr>
          <w:p w:rsidR="00D64318" w:rsidRPr="00D64318" w:rsidRDefault="00D64318" w:rsidP="00806AA1">
            <w:pPr>
              <w:spacing w:line="500" w:lineRule="exact"/>
              <w:rPr>
                <w:szCs w:val="21"/>
              </w:rPr>
            </w:pPr>
            <w:r w:rsidRPr="00D64318">
              <w:rPr>
                <w:rFonts w:hint="eastAsia"/>
                <w:szCs w:val="21"/>
              </w:rPr>
              <w:t>研究方向</w:t>
            </w:r>
          </w:p>
        </w:tc>
        <w:tc>
          <w:tcPr>
            <w:tcW w:w="1275" w:type="dxa"/>
          </w:tcPr>
          <w:p w:rsidR="00D64318" w:rsidRPr="00F05261" w:rsidRDefault="00F566D4" w:rsidP="00806AA1">
            <w:pPr>
              <w:spacing w:line="500" w:lineRule="exact"/>
            </w:pPr>
            <w:r>
              <w:rPr>
                <w:rFonts w:hint="eastAsia"/>
              </w:rPr>
              <w:t>经济学</w:t>
            </w:r>
          </w:p>
        </w:tc>
        <w:tc>
          <w:tcPr>
            <w:tcW w:w="2410" w:type="dxa"/>
          </w:tcPr>
          <w:p w:rsidR="00D64318" w:rsidRPr="00D21049" w:rsidRDefault="00F566D4" w:rsidP="00806AA1">
            <w:pPr>
              <w:spacing w:line="500" w:lineRule="exact"/>
              <w:rPr>
                <w:b/>
                <w:sz w:val="32"/>
              </w:rPr>
            </w:pPr>
            <w:r>
              <w:rPr>
                <w:rFonts w:hint="eastAsia"/>
                <w:b/>
                <w:sz w:val="28"/>
              </w:rPr>
              <w:t>理论经济学</w:t>
            </w:r>
          </w:p>
        </w:tc>
      </w:tr>
      <w:tr w:rsidR="00D64318" w:rsidRPr="00D64318" w:rsidTr="00D64318">
        <w:trPr>
          <w:trHeight w:val="396"/>
        </w:trPr>
        <w:tc>
          <w:tcPr>
            <w:tcW w:w="1559" w:type="dxa"/>
          </w:tcPr>
          <w:p w:rsidR="00D64318" w:rsidRPr="00D21049" w:rsidRDefault="00D64318" w:rsidP="00D64318">
            <w:pPr>
              <w:rPr>
                <w:b/>
                <w:sz w:val="32"/>
              </w:rPr>
            </w:pPr>
            <w:r>
              <w:rPr>
                <w:rFonts w:hint="eastAsia"/>
              </w:rPr>
              <w:t>专业技术职务</w:t>
            </w:r>
          </w:p>
        </w:tc>
        <w:tc>
          <w:tcPr>
            <w:tcW w:w="2268" w:type="dxa"/>
            <w:gridSpan w:val="2"/>
          </w:tcPr>
          <w:p w:rsidR="00D64318" w:rsidRPr="00F05261" w:rsidRDefault="00F566D4" w:rsidP="00D64318">
            <w:r>
              <w:rPr>
                <w:rFonts w:hint="eastAsia"/>
              </w:rPr>
              <w:t>副教授</w:t>
            </w:r>
          </w:p>
        </w:tc>
        <w:tc>
          <w:tcPr>
            <w:tcW w:w="1560" w:type="dxa"/>
          </w:tcPr>
          <w:p w:rsidR="00D64318" w:rsidRPr="00F05261" w:rsidRDefault="00D64318" w:rsidP="00D64318">
            <w:r>
              <w:rPr>
                <w:rFonts w:hint="eastAsia"/>
              </w:rPr>
              <w:t>现专业技术职务聘任时间</w:t>
            </w:r>
          </w:p>
        </w:tc>
        <w:tc>
          <w:tcPr>
            <w:tcW w:w="3685" w:type="dxa"/>
            <w:gridSpan w:val="2"/>
          </w:tcPr>
          <w:p w:rsidR="00D64318" w:rsidRPr="00D21049" w:rsidRDefault="00F566D4" w:rsidP="00D64318">
            <w:pPr>
              <w:rPr>
                <w:b/>
                <w:sz w:val="32"/>
              </w:rPr>
            </w:pPr>
            <w:r>
              <w:rPr>
                <w:rFonts w:hint="eastAsia"/>
                <w:b/>
                <w:sz w:val="32"/>
              </w:rPr>
              <w:t>2</w:t>
            </w:r>
            <w:r>
              <w:rPr>
                <w:b/>
                <w:sz w:val="32"/>
              </w:rPr>
              <w:t>015</w:t>
            </w:r>
            <w:r>
              <w:rPr>
                <w:b/>
                <w:sz w:val="32"/>
              </w:rPr>
              <w:t>年</w:t>
            </w:r>
            <w:r>
              <w:rPr>
                <w:b/>
                <w:sz w:val="32"/>
              </w:rPr>
              <w:t>1</w:t>
            </w:r>
            <w:r>
              <w:rPr>
                <w:b/>
                <w:sz w:val="32"/>
              </w:rPr>
              <w:t>月</w:t>
            </w:r>
          </w:p>
        </w:tc>
      </w:tr>
      <w:tr w:rsidR="00D64318" w:rsidRPr="00D21049" w:rsidTr="00D64318">
        <w:trPr>
          <w:trHeight w:val="428"/>
        </w:trPr>
        <w:tc>
          <w:tcPr>
            <w:tcW w:w="1559" w:type="dxa"/>
          </w:tcPr>
          <w:p w:rsidR="00D64318" w:rsidRDefault="00D64318" w:rsidP="00D64318">
            <w:pPr>
              <w:spacing w:line="500" w:lineRule="exact"/>
            </w:pPr>
            <w:r>
              <w:rPr>
                <w:rFonts w:hint="eastAsia"/>
              </w:rPr>
              <w:t>联系电话</w:t>
            </w:r>
          </w:p>
        </w:tc>
        <w:tc>
          <w:tcPr>
            <w:tcW w:w="2268" w:type="dxa"/>
            <w:gridSpan w:val="2"/>
          </w:tcPr>
          <w:p w:rsidR="00D64318" w:rsidRPr="00D21049" w:rsidRDefault="00F566D4" w:rsidP="00806AA1">
            <w:pPr>
              <w:spacing w:line="500" w:lineRule="exact"/>
              <w:rPr>
                <w:b/>
                <w:sz w:val="32"/>
              </w:rPr>
            </w:pPr>
            <w:r>
              <w:rPr>
                <w:b/>
                <w:sz w:val="32"/>
              </w:rPr>
              <w:t>13681803309</w:t>
            </w:r>
          </w:p>
        </w:tc>
        <w:tc>
          <w:tcPr>
            <w:tcW w:w="1560" w:type="dxa"/>
          </w:tcPr>
          <w:p w:rsidR="00D64318" w:rsidRDefault="00D64318" w:rsidP="00D64318">
            <w:pPr>
              <w:spacing w:line="500" w:lineRule="exact"/>
            </w:pPr>
            <w:r>
              <w:rPr>
                <w:rFonts w:hint="eastAsia"/>
              </w:rPr>
              <w:t>电子邮箱</w:t>
            </w:r>
          </w:p>
        </w:tc>
        <w:tc>
          <w:tcPr>
            <w:tcW w:w="3685" w:type="dxa"/>
            <w:gridSpan w:val="2"/>
          </w:tcPr>
          <w:p w:rsidR="00D64318" w:rsidRPr="00D21049" w:rsidRDefault="00F627D7" w:rsidP="00806AA1">
            <w:pPr>
              <w:spacing w:line="500" w:lineRule="exact"/>
              <w:rPr>
                <w:b/>
                <w:sz w:val="32"/>
              </w:rPr>
            </w:pPr>
            <w:r>
              <w:rPr>
                <w:rFonts w:hint="eastAsia"/>
                <w:b/>
                <w:sz w:val="32"/>
              </w:rPr>
              <w:t>cs@fudan.edu.cn</w:t>
            </w:r>
          </w:p>
        </w:tc>
      </w:tr>
    </w:tbl>
    <w:p w:rsidR="00D64318" w:rsidRPr="003D6042" w:rsidRDefault="00D64318" w:rsidP="00D64318">
      <w:pPr>
        <w:numPr>
          <w:ilvl w:val="0"/>
          <w:numId w:val="1"/>
        </w:numPr>
        <w:spacing w:line="500" w:lineRule="exact"/>
        <w:rPr>
          <w:b/>
          <w:sz w:val="32"/>
        </w:rPr>
      </w:pPr>
      <w:r>
        <w:rPr>
          <w:rFonts w:hint="eastAsia"/>
          <w:b/>
          <w:sz w:val="32"/>
        </w:rPr>
        <w:t>主要工作业绩（教书育人、科学研究、临床医疗等方面）</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D64318" w:rsidRPr="00D21049" w:rsidTr="00D64318">
        <w:trPr>
          <w:trHeight w:val="10332"/>
        </w:trPr>
        <w:tc>
          <w:tcPr>
            <w:tcW w:w="9072" w:type="dxa"/>
          </w:tcPr>
          <w:p w:rsidR="00D64318" w:rsidRDefault="00ED572B" w:rsidP="00806AA1">
            <w:pPr>
              <w:spacing w:line="500" w:lineRule="exact"/>
              <w:rPr>
                <w:b/>
                <w:sz w:val="24"/>
                <w:szCs w:val="24"/>
              </w:rPr>
            </w:pPr>
            <w:r>
              <w:rPr>
                <w:rFonts w:hint="eastAsia"/>
                <w:b/>
                <w:sz w:val="24"/>
                <w:szCs w:val="24"/>
              </w:rPr>
              <w:t>教书</w:t>
            </w:r>
            <w:r>
              <w:rPr>
                <w:b/>
                <w:sz w:val="24"/>
                <w:szCs w:val="24"/>
              </w:rPr>
              <w:t>育人</w:t>
            </w:r>
          </w:p>
          <w:p w:rsidR="00F627D7" w:rsidRDefault="00F627D7" w:rsidP="00806AA1">
            <w:pPr>
              <w:spacing w:line="500" w:lineRule="exact"/>
              <w:rPr>
                <w:sz w:val="24"/>
                <w:szCs w:val="24"/>
              </w:rPr>
            </w:pPr>
          </w:p>
          <w:p w:rsidR="00A66B54" w:rsidRDefault="004B6772" w:rsidP="00806AA1">
            <w:pPr>
              <w:spacing w:line="500" w:lineRule="exact"/>
              <w:ind w:firstLineChars="191" w:firstLine="458"/>
              <w:rPr>
                <w:sz w:val="24"/>
                <w:szCs w:val="24"/>
                <w:u w:val="single"/>
              </w:rPr>
            </w:pPr>
            <w:r w:rsidRPr="00F627D7">
              <w:rPr>
                <w:rFonts w:hint="eastAsia"/>
                <w:sz w:val="24"/>
                <w:szCs w:val="24"/>
                <w:u w:val="single"/>
              </w:rPr>
              <w:t>教学</w:t>
            </w:r>
            <w:r w:rsidRPr="00F627D7">
              <w:rPr>
                <w:sz w:val="24"/>
                <w:szCs w:val="24"/>
                <w:u w:val="single"/>
              </w:rPr>
              <w:t>情况</w:t>
            </w:r>
          </w:p>
          <w:p w:rsidR="00865D2E" w:rsidRDefault="00865D2E" w:rsidP="00806AA1">
            <w:pPr>
              <w:spacing w:line="500" w:lineRule="exact"/>
              <w:rPr>
                <w:sz w:val="24"/>
                <w:szCs w:val="24"/>
                <w:u w:val="single"/>
              </w:rPr>
            </w:pPr>
          </w:p>
          <w:p w:rsidR="00DB1C4D" w:rsidRPr="00865D2E" w:rsidRDefault="00865D2E" w:rsidP="00DB1C4D">
            <w:pPr>
              <w:spacing w:line="500" w:lineRule="exact"/>
              <w:rPr>
                <w:sz w:val="24"/>
                <w:szCs w:val="24"/>
              </w:rPr>
            </w:pPr>
            <w:r>
              <w:rPr>
                <w:rFonts w:hint="eastAsia"/>
                <w:sz w:val="24"/>
                <w:szCs w:val="24"/>
              </w:rPr>
              <w:t>我</w:t>
            </w:r>
            <w:r>
              <w:rPr>
                <w:sz w:val="24"/>
                <w:szCs w:val="24"/>
              </w:rPr>
              <w:t>的研究领域及学术特长</w:t>
            </w:r>
            <w:r>
              <w:rPr>
                <w:rFonts w:hint="eastAsia"/>
                <w:sz w:val="24"/>
                <w:szCs w:val="24"/>
              </w:rPr>
              <w:t>是</w:t>
            </w:r>
            <w:r>
              <w:rPr>
                <w:sz w:val="24"/>
                <w:szCs w:val="24"/>
              </w:rPr>
              <w:t>应用微观计量及中国</w:t>
            </w:r>
            <w:r>
              <w:rPr>
                <w:rFonts w:hint="eastAsia"/>
                <w:sz w:val="24"/>
                <w:szCs w:val="24"/>
              </w:rPr>
              <w:t>的</w:t>
            </w:r>
            <w:r>
              <w:rPr>
                <w:sz w:val="24"/>
                <w:szCs w:val="24"/>
              </w:rPr>
              <w:t>历史与现实问题</w:t>
            </w:r>
            <w:r>
              <w:rPr>
                <w:rFonts w:hint="eastAsia"/>
                <w:sz w:val="24"/>
                <w:szCs w:val="24"/>
              </w:rPr>
              <w:t>。</w:t>
            </w:r>
            <w:r w:rsidR="00DB1C4D">
              <w:rPr>
                <w:sz w:val="24"/>
                <w:szCs w:val="24"/>
              </w:rPr>
              <w:t>我</w:t>
            </w:r>
            <w:r>
              <w:rPr>
                <w:sz w:val="24"/>
                <w:szCs w:val="24"/>
              </w:rPr>
              <w:t>开设</w:t>
            </w:r>
            <w:r w:rsidR="00DB1C4D">
              <w:rPr>
                <w:rFonts w:hint="eastAsia"/>
                <w:sz w:val="24"/>
                <w:szCs w:val="24"/>
              </w:rPr>
              <w:t>的</w:t>
            </w:r>
            <w:r>
              <w:rPr>
                <w:sz w:val="24"/>
                <w:szCs w:val="24"/>
              </w:rPr>
              <w:t>6</w:t>
            </w:r>
            <w:r>
              <w:rPr>
                <w:sz w:val="24"/>
                <w:szCs w:val="24"/>
              </w:rPr>
              <w:t>门课程</w:t>
            </w:r>
            <w:r w:rsidR="00DB1C4D">
              <w:rPr>
                <w:rFonts w:hint="eastAsia"/>
                <w:sz w:val="24"/>
                <w:szCs w:val="24"/>
              </w:rPr>
              <w:t>都</w:t>
            </w:r>
            <w:r w:rsidR="00DB1C4D">
              <w:rPr>
                <w:sz w:val="24"/>
                <w:szCs w:val="24"/>
              </w:rPr>
              <w:t>结合了</w:t>
            </w:r>
            <w:r w:rsidR="00DB1C4D">
              <w:rPr>
                <w:rFonts w:hint="eastAsia"/>
                <w:sz w:val="24"/>
                <w:szCs w:val="24"/>
              </w:rPr>
              <w:t>这些</w:t>
            </w:r>
            <w:r w:rsidR="00DB1C4D">
              <w:rPr>
                <w:sz w:val="24"/>
                <w:szCs w:val="24"/>
              </w:rPr>
              <w:t>特点。</w:t>
            </w:r>
            <w:r w:rsidR="00DB1C4D">
              <w:rPr>
                <w:rFonts w:hint="eastAsia"/>
                <w:sz w:val="24"/>
                <w:szCs w:val="24"/>
              </w:rPr>
              <w:t>与</w:t>
            </w:r>
            <w:r w:rsidR="00DB1C4D">
              <w:rPr>
                <w:sz w:val="24"/>
                <w:szCs w:val="24"/>
              </w:rPr>
              <w:t>前者相关的有</w:t>
            </w:r>
            <w:r w:rsidR="00DB1C4D" w:rsidRPr="00A66B54">
              <w:rPr>
                <w:rFonts w:hint="eastAsia"/>
                <w:sz w:val="24"/>
                <w:szCs w:val="24"/>
              </w:rPr>
              <w:t>《发展经济学》</w:t>
            </w:r>
            <w:r w:rsidR="00DB1C4D">
              <w:rPr>
                <w:rFonts w:hint="eastAsia"/>
                <w:sz w:val="24"/>
                <w:szCs w:val="24"/>
              </w:rPr>
              <w:t>（博士</w:t>
            </w:r>
            <w:r w:rsidR="00DB1C4D">
              <w:rPr>
                <w:sz w:val="24"/>
                <w:szCs w:val="24"/>
              </w:rPr>
              <w:t>）</w:t>
            </w:r>
            <w:r w:rsidR="00DB1C4D">
              <w:rPr>
                <w:rFonts w:hint="eastAsia"/>
                <w:sz w:val="24"/>
                <w:szCs w:val="24"/>
              </w:rPr>
              <w:t>、</w:t>
            </w:r>
            <w:r w:rsidR="00DB1C4D" w:rsidRPr="00A66B54">
              <w:rPr>
                <w:rFonts w:hint="eastAsia"/>
                <w:sz w:val="24"/>
                <w:szCs w:val="24"/>
              </w:rPr>
              <w:t>《微观发展经济学高级专题》</w:t>
            </w:r>
            <w:r w:rsidR="00DB1C4D">
              <w:rPr>
                <w:rFonts w:hint="eastAsia"/>
                <w:sz w:val="24"/>
                <w:szCs w:val="24"/>
              </w:rPr>
              <w:t>（硕士</w:t>
            </w:r>
            <w:r w:rsidR="00DB1C4D">
              <w:rPr>
                <w:sz w:val="24"/>
                <w:szCs w:val="24"/>
              </w:rPr>
              <w:t>）</w:t>
            </w:r>
            <w:r w:rsidR="00DB1C4D">
              <w:rPr>
                <w:rFonts w:hint="eastAsia"/>
                <w:sz w:val="24"/>
                <w:szCs w:val="24"/>
              </w:rPr>
              <w:t>；与</w:t>
            </w:r>
            <w:r w:rsidR="00DB1C4D">
              <w:rPr>
                <w:sz w:val="24"/>
                <w:szCs w:val="24"/>
              </w:rPr>
              <w:t>后者相关的有</w:t>
            </w:r>
            <w:r w:rsidR="00DB1C4D" w:rsidRPr="00A66B54">
              <w:rPr>
                <w:rFonts w:hint="eastAsia"/>
                <w:sz w:val="24"/>
                <w:szCs w:val="24"/>
              </w:rPr>
              <w:t>《当代中国经济研究》</w:t>
            </w:r>
            <w:r w:rsidR="00DB1C4D">
              <w:rPr>
                <w:rFonts w:hint="eastAsia"/>
                <w:sz w:val="24"/>
                <w:szCs w:val="24"/>
              </w:rPr>
              <w:t>（硕士</w:t>
            </w:r>
            <w:r w:rsidR="00DB1C4D">
              <w:rPr>
                <w:sz w:val="24"/>
                <w:szCs w:val="24"/>
              </w:rPr>
              <w:t>）</w:t>
            </w:r>
            <w:r w:rsidR="00DB1C4D">
              <w:rPr>
                <w:rFonts w:hint="eastAsia"/>
                <w:sz w:val="24"/>
                <w:szCs w:val="24"/>
              </w:rPr>
              <w:t>、</w:t>
            </w:r>
            <w:r w:rsidR="00DB1C4D" w:rsidRPr="00A66B54">
              <w:rPr>
                <w:rFonts w:hint="eastAsia"/>
                <w:sz w:val="24"/>
                <w:szCs w:val="24"/>
              </w:rPr>
              <w:t>《当代中国经济》</w:t>
            </w:r>
            <w:r w:rsidR="00DB1C4D">
              <w:rPr>
                <w:rFonts w:hint="eastAsia"/>
                <w:sz w:val="24"/>
                <w:szCs w:val="24"/>
              </w:rPr>
              <w:t>（本科</w:t>
            </w:r>
            <w:r w:rsidR="00DB1C4D">
              <w:rPr>
                <w:sz w:val="24"/>
                <w:szCs w:val="24"/>
              </w:rPr>
              <w:t>数理班）</w:t>
            </w:r>
            <w:r w:rsidR="00DB1C4D">
              <w:rPr>
                <w:rFonts w:hint="eastAsia"/>
                <w:sz w:val="24"/>
                <w:szCs w:val="24"/>
              </w:rPr>
              <w:t>、</w:t>
            </w:r>
            <w:r w:rsidR="00DB1C4D" w:rsidRPr="00A66B54">
              <w:rPr>
                <w:rFonts w:hint="eastAsia"/>
                <w:sz w:val="24"/>
                <w:szCs w:val="24"/>
              </w:rPr>
              <w:t>《外国经济思潮》</w:t>
            </w:r>
            <w:r w:rsidR="00DB1C4D">
              <w:rPr>
                <w:rFonts w:hint="eastAsia"/>
                <w:sz w:val="24"/>
                <w:szCs w:val="24"/>
              </w:rPr>
              <w:t>（校内</w:t>
            </w:r>
            <w:r w:rsidR="00DB1C4D">
              <w:rPr>
                <w:sz w:val="24"/>
                <w:szCs w:val="24"/>
              </w:rPr>
              <w:t>通</w:t>
            </w:r>
            <w:r w:rsidR="00DB1C4D">
              <w:rPr>
                <w:rFonts w:hint="eastAsia"/>
                <w:sz w:val="24"/>
                <w:szCs w:val="24"/>
              </w:rPr>
              <w:t>选</w:t>
            </w:r>
            <w:r w:rsidR="00DB1C4D">
              <w:rPr>
                <w:sz w:val="24"/>
                <w:szCs w:val="24"/>
              </w:rPr>
              <w:t>）</w:t>
            </w:r>
            <w:r w:rsidR="00DB1C4D">
              <w:rPr>
                <w:rFonts w:hint="eastAsia"/>
                <w:sz w:val="24"/>
                <w:szCs w:val="24"/>
              </w:rPr>
              <w:t>、</w:t>
            </w:r>
            <w:r w:rsidR="00DB1C4D" w:rsidRPr="00A66B54">
              <w:rPr>
                <w:rFonts w:hint="eastAsia"/>
                <w:sz w:val="24"/>
                <w:szCs w:val="24"/>
              </w:rPr>
              <w:t>《经济发展理论和战略》</w:t>
            </w:r>
            <w:r w:rsidR="00DB1C4D">
              <w:rPr>
                <w:rFonts w:hint="eastAsia"/>
                <w:sz w:val="24"/>
                <w:szCs w:val="24"/>
              </w:rPr>
              <w:t>（校内</w:t>
            </w:r>
            <w:r w:rsidR="00DB1C4D">
              <w:rPr>
                <w:sz w:val="24"/>
                <w:szCs w:val="24"/>
              </w:rPr>
              <w:t>通</w:t>
            </w:r>
            <w:r w:rsidR="00DB1C4D">
              <w:rPr>
                <w:rFonts w:hint="eastAsia"/>
                <w:sz w:val="24"/>
                <w:szCs w:val="24"/>
              </w:rPr>
              <w:t>选</w:t>
            </w:r>
            <w:r w:rsidR="00DB1C4D">
              <w:rPr>
                <w:sz w:val="24"/>
                <w:szCs w:val="24"/>
              </w:rPr>
              <w:t>）</w:t>
            </w:r>
            <w:r w:rsidR="00DB1C4D">
              <w:rPr>
                <w:rFonts w:hint="eastAsia"/>
                <w:sz w:val="24"/>
                <w:szCs w:val="24"/>
              </w:rPr>
              <w:t>。同时</w:t>
            </w:r>
            <w:r w:rsidR="00DB1C4D">
              <w:rPr>
                <w:sz w:val="24"/>
                <w:szCs w:val="24"/>
              </w:rPr>
              <w:t>，</w:t>
            </w:r>
            <w:r w:rsidR="00DB1C4D">
              <w:rPr>
                <w:rFonts w:hint="eastAsia"/>
                <w:sz w:val="24"/>
                <w:szCs w:val="24"/>
              </w:rPr>
              <w:t>课程受众</w:t>
            </w:r>
            <w:r w:rsidR="0030501B">
              <w:rPr>
                <w:rFonts w:hint="eastAsia"/>
                <w:sz w:val="24"/>
                <w:szCs w:val="24"/>
              </w:rPr>
              <w:t>完整</w:t>
            </w:r>
            <w:r w:rsidR="0030501B">
              <w:rPr>
                <w:sz w:val="24"/>
                <w:szCs w:val="24"/>
              </w:rPr>
              <w:t>，</w:t>
            </w:r>
            <w:r w:rsidR="00DB1C4D">
              <w:rPr>
                <w:rFonts w:hint="eastAsia"/>
                <w:sz w:val="24"/>
                <w:szCs w:val="24"/>
              </w:rPr>
              <w:t>覆盖</w:t>
            </w:r>
            <w:r w:rsidR="00DB1C4D">
              <w:rPr>
                <w:sz w:val="24"/>
                <w:szCs w:val="24"/>
              </w:rPr>
              <w:t>博士、硕士、本科及全校通</w:t>
            </w:r>
            <w:r w:rsidR="00DB1C4D">
              <w:rPr>
                <w:rFonts w:hint="eastAsia"/>
                <w:sz w:val="24"/>
                <w:szCs w:val="24"/>
              </w:rPr>
              <w:t>选</w:t>
            </w:r>
            <w:r w:rsidR="0030501B">
              <w:rPr>
                <w:rFonts w:hint="eastAsia"/>
                <w:sz w:val="24"/>
                <w:szCs w:val="24"/>
              </w:rPr>
              <w:t>的</w:t>
            </w:r>
            <w:r w:rsidR="0030501B">
              <w:rPr>
                <w:sz w:val="24"/>
                <w:szCs w:val="24"/>
              </w:rPr>
              <w:t>学生</w:t>
            </w:r>
            <w:r w:rsidR="00DB1C4D">
              <w:rPr>
                <w:sz w:val="24"/>
                <w:szCs w:val="24"/>
              </w:rPr>
              <w:t>。</w:t>
            </w:r>
          </w:p>
          <w:p w:rsidR="00865D2E" w:rsidRPr="00DB1C4D" w:rsidRDefault="00865D2E" w:rsidP="00865D2E">
            <w:pPr>
              <w:spacing w:line="500" w:lineRule="exact"/>
              <w:rPr>
                <w:sz w:val="24"/>
                <w:szCs w:val="24"/>
              </w:rPr>
            </w:pPr>
          </w:p>
          <w:p w:rsidR="00E469A4" w:rsidRPr="00E469A4" w:rsidRDefault="00E469A4" w:rsidP="00806AA1">
            <w:pPr>
              <w:spacing w:line="500" w:lineRule="exact"/>
              <w:ind w:firstLineChars="193" w:firstLine="463"/>
              <w:rPr>
                <w:sz w:val="24"/>
                <w:szCs w:val="24"/>
                <w:u w:val="single"/>
              </w:rPr>
            </w:pPr>
            <w:r w:rsidRPr="00E469A4">
              <w:rPr>
                <w:rFonts w:hint="eastAsia"/>
                <w:sz w:val="24"/>
                <w:szCs w:val="24"/>
                <w:u w:val="single"/>
              </w:rPr>
              <w:t>学生</w:t>
            </w:r>
            <w:r w:rsidRPr="00E469A4">
              <w:rPr>
                <w:sz w:val="24"/>
                <w:szCs w:val="24"/>
                <w:u w:val="single"/>
              </w:rPr>
              <w:t>培养</w:t>
            </w:r>
          </w:p>
          <w:p w:rsidR="00E469A4" w:rsidRPr="00B77941" w:rsidRDefault="00E469A4" w:rsidP="00E469A4">
            <w:pPr>
              <w:tabs>
                <w:tab w:val="left" w:pos="5805"/>
                <w:tab w:val="left" w:pos="7350"/>
              </w:tabs>
              <w:autoSpaceDE w:val="0"/>
              <w:autoSpaceDN w:val="0"/>
              <w:adjustRightInd w:val="0"/>
              <w:spacing w:line="480" w:lineRule="exact"/>
              <w:rPr>
                <w:rFonts w:ascii="宋体"/>
                <w:kern w:val="0"/>
                <w:sz w:val="24"/>
                <w:szCs w:val="24"/>
              </w:rPr>
            </w:pPr>
            <w:r w:rsidRPr="00B77941">
              <w:rPr>
                <w:rFonts w:ascii="宋体" w:hint="eastAsia"/>
                <w:kern w:val="0"/>
                <w:sz w:val="24"/>
                <w:szCs w:val="24"/>
              </w:rPr>
              <w:t>2014年秋季学期开始任经济学院数理班班主任</w:t>
            </w:r>
          </w:p>
          <w:p w:rsidR="00E469A4" w:rsidRPr="00B77941" w:rsidRDefault="00E469A4" w:rsidP="00E469A4">
            <w:pPr>
              <w:tabs>
                <w:tab w:val="left" w:pos="5805"/>
                <w:tab w:val="left" w:pos="7350"/>
              </w:tabs>
              <w:autoSpaceDE w:val="0"/>
              <w:autoSpaceDN w:val="0"/>
              <w:adjustRightInd w:val="0"/>
              <w:spacing w:line="480" w:lineRule="exact"/>
              <w:rPr>
                <w:rFonts w:ascii="宋体"/>
                <w:kern w:val="0"/>
                <w:sz w:val="24"/>
                <w:szCs w:val="24"/>
              </w:rPr>
            </w:pPr>
            <w:r w:rsidRPr="00B77941">
              <w:rPr>
                <w:rFonts w:ascii="宋体" w:hint="eastAsia"/>
                <w:kern w:val="0"/>
                <w:sz w:val="24"/>
                <w:szCs w:val="24"/>
              </w:rPr>
              <w:t>2014年秋季学期开始任希德学院学生导师。</w:t>
            </w:r>
          </w:p>
          <w:p w:rsidR="00E469A4" w:rsidRPr="00B77941" w:rsidRDefault="00E469A4" w:rsidP="00E469A4">
            <w:pPr>
              <w:tabs>
                <w:tab w:val="left" w:pos="5805"/>
                <w:tab w:val="left" w:pos="7350"/>
              </w:tabs>
              <w:autoSpaceDE w:val="0"/>
              <w:autoSpaceDN w:val="0"/>
              <w:adjustRightInd w:val="0"/>
              <w:spacing w:line="480" w:lineRule="exact"/>
              <w:rPr>
                <w:rFonts w:ascii="宋体"/>
                <w:kern w:val="0"/>
                <w:sz w:val="24"/>
                <w:szCs w:val="24"/>
              </w:rPr>
            </w:pPr>
            <w:r w:rsidRPr="00B77941">
              <w:rPr>
                <w:rFonts w:ascii="宋体" w:hint="eastAsia"/>
                <w:kern w:val="0"/>
                <w:sz w:val="24"/>
                <w:szCs w:val="24"/>
              </w:rPr>
              <w:t>2013年以来代表经济系任经济学院数据专家。</w:t>
            </w:r>
          </w:p>
          <w:p w:rsidR="00E469A4" w:rsidRPr="00B77941" w:rsidRDefault="00E469A4" w:rsidP="00E469A4">
            <w:pPr>
              <w:tabs>
                <w:tab w:val="left" w:pos="5805"/>
                <w:tab w:val="left" w:pos="7350"/>
              </w:tabs>
              <w:autoSpaceDE w:val="0"/>
              <w:autoSpaceDN w:val="0"/>
              <w:adjustRightInd w:val="0"/>
              <w:spacing w:line="480" w:lineRule="exact"/>
              <w:rPr>
                <w:rFonts w:ascii="宋体"/>
                <w:kern w:val="0"/>
                <w:sz w:val="24"/>
                <w:szCs w:val="24"/>
              </w:rPr>
            </w:pPr>
            <w:r w:rsidRPr="00B77941">
              <w:rPr>
                <w:rFonts w:ascii="宋体" w:hint="eastAsia"/>
                <w:kern w:val="0"/>
                <w:sz w:val="24"/>
                <w:szCs w:val="24"/>
              </w:rPr>
              <w:t>2014年秋季学期任13级本科生严筱、李树瑶的导师。</w:t>
            </w:r>
          </w:p>
          <w:p w:rsidR="00E469A4" w:rsidRPr="00B77941" w:rsidRDefault="00E469A4" w:rsidP="00E469A4">
            <w:pPr>
              <w:tabs>
                <w:tab w:val="left" w:pos="5805"/>
                <w:tab w:val="left" w:pos="7350"/>
              </w:tabs>
              <w:autoSpaceDE w:val="0"/>
              <w:autoSpaceDN w:val="0"/>
              <w:adjustRightInd w:val="0"/>
              <w:spacing w:line="480" w:lineRule="exact"/>
              <w:rPr>
                <w:rFonts w:ascii="宋体"/>
                <w:kern w:val="0"/>
                <w:sz w:val="24"/>
                <w:szCs w:val="24"/>
              </w:rPr>
            </w:pPr>
            <w:r w:rsidRPr="00B77941">
              <w:rPr>
                <w:rFonts w:ascii="宋体" w:hint="eastAsia"/>
                <w:kern w:val="0"/>
                <w:sz w:val="24"/>
                <w:szCs w:val="24"/>
              </w:rPr>
              <w:t>2013年秋季学期任12级本科生顾天猷的导师。</w:t>
            </w:r>
          </w:p>
          <w:p w:rsidR="00E469A4" w:rsidRPr="00B77941" w:rsidRDefault="00E469A4" w:rsidP="00E469A4">
            <w:pPr>
              <w:tabs>
                <w:tab w:val="left" w:pos="5805"/>
                <w:tab w:val="left" w:pos="7350"/>
              </w:tabs>
              <w:autoSpaceDE w:val="0"/>
              <w:autoSpaceDN w:val="0"/>
              <w:adjustRightInd w:val="0"/>
              <w:spacing w:line="480" w:lineRule="exact"/>
              <w:rPr>
                <w:rFonts w:ascii="宋体"/>
                <w:kern w:val="0"/>
                <w:sz w:val="24"/>
                <w:szCs w:val="24"/>
              </w:rPr>
            </w:pPr>
            <w:r w:rsidRPr="00B77941">
              <w:rPr>
                <w:rFonts w:ascii="宋体" w:hint="eastAsia"/>
                <w:kern w:val="0"/>
                <w:sz w:val="24"/>
                <w:szCs w:val="24"/>
              </w:rPr>
              <w:t>2012年秋季学期任11级本科生柯淑强、沈奕和孙冠球的导师。</w:t>
            </w:r>
          </w:p>
          <w:p w:rsidR="00E469A4" w:rsidRDefault="00E469A4" w:rsidP="0030501B">
            <w:pPr>
              <w:spacing w:line="500" w:lineRule="exact"/>
              <w:rPr>
                <w:b/>
                <w:sz w:val="24"/>
                <w:szCs w:val="24"/>
              </w:rPr>
            </w:pPr>
          </w:p>
          <w:p w:rsidR="00E469A4" w:rsidRDefault="00E469A4" w:rsidP="0030501B">
            <w:pPr>
              <w:spacing w:line="500" w:lineRule="exact"/>
              <w:rPr>
                <w:b/>
                <w:sz w:val="24"/>
                <w:szCs w:val="24"/>
              </w:rPr>
            </w:pPr>
            <w:r>
              <w:rPr>
                <w:rFonts w:hint="eastAsia"/>
                <w:b/>
                <w:sz w:val="24"/>
                <w:szCs w:val="24"/>
              </w:rPr>
              <w:t>科学</w:t>
            </w:r>
            <w:r>
              <w:rPr>
                <w:b/>
                <w:sz w:val="24"/>
                <w:szCs w:val="24"/>
              </w:rPr>
              <w:t>研究</w:t>
            </w:r>
          </w:p>
          <w:p w:rsidR="00E469A4" w:rsidRDefault="00E469A4" w:rsidP="0030501B">
            <w:pPr>
              <w:spacing w:line="500" w:lineRule="exact"/>
              <w:rPr>
                <w:b/>
                <w:sz w:val="24"/>
                <w:szCs w:val="24"/>
              </w:rPr>
            </w:pPr>
          </w:p>
          <w:p w:rsidR="00E469A4" w:rsidRDefault="00E469A4" w:rsidP="0030501B">
            <w:pPr>
              <w:spacing w:line="500" w:lineRule="exact"/>
              <w:rPr>
                <w:b/>
                <w:sz w:val="24"/>
                <w:szCs w:val="24"/>
              </w:rPr>
            </w:pPr>
          </w:p>
          <w:p w:rsidR="00E469A4" w:rsidRDefault="00E469A4" w:rsidP="0030501B">
            <w:pPr>
              <w:spacing w:line="500" w:lineRule="exact"/>
              <w:rPr>
                <w:b/>
                <w:sz w:val="24"/>
                <w:szCs w:val="24"/>
              </w:rPr>
            </w:pPr>
          </w:p>
          <w:p w:rsidR="00E469A4" w:rsidRDefault="00E469A4" w:rsidP="00E469A4">
            <w:pPr>
              <w:jc w:val="left"/>
              <w:rPr>
                <w:sz w:val="24"/>
                <w:szCs w:val="24"/>
              </w:rPr>
            </w:pPr>
            <w:r w:rsidRPr="00F11EE1">
              <w:rPr>
                <w:rFonts w:hint="eastAsia"/>
                <w:sz w:val="24"/>
                <w:szCs w:val="24"/>
              </w:rPr>
              <w:t>我的研究领域主要围绕发展经济学、政治经济学及经济史三方面</w:t>
            </w:r>
            <w:r>
              <w:rPr>
                <w:rFonts w:hint="eastAsia"/>
                <w:sz w:val="24"/>
                <w:szCs w:val="24"/>
              </w:rPr>
              <w:t>展开</w:t>
            </w:r>
            <w:r w:rsidRPr="00F11EE1">
              <w:rPr>
                <w:rFonts w:hint="eastAsia"/>
                <w:sz w:val="24"/>
                <w:szCs w:val="24"/>
              </w:rPr>
              <w:t>。</w:t>
            </w:r>
            <w:r w:rsidRPr="00E73F4B">
              <w:rPr>
                <w:rFonts w:hint="eastAsia"/>
                <w:sz w:val="24"/>
                <w:szCs w:val="24"/>
              </w:rPr>
              <w:t>在发展经济学领域，已有</w:t>
            </w:r>
            <w:r>
              <w:rPr>
                <w:rFonts w:hint="eastAsia"/>
                <w:sz w:val="24"/>
                <w:szCs w:val="24"/>
              </w:rPr>
              <w:t>成果</w:t>
            </w:r>
            <w:r w:rsidRPr="00E73F4B">
              <w:rPr>
                <w:rFonts w:hint="eastAsia"/>
                <w:sz w:val="24"/>
                <w:szCs w:val="24"/>
              </w:rPr>
              <w:t>主要</w:t>
            </w:r>
            <w:r>
              <w:rPr>
                <w:rFonts w:hint="eastAsia"/>
                <w:sz w:val="24"/>
                <w:szCs w:val="24"/>
              </w:rPr>
              <w:t>基于微观数据</w:t>
            </w:r>
            <w:r w:rsidRPr="00E73F4B">
              <w:rPr>
                <w:rFonts w:hint="eastAsia"/>
                <w:sz w:val="24"/>
                <w:szCs w:val="24"/>
              </w:rPr>
              <w:t>就当前关注的环境、公路收费、粮食安全、农业税费改革及犯罪等问题展开政策评价</w:t>
            </w:r>
            <w:r>
              <w:rPr>
                <w:rFonts w:hint="eastAsia"/>
                <w:sz w:val="24"/>
                <w:szCs w:val="24"/>
              </w:rPr>
              <w:t>；在政治经济学领域</w:t>
            </w:r>
            <w:r w:rsidRPr="00E73F4B">
              <w:rPr>
                <w:rFonts w:hint="eastAsia"/>
                <w:sz w:val="24"/>
                <w:szCs w:val="24"/>
              </w:rPr>
              <w:t>，</w:t>
            </w:r>
            <w:r>
              <w:rPr>
                <w:rFonts w:hint="eastAsia"/>
                <w:sz w:val="24"/>
                <w:szCs w:val="24"/>
              </w:rPr>
              <w:t>现有研究主要围绕我国官员治理问题</w:t>
            </w:r>
            <w:r w:rsidRPr="00E73F4B">
              <w:rPr>
                <w:rFonts w:hint="eastAsia"/>
                <w:sz w:val="24"/>
                <w:szCs w:val="24"/>
              </w:rPr>
              <w:t>展开，特别关注政治集权财政分权设置下地方官员行为的考察</w:t>
            </w:r>
            <w:r>
              <w:rPr>
                <w:rFonts w:hint="eastAsia"/>
                <w:sz w:val="24"/>
                <w:szCs w:val="24"/>
              </w:rPr>
              <w:t>；在经济史领域，我的研究</w:t>
            </w:r>
            <w:r w:rsidRPr="00E73F4B">
              <w:rPr>
                <w:rFonts w:hint="eastAsia"/>
                <w:sz w:val="24"/>
                <w:szCs w:val="24"/>
              </w:rPr>
              <w:t>主要</w:t>
            </w:r>
            <w:r>
              <w:rPr>
                <w:rFonts w:hint="eastAsia"/>
                <w:sz w:val="24"/>
                <w:szCs w:val="24"/>
              </w:rPr>
              <w:t>涉及</w:t>
            </w:r>
            <w:r w:rsidRPr="00E73F4B">
              <w:rPr>
                <w:rFonts w:hint="eastAsia"/>
                <w:sz w:val="24"/>
                <w:szCs w:val="24"/>
              </w:rPr>
              <w:t>北美作物在中国的引种对明清社会经济的影响、明清社会是否是马尔萨斯型以及中国国家</w:t>
            </w:r>
            <w:r>
              <w:rPr>
                <w:rFonts w:hint="eastAsia"/>
                <w:sz w:val="24"/>
                <w:szCs w:val="24"/>
              </w:rPr>
              <w:t>力量形成</w:t>
            </w:r>
            <w:r w:rsidRPr="00E73F4B">
              <w:rPr>
                <w:rFonts w:hint="eastAsia"/>
                <w:sz w:val="24"/>
                <w:szCs w:val="24"/>
              </w:rPr>
              <w:t>的驱动因素等问题</w:t>
            </w:r>
            <w:r>
              <w:rPr>
                <w:rFonts w:hint="eastAsia"/>
                <w:sz w:val="24"/>
                <w:szCs w:val="24"/>
              </w:rPr>
              <w:t>。</w:t>
            </w:r>
          </w:p>
          <w:p w:rsidR="00E469A4" w:rsidRDefault="00E469A4" w:rsidP="00E469A4">
            <w:pPr>
              <w:jc w:val="left"/>
              <w:rPr>
                <w:sz w:val="24"/>
                <w:szCs w:val="24"/>
              </w:rPr>
            </w:pPr>
          </w:p>
          <w:p w:rsidR="00E469A4" w:rsidRDefault="00E469A4" w:rsidP="00E469A4">
            <w:pPr>
              <w:jc w:val="left"/>
              <w:rPr>
                <w:sz w:val="24"/>
                <w:szCs w:val="24"/>
              </w:rPr>
            </w:pPr>
            <w:r>
              <w:rPr>
                <w:rFonts w:hint="eastAsia"/>
                <w:sz w:val="24"/>
                <w:szCs w:val="24"/>
              </w:rPr>
              <w:t>目前成果包括</w:t>
            </w:r>
            <w:r>
              <w:rPr>
                <w:rFonts w:hint="eastAsia"/>
                <w:sz w:val="24"/>
                <w:szCs w:val="24"/>
              </w:rPr>
              <w:t>1</w:t>
            </w:r>
            <w:r w:rsidR="0004612F">
              <w:rPr>
                <w:sz w:val="24"/>
                <w:szCs w:val="24"/>
              </w:rPr>
              <w:t>2</w:t>
            </w:r>
            <w:r>
              <w:rPr>
                <w:rFonts w:hint="eastAsia"/>
                <w:sz w:val="24"/>
                <w:szCs w:val="24"/>
              </w:rPr>
              <w:t>篇论文发表、</w:t>
            </w:r>
            <w:r>
              <w:rPr>
                <w:rFonts w:hint="eastAsia"/>
                <w:sz w:val="24"/>
                <w:szCs w:val="24"/>
              </w:rPr>
              <w:t>7</w:t>
            </w:r>
            <w:r>
              <w:rPr>
                <w:rFonts w:hint="eastAsia"/>
                <w:sz w:val="24"/>
                <w:szCs w:val="24"/>
              </w:rPr>
              <w:t>篇在审论文、</w:t>
            </w:r>
            <w:r>
              <w:rPr>
                <w:rFonts w:hint="eastAsia"/>
                <w:sz w:val="24"/>
                <w:szCs w:val="24"/>
              </w:rPr>
              <w:t>1</w:t>
            </w:r>
            <w:r>
              <w:rPr>
                <w:rFonts w:hint="eastAsia"/>
                <w:sz w:val="24"/>
                <w:szCs w:val="24"/>
              </w:rPr>
              <w:t>部专著及</w:t>
            </w:r>
            <w:r>
              <w:rPr>
                <w:rFonts w:hint="eastAsia"/>
                <w:sz w:val="24"/>
                <w:szCs w:val="24"/>
              </w:rPr>
              <w:t>1</w:t>
            </w:r>
            <w:r>
              <w:rPr>
                <w:rFonts w:hint="eastAsia"/>
                <w:sz w:val="24"/>
                <w:szCs w:val="24"/>
              </w:rPr>
              <w:t>部译著。</w:t>
            </w:r>
            <w:r>
              <w:rPr>
                <w:rFonts w:hint="eastAsia"/>
                <w:sz w:val="24"/>
                <w:szCs w:val="24"/>
              </w:rPr>
              <w:t>1</w:t>
            </w:r>
            <w:r w:rsidR="0004612F">
              <w:rPr>
                <w:sz w:val="24"/>
                <w:szCs w:val="24"/>
              </w:rPr>
              <w:t>2</w:t>
            </w:r>
            <w:r>
              <w:rPr>
                <w:rFonts w:hint="eastAsia"/>
                <w:sz w:val="24"/>
                <w:szCs w:val="24"/>
              </w:rPr>
              <w:t>篇论文中有中文权威</w:t>
            </w:r>
            <w:r>
              <w:rPr>
                <w:rFonts w:hint="eastAsia"/>
                <w:sz w:val="24"/>
                <w:szCs w:val="24"/>
              </w:rPr>
              <w:t>4</w:t>
            </w:r>
            <w:r>
              <w:rPr>
                <w:rFonts w:hint="eastAsia"/>
                <w:sz w:val="24"/>
                <w:szCs w:val="24"/>
              </w:rPr>
              <w:t>篇，</w:t>
            </w:r>
            <w:r>
              <w:rPr>
                <w:rFonts w:hint="eastAsia"/>
                <w:sz w:val="24"/>
                <w:szCs w:val="24"/>
              </w:rPr>
              <w:t xml:space="preserve"> SSCI</w:t>
            </w:r>
            <w:r>
              <w:rPr>
                <w:rFonts w:hint="eastAsia"/>
                <w:sz w:val="24"/>
                <w:szCs w:val="24"/>
              </w:rPr>
              <w:t>来源期刊</w:t>
            </w:r>
            <w:r>
              <w:rPr>
                <w:rFonts w:hint="eastAsia"/>
                <w:sz w:val="24"/>
                <w:szCs w:val="24"/>
              </w:rPr>
              <w:t>2</w:t>
            </w:r>
            <w:r>
              <w:rPr>
                <w:rFonts w:hint="eastAsia"/>
                <w:sz w:val="24"/>
                <w:szCs w:val="24"/>
              </w:rPr>
              <w:t>篇，核心</w:t>
            </w:r>
            <w:r w:rsidR="0004612F">
              <w:rPr>
                <w:sz w:val="24"/>
                <w:szCs w:val="24"/>
              </w:rPr>
              <w:t>5</w:t>
            </w:r>
            <w:r>
              <w:rPr>
                <w:rFonts w:hint="eastAsia"/>
                <w:sz w:val="24"/>
                <w:szCs w:val="24"/>
              </w:rPr>
              <w:t>篇。其中论文“</w:t>
            </w:r>
            <w:r w:rsidRPr="0070043E">
              <w:rPr>
                <w:sz w:val="24"/>
                <w:szCs w:val="24"/>
              </w:rPr>
              <w:t xml:space="preserve">The Tragedy of the </w:t>
            </w:r>
            <w:r w:rsidRPr="0008634D">
              <w:rPr>
                <w:i/>
                <w:sz w:val="24"/>
                <w:szCs w:val="24"/>
              </w:rPr>
              <w:t>Nomenklatura</w:t>
            </w:r>
            <w:r w:rsidRPr="0070043E">
              <w:rPr>
                <w:sz w:val="24"/>
                <w:szCs w:val="24"/>
              </w:rPr>
              <w:t>: Career Incentives and Political Radicalism during China's Great Leap Famine</w:t>
            </w:r>
            <w:r>
              <w:rPr>
                <w:rFonts w:hint="eastAsia"/>
                <w:sz w:val="24"/>
                <w:szCs w:val="24"/>
              </w:rPr>
              <w:t>”发表在政治科学最高期刊</w:t>
            </w:r>
            <w:r w:rsidRPr="001B7382">
              <w:rPr>
                <w:i/>
                <w:sz w:val="24"/>
                <w:szCs w:val="24"/>
              </w:rPr>
              <w:t>American Political Science Review</w:t>
            </w:r>
            <w:r>
              <w:rPr>
                <w:rFonts w:hint="eastAsia"/>
                <w:sz w:val="24"/>
                <w:szCs w:val="24"/>
              </w:rPr>
              <w:t>上；</w:t>
            </w:r>
            <w:r>
              <w:rPr>
                <w:rFonts w:hint="eastAsia"/>
                <w:sz w:val="24"/>
                <w:szCs w:val="24"/>
              </w:rPr>
              <w:t>7</w:t>
            </w:r>
            <w:r>
              <w:rPr>
                <w:rFonts w:hint="eastAsia"/>
                <w:sz w:val="24"/>
                <w:szCs w:val="24"/>
              </w:rPr>
              <w:t>篇在审论文包括</w:t>
            </w:r>
            <w:r>
              <w:rPr>
                <w:rFonts w:hint="eastAsia"/>
                <w:sz w:val="24"/>
                <w:szCs w:val="24"/>
              </w:rPr>
              <w:t>4</w:t>
            </w:r>
            <w:r>
              <w:rPr>
                <w:rFonts w:hint="eastAsia"/>
                <w:sz w:val="24"/>
                <w:szCs w:val="24"/>
              </w:rPr>
              <w:t>篇中文及</w:t>
            </w:r>
            <w:r>
              <w:rPr>
                <w:rFonts w:hint="eastAsia"/>
                <w:sz w:val="24"/>
                <w:szCs w:val="24"/>
              </w:rPr>
              <w:t>3</w:t>
            </w:r>
            <w:r>
              <w:rPr>
                <w:rFonts w:hint="eastAsia"/>
                <w:sz w:val="24"/>
                <w:szCs w:val="24"/>
              </w:rPr>
              <w:t>篇英文，其中</w:t>
            </w:r>
            <w:r w:rsidRPr="00313560">
              <w:rPr>
                <w:sz w:val="24"/>
                <w:szCs w:val="24"/>
              </w:rPr>
              <w:t>"Of Maize and Men: The Effect of a New World Crop on Population and Economic Growth in China</w:t>
            </w:r>
            <w:r>
              <w:t xml:space="preserve"> </w:t>
            </w:r>
            <w:r w:rsidRPr="00313560">
              <w:rPr>
                <w:sz w:val="24"/>
                <w:szCs w:val="24"/>
              </w:rPr>
              <w:t>"</w:t>
            </w:r>
            <w:r>
              <w:rPr>
                <w:rFonts w:hint="eastAsia"/>
                <w:sz w:val="24"/>
                <w:szCs w:val="24"/>
              </w:rPr>
              <w:t>一文现处于</w:t>
            </w:r>
            <w:r w:rsidRPr="001B7382">
              <w:rPr>
                <w:i/>
                <w:sz w:val="24"/>
                <w:szCs w:val="24"/>
              </w:rPr>
              <w:t>Journal of Economic Growth</w:t>
            </w:r>
            <w:r w:rsidRPr="00C4427E">
              <w:rPr>
                <w:rFonts w:hint="eastAsia"/>
                <w:sz w:val="24"/>
                <w:szCs w:val="24"/>
              </w:rPr>
              <w:t>的</w:t>
            </w:r>
            <w:r>
              <w:rPr>
                <w:rFonts w:hint="eastAsia"/>
                <w:sz w:val="24"/>
                <w:szCs w:val="24"/>
              </w:rPr>
              <w:t>第二轮审稿状态；</w:t>
            </w:r>
            <w:r>
              <w:rPr>
                <w:rFonts w:hint="eastAsia"/>
                <w:sz w:val="24"/>
                <w:szCs w:val="24"/>
              </w:rPr>
              <w:t>2014</w:t>
            </w:r>
            <w:r>
              <w:rPr>
                <w:rFonts w:hint="eastAsia"/>
                <w:sz w:val="24"/>
                <w:szCs w:val="24"/>
              </w:rPr>
              <w:t>年出版的专著</w:t>
            </w:r>
            <w:r w:rsidRPr="00A2489D">
              <w:rPr>
                <w:bCs/>
                <w:sz w:val="24"/>
                <w:szCs w:val="24"/>
              </w:rPr>
              <w:t>“</w:t>
            </w:r>
            <w:r w:rsidRPr="00A2489D">
              <w:rPr>
                <w:rFonts w:hAnsiTheme="minorEastAsia"/>
                <w:bCs/>
                <w:sz w:val="24"/>
                <w:szCs w:val="24"/>
              </w:rPr>
              <w:t>转型期中国的犯罪问题的经济解释：行为分析及治理政策</w:t>
            </w:r>
            <w:r w:rsidRPr="00A2489D">
              <w:rPr>
                <w:bCs/>
                <w:sz w:val="24"/>
                <w:szCs w:val="24"/>
              </w:rPr>
              <w:t>”</w:t>
            </w:r>
            <w:r>
              <w:rPr>
                <w:rFonts w:hint="eastAsia"/>
                <w:bCs/>
                <w:sz w:val="24"/>
                <w:szCs w:val="24"/>
              </w:rPr>
              <w:t>是国内第一本采用经济学方法考察犯罪问题的著作；译著《社会科学中的研究设计》已由上海人民出版社出版，原书</w:t>
            </w:r>
            <w:r w:rsidRPr="00313560">
              <w:rPr>
                <w:sz w:val="24"/>
                <w:szCs w:val="24"/>
              </w:rPr>
              <w:t>"</w:t>
            </w:r>
            <w:r w:rsidRPr="004169A2">
              <w:rPr>
                <w:sz w:val="24"/>
                <w:szCs w:val="24"/>
              </w:rPr>
              <w:t>Designing Social Inquiry</w:t>
            </w:r>
            <w:r w:rsidRPr="00313560">
              <w:rPr>
                <w:sz w:val="24"/>
                <w:szCs w:val="24"/>
              </w:rPr>
              <w:t>"</w:t>
            </w:r>
            <w:r>
              <w:rPr>
                <w:rFonts w:hint="eastAsia"/>
                <w:bCs/>
                <w:sz w:val="24"/>
                <w:szCs w:val="24"/>
              </w:rPr>
              <w:t>是社会科学最重要的方法论著作之一。</w:t>
            </w:r>
          </w:p>
          <w:p w:rsidR="00E469A4" w:rsidRPr="00134BEB" w:rsidRDefault="00E469A4" w:rsidP="00E469A4">
            <w:pPr>
              <w:jc w:val="left"/>
              <w:rPr>
                <w:sz w:val="24"/>
                <w:szCs w:val="24"/>
              </w:rPr>
            </w:pPr>
          </w:p>
          <w:p w:rsidR="00E469A4" w:rsidRPr="00E73F4B" w:rsidRDefault="00E469A4" w:rsidP="0004612F">
            <w:pPr>
              <w:jc w:val="left"/>
              <w:rPr>
                <w:sz w:val="24"/>
                <w:szCs w:val="24"/>
              </w:rPr>
            </w:pPr>
            <w:r>
              <w:rPr>
                <w:rFonts w:hint="eastAsia"/>
                <w:sz w:val="24"/>
                <w:szCs w:val="24"/>
              </w:rPr>
              <w:t>上述成果累计被引用</w:t>
            </w:r>
            <w:r w:rsidR="005D69A0">
              <w:rPr>
                <w:sz w:val="24"/>
                <w:szCs w:val="24"/>
              </w:rPr>
              <w:t>309</w:t>
            </w:r>
            <w:r>
              <w:rPr>
                <w:rFonts w:hint="eastAsia"/>
                <w:sz w:val="24"/>
                <w:szCs w:val="24"/>
              </w:rPr>
              <w:t>次，其中中文成果被引用</w:t>
            </w:r>
            <w:r>
              <w:rPr>
                <w:rFonts w:hint="eastAsia"/>
                <w:sz w:val="24"/>
                <w:szCs w:val="24"/>
              </w:rPr>
              <w:t>121</w:t>
            </w:r>
            <w:r>
              <w:rPr>
                <w:rFonts w:hint="eastAsia"/>
                <w:sz w:val="24"/>
                <w:szCs w:val="24"/>
              </w:rPr>
              <w:t>次，英文成果被引用</w:t>
            </w:r>
            <w:r w:rsidR="005D69A0">
              <w:rPr>
                <w:sz w:val="24"/>
                <w:szCs w:val="24"/>
              </w:rPr>
              <w:t>188</w:t>
            </w:r>
            <w:r>
              <w:rPr>
                <w:rFonts w:hint="eastAsia"/>
                <w:sz w:val="24"/>
                <w:szCs w:val="24"/>
              </w:rPr>
              <w:t>次，引用期刊包括所有中文权威期刊及</w:t>
            </w:r>
            <w:r w:rsidRPr="002168E3">
              <w:rPr>
                <w:i/>
                <w:sz w:val="24"/>
                <w:szCs w:val="24"/>
              </w:rPr>
              <w:t>Journal of Economic Literature</w:t>
            </w:r>
            <w:r>
              <w:rPr>
                <w:rFonts w:hint="eastAsia"/>
                <w:sz w:val="24"/>
                <w:szCs w:val="24"/>
              </w:rPr>
              <w:t>、</w:t>
            </w:r>
            <w:r w:rsidRPr="002168E3">
              <w:rPr>
                <w:i/>
                <w:sz w:val="24"/>
                <w:szCs w:val="24"/>
              </w:rPr>
              <w:t>American Political Science Review</w:t>
            </w:r>
            <w:r>
              <w:rPr>
                <w:rFonts w:hint="eastAsia"/>
                <w:i/>
                <w:sz w:val="24"/>
                <w:szCs w:val="24"/>
              </w:rPr>
              <w:t>、</w:t>
            </w:r>
            <w:r w:rsidRPr="002168E3">
              <w:rPr>
                <w:i/>
                <w:sz w:val="24"/>
                <w:szCs w:val="24"/>
              </w:rPr>
              <w:t>Population and Development Review</w:t>
            </w:r>
            <w:r>
              <w:rPr>
                <w:rFonts w:hint="eastAsia"/>
                <w:sz w:val="24"/>
                <w:szCs w:val="24"/>
              </w:rPr>
              <w:t>等经济学、政治学及人口学领域英文最高期刊。论文“</w:t>
            </w:r>
            <w:r w:rsidRPr="00A2489D">
              <w:rPr>
                <w:rFonts w:hAnsiTheme="minorEastAsia"/>
                <w:sz w:val="24"/>
              </w:rPr>
              <w:t>央地关系：财政分权的度量及作用机制再评估</w:t>
            </w:r>
            <w:r>
              <w:rPr>
                <w:rFonts w:hAnsiTheme="minorEastAsia" w:hint="eastAsia"/>
                <w:sz w:val="24"/>
              </w:rPr>
              <w:t>”</w:t>
            </w:r>
            <w:r>
              <w:rPr>
                <w:rFonts w:hint="eastAsia"/>
                <w:sz w:val="24"/>
                <w:szCs w:val="24"/>
              </w:rPr>
              <w:t>获得</w:t>
            </w:r>
            <w:r w:rsidRPr="004A7731">
              <w:rPr>
                <w:rFonts w:hint="eastAsia"/>
                <w:sz w:val="24"/>
                <w:szCs w:val="24"/>
              </w:rPr>
              <w:t>2014</w:t>
            </w:r>
            <w:r w:rsidRPr="004A7731">
              <w:rPr>
                <w:rFonts w:hint="eastAsia"/>
                <w:sz w:val="24"/>
                <w:szCs w:val="24"/>
              </w:rPr>
              <w:t>年</w:t>
            </w:r>
            <w:r>
              <w:rPr>
                <w:rFonts w:hint="eastAsia"/>
                <w:sz w:val="24"/>
                <w:szCs w:val="24"/>
              </w:rPr>
              <w:t>度上海市第十二届哲学社会科学优秀成果一等奖，同时也</w:t>
            </w:r>
            <w:r w:rsidRPr="00DE330E">
              <w:rPr>
                <w:rFonts w:hint="eastAsia"/>
                <w:sz w:val="24"/>
                <w:szCs w:val="24"/>
              </w:rPr>
              <w:t>被人大书报资料中心全文转载</w:t>
            </w:r>
            <w:r>
              <w:rPr>
                <w:rFonts w:hint="eastAsia"/>
                <w:sz w:val="24"/>
                <w:szCs w:val="24"/>
              </w:rPr>
              <w:t>。英文论文已经被哈佛大学、芝加哥大学、华盛顿大学、都柏林大学等欧美著名高校经济系和政治系的研究生课程列入阅读材料。</w:t>
            </w:r>
          </w:p>
          <w:p w:rsidR="00E469A4" w:rsidRPr="00790430" w:rsidRDefault="00E469A4" w:rsidP="0004612F">
            <w:pPr>
              <w:jc w:val="left"/>
              <w:rPr>
                <w:sz w:val="24"/>
                <w:szCs w:val="24"/>
              </w:rPr>
            </w:pPr>
          </w:p>
          <w:p w:rsidR="00E469A4" w:rsidRDefault="00E469A4" w:rsidP="0004612F">
            <w:pPr>
              <w:rPr>
                <w:sz w:val="24"/>
                <w:szCs w:val="24"/>
              </w:rPr>
            </w:pPr>
            <w:r>
              <w:rPr>
                <w:rFonts w:hint="eastAsia"/>
                <w:sz w:val="24"/>
                <w:szCs w:val="24"/>
              </w:rPr>
              <w:t>围绕上述研究建立起来的数据库包括：省级财政分权指标数据库（</w:t>
            </w:r>
            <w:r>
              <w:rPr>
                <w:rFonts w:hint="eastAsia"/>
                <w:sz w:val="24"/>
                <w:szCs w:val="24"/>
              </w:rPr>
              <w:t>1949-2010</w:t>
            </w:r>
            <w:r>
              <w:rPr>
                <w:rFonts w:hint="eastAsia"/>
                <w:sz w:val="24"/>
                <w:szCs w:val="24"/>
              </w:rPr>
              <w:t>）、县级领导人数据库（</w:t>
            </w:r>
            <w:r>
              <w:rPr>
                <w:rFonts w:hint="eastAsia"/>
                <w:sz w:val="24"/>
                <w:szCs w:val="24"/>
              </w:rPr>
              <w:t>2000-10</w:t>
            </w:r>
            <w:r>
              <w:rPr>
                <w:rFonts w:hint="eastAsia"/>
                <w:sz w:val="24"/>
                <w:szCs w:val="24"/>
              </w:rPr>
              <w:t>）、地市级领导人名单数据库（</w:t>
            </w:r>
            <w:r>
              <w:rPr>
                <w:rFonts w:hint="eastAsia"/>
                <w:sz w:val="24"/>
                <w:szCs w:val="24"/>
              </w:rPr>
              <w:t>1949-90</w:t>
            </w:r>
            <w:r>
              <w:rPr>
                <w:rFonts w:hint="eastAsia"/>
                <w:sz w:val="24"/>
                <w:szCs w:val="24"/>
              </w:rPr>
              <w:t>）、各省国资委下属国企领导人数据库（</w:t>
            </w:r>
            <w:r>
              <w:rPr>
                <w:rFonts w:hint="eastAsia"/>
                <w:sz w:val="24"/>
                <w:szCs w:val="24"/>
              </w:rPr>
              <w:t>2000-12</w:t>
            </w:r>
            <w:r>
              <w:rPr>
                <w:rFonts w:hint="eastAsia"/>
                <w:sz w:val="24"/>
                <w:szCs w:val="24"/>
              </w:rPr>
              <w:t>）、近代上海房地产价格数据库（</w:t>
            </w:r>
            <w:r>
              <w:rPr>
                <w:rFonts w:hint="eastAsia"/>
                <w:sz w:val="24"/>
                <w:szCs w:val="24"/>
              </w:rPr>
              <w:t>1872-1949</w:t>
            </w:r>
            <w:r>
              <w:rPr>
                <w:rFonts w:hint="eastAsia"/>
                <w:sz w:val="24"/>
                <w:szCs w:val="24"/>
              </w:rPr>
              <w:t>）、明清府级社会经济数据库（</w:t>
            </w:r>
            <w:r>
              <w:rPr>
                <w:rFonts w:hint="eastAsia"/>
                <w:sz w:val="24"/>
                <w:szCs w:val="24"/>
              </w:rPr>
              <w:t>1600-1912</w:t>
            </w:r>
            <w:r>
              <w:rPr>
                <w:rFonts w:hint="eastAsia"/>
                <w:sz w:val="24"/>
                <w:szCs w:val="24"/>
              </w:rPr>
              <w:t>，包括人口、粮食种类与价格、天气、战争及瘟疫）等。这些数据为进一步研究提供了基础性的准备工作，其中部分数据已经公布，见</w:t>
            </w:r>
            <w:hyperlink r:id="rId7" w:history="1">
              <w:r w:rsidRPr="00BD0AD0">
                <w:rPr>
                  <w:rStyle w:val="a3"/>
                  <w:sz w:val="24"/>
                  <w:szCs w:val="24"/>
                </w:rPr>
                <w:t>http://ccs.fudan.edu.cn/research.htm</w:t>
              </w:r>
            </w:hyperlink>
            <w:r>
              <w:rPr>
                <w:rFonts w:hint="eastAsia"/>
                <w:sz w:val="24"/>
                <w:szCs w:val="24"/>
              </w:rPr>
              <w:t>。</w:t>
            </w:r>
          </w:p>
          <w:p w:rsidR="00E469A4" w:rsidRDefault="00E469A4" w:rsidP="00E469A4">
            <w:pPr>
              <w:spacing w:line="500" w:lineRule="exact"/>
              <w:rPr>
                <w:sz w:val="24"/>
                <w:szCs w:val="24"/>
              </w:rPr>
            </w:pPr>
          </w:p>
          <w:p w:rsidR="0004612F" w:rsidRDefault="0004612F" w:rsidP="00806AA1">
            <w:pPr>
              <w:spacing w:line="500" w:lineRule="exact"/>
              <w:ind w:firstLineChars="210" w:firstLine="504"/>
              <w:rPr>
                <w:sz w:val="24"/>
                <w:szCs w:val="24"/>
              </w:rPr>
            </w:pPr>
            <w:r>
              <w:rPr>
                <w:rFonts w:hint="eastAsia"/>
                <w:sz w:val="24"/>
                <w:szCs w:val="24"/>
              </w:rPr>
              <w:t>期刊论文</w:t>
            </w:r>
          </w:p>
          <w:p w:rsidR="00E469A4" w:rsidRPr="009238E8" w:rsidRDefault="00E469A4" w:rsidP="0004612F">
            <w:pPr>
              <w:rPr>
                <w:sz w:val="24"/>
              </w:rPr>
            </w:pPr>
          </w:p>
          <w:p w:rsidR="00E469A4" w:rsidRPr="009238E8" w:rsidRDefault="00E469A4" w:rsidP="00E469A4">
            <w:pPr>
              <w:ind w:left="118" w:firstLine="242"/>
              <w:rPr>
                <w:sz w:val="24"/>
              </w:rPr>
            </w:pPr>
            <w:r w:rsidRPr="009238E8">
              <w:rPr>
                <w:sz w:val="24"/>
              </w:rPr>
              <w:t>1. “</w:t>
            </w:r>
            <w:r w:rsidRPr="009238E8">
              <w:rPr>
                <w:rFonts w:hAnsi="宋体"/>
                <w:sz w:val="24"/>
              </w:rPr>
              <w:t>空气质量与公共健康：以火电厂二氧化硫排放为例</w:t>
            </w:r>
            <w:r w:rsidRPr="009238E8">
              <w:rPr>
                <w:sz w:val="24"/>
              </w:rPr>
              <w:t>”</w:t>
            </w:r>
            <w:r w:rsidRPr="009238E8">
              <w:rPr>
                <w:rFonts w:hAnsi="宋体"/>
                <w:sz w:val="24"/>
              </w:rPr>
              <w:t>，</w:t>
            </w:r>
            <w:r w:rsidRPr="009238E8">
              <w:rPr>
                <w:rFonts w:hAnsi="宋体"/>
                <w:b/>
                <w:sz w:val="24"/>
              </w:rPr>
              <w:t>《经济研究》</w:t>
            </w:r>
            <w:r w:rsidRPr="009238E8">
              <w:rPr>
                <w:rFonts w:hAnsi="宋体"/>
                <w:sz w:val="24"/>
              </w:rPr>
              <w:t>，</w:t>
            </w:r>
            <w:r w:rsidRPr="009238E8">
              <w:rPr>
                <w:sz w:val="24"/>
              </w:rPr>
              <w:t>2014</w:t>
            </w:r>
            <w:r w:rsidRPr="009238E8">
              <w:rPr>
                <w:rFonts w:hAnsi="宋体"/>
                <w:sz w:val="24"/>
              </w:rPr>
              <w:t>年第</w:t>
            </w:r>
            <w:r w:rsidRPr="009238E8">
              <w:rPr>
                <w:sz w:val="24"/>
              </w:rPr>
              <w:t>8</w:t>
            </w:r>
            <w:r w:rsidRPr="009238E8">
              <w:rPr>
                <w:rFonts w:hAnsi="宋体"/>
                <w:sz w:val="24"/>
              </w:rPr>
              <w:t>期。</w:t>
            </w:r>
          </w:p>
          <w:p w:rsidR="00E469A4" w:rsidRPr="009238E8" w:rsidRDefault="00E469A4" w:rsidP="00E469A4">
            <w:pPr>
              <w:ind w:left="118" w:firstLine="242"/>
              <w:rPr>
                <w:sz w:val="24"/>
              </w:rPr>
            </w:pPr>
          </w:p>
          <w:p w:rsidR="00E469A4" w:rsidRPr="009238E8" w:rsidRDefault="00E469A4" w:rsidP="00E469A4">
            <w:pPr>
              <w:ind w:left="118" w:firstLine="242"/>
              <w:rPr>
                <w:sz w:val="24"/>
              </w:rPr>
            </w:pPr>
            <w:r w:rsidRPr="009238E8">
              <w:rPr>
                <w:sz w:val="24"/>
              </w:rPr>
              <w:t>2. “</w:t>
            </w:r>
            <w:r w:rsidRPr="009238E8">
              <w:rPr>
                <w:rFonts w:hAnsi="宋体"/>
                <w:sz w:val="24"/>
              </w:rPr>
              <w:t>中央及地方财政格局下公路收费的影响、成因及对策</w:t>
            </w:r>
            <w:r w:rsidRPr="009238E8">
              <w:rPr>
                <w:sz w:val="24"/>
              </w:rPr>
              <w:t>”</w:t>
            </w:r>
            <w:r w:rsidRPr="009238E8">
              <w:rPr>
                <w:rFonts w:hAnsi="宋体"/>
                <w:sz w:val="24"/>
              </w:rPr>
              <w:t>，</w:t>
            </w:r>
            <w:r w:rsidRPr="009238E8">
              <w:rPr>
                <w:rFonts w:hAnsi="宋体"/>
                <w:b/>
                <w:sz w:val="24"/>
              </w:rPr>
              <w:t>《统计研究》</w:t>
            </w:r>
            <w:r w:rsidRPr="009238E8">
              <w:rPr>
                <w:rFonts w:hAnsi="宋体"/>
                <w:sz w:val="24"/>
              </w:rPr>
              <w:t>，</w:t>
            </w:r>
            <w:r w:rsidRPr="009238E8">
              <w:rPr>
                <w:sz w:val="24"/>
              </w:rPr>
              <w:t>2014</w:t>
            </w:r>
            <w:r w:rsidRPr="009238E8">
              <w:rPr>
                <w:rFonts w:hAnsi="宋体"/>
                <w:sz w:val="24"/>
              </w:rPr>
              <w:t>第</w:t>
            </w:r>
            <w:r w:rsidRPr="009238E8">
              <w:rPr>
                <w:sz w:val="24"/>
              </w:rPr>
              <w:t>10</w:t>
            </w:r>
            <w:r w:rsidRPr="009238E8">
              <w:rPr>
                <w:rFonts w:hAnsi="宋体"/>
                <w:sz w:val="24"/>
              </w:rPr>
              <w:t>期。</w:t>
            </w:r>
          </w:p>
          <w:p w:rsidR="00E469A4" w:rsidRPr="009238E8" w:rsidRDefault="00E469A4" w:rsidP="00E469A4">
            <w:pPr>
              <w:ind w:left="118" w:firstLine="242"/>
              <w:rPr>
                <w:sz w:val="24"/>
              </w:rPr>
            </w:pPr>
          </w:p>
          <w:p w:rsidR="00E469A4" w:rsidRPr="009238E8" w:rsidRDefault="00E469A4" w:rsidP="00E469A4">
            <w:pPr>
              <w:ind w:left="118" w:firstLine="242"/>
              <w:rPr>
                <w:sz w:val="24"/>
              </w:rPr>
            </w:pPr>
            <w:r w:rsidRPr="009238E8">
              <w:rPr>
                <w:sz w:val="24"/>
              </w:rPr>
              <w:t xml:space="preserve">3. "Road to success? The Effects of Road </w:t>
            </w:r>
            <w:r>
              <w:rPr>
                <w:rFonts w:hint="eastAsia"/>
                <w:sz w:val="24"/>
              </w:rPr>
              <w:t>T</w:t>
            </w:r>
            <w:r w:rsidRPr="009238E8">
              <w:rPr>
                <w:sz w:val="24"/>
              </w:rPr>
              <w:t xml:space="preserve">oll on Economic </w:t>
            </w:r>
            <w:r>
              <w:rPr>
                <w:rFonts w:hint="eastAsia"/>
                <w:sz w:val="24"/>
              </w:rPr>
              <w:t>G</w:t>
            </w:r>
            <w:r>
              <w:rPr>
                <w:sz w:val="24"/>
              </w:rPr>
              <w:t>rowth in China</w:t>
            </w:r>
            <w:r w:rsidRPr="009238E8">
              <w:rPr>
                <w:sz w:val="24"/>
              </w:rPr>
              <w:t xml:space="preserve">" Forthcoming in </w:t>
            </w:r>
            <w:r w:rsidRPr="009238E8">
              <w:rPr>
                <w:b/>
                <w:i/>
                <w:sz w:val="24"/>
              </w:rPr>
              <w:t>Applied Economics Letters</w:t>
            </w:r>
            <w:r w:rsidRPr="009238E8">
              <w:rPr>
                <w:b/>
                <w:sz w:val="24"/>
              </w:rPr>
              <w:t>,</w:t>
            </w:r>
            <w:r>
              <w:rPr>
                <w:rFonts w:hint="eastAsia"/>
                <w:b/>
                <w:sz w:val="24"/>
              </w:rPr>
              <w:t xml:space="preserve"> </w:t>
            </w:r>
            <w:r w:rsidRPr="009238E8">
              <w:rPr>
                <w:sz w:val="24"/>
              </w:rPr>
              <w:t>2014</w:t>
            </w:r>
            <w:r w:rsidRPr="009238E8">
              <w:rPr>
                <w:rFonts w:hAnsi="宋体"/>
                <w:sz w:val="24"/>
              </w:rPr>
              <w:t>（</w:t>
            </w:r>
            <w:r w:rsidRPr="009238E8">
              <w:rPr>
                <w:sz w:val="24"/>
              </w:rPr>
              <w:t>SSCI</w:t>
            </w:r>
            <w:r w:rsidRPr="009238E8">
              <w:rPr>
                <w:rFonts w:hAnsi="宋体"/>
                <w:sz w:val="24"/>
              </w:rPr>
              <w:t>）</w:t>
            </w:r>
          </w:p>
          <w:p w:rsidR="00E469A4" w:rsidRPr="009238E8" w:rsidRDefault="00E469A4" w:rsidP="00E469A4">
            <w:pPr>
              <w:ind w:left="118" w:firstLine="242"/>
              <w:rPr>
                <w:sz w:val="24"/>
              </w:rPr>
            </w:pPr>
          </w:p>
          <w:p w:rsidR="00E469A4" w:rsidRPr="009238E8" w:rsidRDefault="00E469A4" w:rsidP="00E469A4">
            <w:pPr>
              <w:ind w:left="118" w:firstLine="242"/>
              <w:rPr>
                <w:sz w:val="24"/>
              </w:rPr>
            </w:pPr>
            <w:r w:rsidRPr="009238E8">
              <w:rPr>
                <w:sz w:val="24"/>
              </w:rPr>
              <w:t>4. “1959-1961</w:t>
            </w:r>
            <w:r w:rsidRPr="009238E8">
              <w:rPr>
                <w:rFonts w:hAnsi="宋体"/>
                <w:sz w:val="24"/>
              </w:rPr>
              <w:t>年中国饥荒：回顾及启示</w:t>
            </w:r>
            <w:r w:rsidRPr="009238E8">
              <w:rPr>
                <w:sz w:val="24"/>
              </w:rPr>
              <w:t>”</w:t>
            </w:r>
            <w:r w:rsidRPr="009238E8">
              <w:rPr>
                <w:rFonts w:hAnsi="宋体"/>
                <w:sz w:val="24"/>
              </w:rPr>
              <w:t>，</w:t>
            </w:r>
            <w:r w:rsidRPr="009238E8">
              <w:rPr>
                <w:rFonts w:hAnsi="宋体"/>
                <w:b/>
                <w:sz w:val="24"/>
              </w:rPr>
              <w:t>《世界经济》</w:t>
            </w:r>
            <w:r w:rsidRPr="009238E8">
              <w:rPr>
                <w:rFonts w:hAnsi="宋体"/>
                <w:sz w:val="24"/>
              </w:rPr>
              <w:t>，</w:t>
            </w:r>
            <w:r w:rsidRPr="009238E8">
              <w:rPr>
                <w:sz w:val="24"/>
              </w:rPr>
              <w:t>2011</w:t>
            </w:r>
            <w:r w:rsidRPr="009238E8">
              <w:rPr>
                <w:rFonts w:hAnsi="宋体"/>
                <w:sz w:val="24"/>
              </w:rPr>
              <w:t>年第</w:t>
            </w:r>
            <w:r w:rsidRPr="009238E8">
              <w:rPr>
                <w:sz w:val="24"/>
              </w:rPr>
              <w:t>4</w:t>
            </w:r>
            <w:r w:rsidRPr="009238E8">
              <w:rPr>
                <w:rFonts w:hAnsi="宋体"/>
                <w:sz w:val="24"/>
              </w:rPr>
              <w:t>期。</w:t>
            </w:r>
          </w:p>
          <w:p w:rsidR="00E469A4" w:rsidRPr="009238E8" w:rsidRDefault="00E469A4" w:rsidP="00E469A4">
            <w:pPr>
              <w:ind w:left="118" w:firstLine="242"/>
              <w:rPr>
                <w:sz w:val="24"/>
              </w:rPr>
            </w:pPr>
          </w:p>
          <w:p w:rsidR="00E469A4" w:rsidRPr="009238E8" w:rsidRDefault="00E469A4" w:rsidP="00E469A4">
            <w:pPr>
              <w:ind w:left="118" w:firstLine="242"/>
              <w:rPr>
                <w:sz w:val="24"/>
              </w:rPr>
            </w:pPr>
            <w:r w:rsidRPr="009238E8">
              <w:rPr>
                <w:sz w:val="24"/>
              </w:rPr>
              <w:t>5. “</w:t>
            </w:r>
            <w:r w:rsidRPr="009238E8">
              <w:rPr>
                <w:rFonts w:hAnsi="宋体"/>
                <w:sz w:val="24"/>
              </w:rPr>
              <w:t>身份、国家力量与饥荒</w:t>
            </w:r>
            <w:r w:rsidRPr="009238E8">
              <w:rPr>
                <w:sz w:val="24"/>
              </w:rPr>
              <w:t xml:space="preserve">: </w:t>
            </w:r>
            <w:r w:rsidRPr="009238E8">
              <w:rPr>
                <w:rFonts w:hAnsi="宋体"/>
                <w:sz w:val="24"/>
              </w:rPr>
              <w:t>基于江苏省宜兴县</w:t>
            </w:r>
            <w:r w:rsidRPr="009238E8">
              <w:rPr>
                <w:sz w:val="24"/>
              </w:rPr>
              <w:t>1959-1960</w:t>
            </w:r>
            <w:r w:rsidRPr="009238E8">
              <w:rPr>
                <w:rFonts w:hAnsi="宋体"/>
                <w:sz w:val="24"/>
              </w:rPr>
              <w:t>年档案的分析</w:t>
            </w:r>
            <w:r w:rsidRPr="009238E8">
              <w:rPr>
                <w:sz w:val="24"/>
              </w:rPr>
              <w:t>”</w:t>
            </w:r>
            <w:r w:rsidRPr="009238E8">
              <w:rPr>
                <w:rFonts w:hAnsi="宋体"/>
                <w:sz w:val="24"/>
              </w:rPr>
              <w:t xml:space="preserve"> </w:t>
            </w:r>
            <w:r w:rsidRPr="009238E8">
              <w:rPr>
                <w:rFonts w:hAnsi="宋体"/>
                <w:sz w:val="24"/>
              </w:rPr>
              <w:t>，</w:t>
            </w:r>
            <w:r w:rsidRPr="009238E8">
              <w:rPr>
                <w:rFonts w:hAnsi="宋体"/>
                <w:b/>
                <w:sz w:val="24"/>
              </w:rPr>
              <w:t>《二十一世纪》</w:t>
            </w:r>
            <w:r w:rsidRPr="009238E8">
              <w:rPr>
                <w:rFonts w:hAnsi="宋体"/>
                <w:sz w:val="24"/>
              </w:rPr>
              <w:t>，</w:t>
            </w:r>
            <w:r>
              <w:rPr>
                <w:rFonts w:hAnsi="宋体" w:hint="eastAsia"/>
                <w:sz w:val="24"/>
              </w:rPr>
              <w:t>2013</w:t>
            </w:r>
            <w:r>
              <w:rPr>
                <w:rFonts w:hAnsi="宋体" w:hint="eastAsia"/>
                <w:sz w:val="24"/>
              </w:rPr>
              <w:t>年第</w:t>
            </w:r>
            <w:r w:rsidRPr="009238E8">
              <w:rPr>
                <w:sz w:val="24"/>
              </w:rPr>
              <w:t>139</w:t>
            </w:r>
            <w:r w:rsidRPr="009238E8">
              <w:rPr>
                <w:rFonts w:hAnsi="宋体"/>
                <w:sz w:val="24"/>
              </w:rPr>
              <w:t>期第</w:t>
            </w:r>
            <w:r w:rsidRPr="009238E8">
              <w:rPr>
                <w:sz w:val="24"/>
              </w:rPr>
              <w:t>10</w:t>
            </w:r>
            <w:r w:rsidRPr="009238E8">
              <w:rPr>
                <w:rFonts w:hAnsi="宋体"/>
                <w:sz w:val="24"/>
              </w:rPr>
              <w:t>号。</w:t>
            </w:r>
          </w:p>
          <w:p w:rsidR="00E469A4" w:rsidRPr="009238E8" w:rsidRDefault="00E469A4" w:rsidP="00E469A4">
            <w:pPr>
              <w:ind w:left="118" w:firstLine="242"/>
              <w:rPr>
                <w:sz w:val="24"/>
              </w:rPr>
            </w:pPr>
          </w:p>
          <w:p w:rsidR="00E469A4" w:rsidRPr="009238E8" w:rsidRDefault="00E469A4" w:rsidP="00E469A4">
            <w:pPr>
              <w:ind w:left="118" w:firstLine="242"/>
              <w:jc w:val="left"/>
              <w:rPr>
                <w:sz w:val="24"/>
              </w:rPr>
            </w:pPr>
            <w:r w:rsidRPr="009238E8">
              <w:rPr>
                <w:sz w:val="24"/>
              </w:rPr>
              <w:t xml:space="preserve">6. "Rural Tax Reform: Agricultural Productivity and Local Public Finance" </w:t>
            </w:r>
            <w:hyperlink r:id="rId8" w:history="1">
              <w:r w:rsidRPr="009238E8">
                <w:rPr>
                  <w:rStyle w:val="a3"/>
                  <w:sz w:val="24"/>
                </w:rPr>
                <w:t>http://papers.ssrn.com/sol3/papers.cfm?abstract_id=2374923</w:t>
              </w:r>
            </w:hyperlink>
            <w:r w:rsidRPr="009238E8">
              <w:rPr>
                <w:rFonts w:hAnsi="宋体"/>
                <w:sz w:val="24"/>
              </w:rPr>
              <w:t>在审稿</w:t>
            </w:r>
          </w:p>
          <w:p w:rsidR="00E469A4" w:rsidRPr="009238E8" w:rsidRDefault="00E469A4" w:rsidP="00E469A4">
            <w:pPr>
              <w:ind w:left="118" w:firstLine="242"/>
              <w:rPr>
                <w:sz w:val="24"/>
              </w:rPr>
            </w:pPr>
          </w:p>
          <w:p w:rsidR="00E469A4" w:rsidRPr="009238E8" w:rsidRDefault="00E469A4" w:rsidP="00E469A4">
            <w:pPr>
              <w:ind w:left="118" w:firstLine="242"/>
              <w:rPr>
                <w:sz w:val="24"/>
              </w:rPr>
            </w:pPr>
            <w:r w:rsidRPr="009238E8">
              <w:rPr>
                <w:sz w:val="24"/>
              </w:rPr>
              <w:t>7. “</w:t>
            </w:r>
            <w:r w:rsidRPr="009238E8">
              <w:rPr>
                <w:rFonts w:hAnsi="宋体"/>
                <w:sz w:val="24"/>
              </w:rPr>
              <w:t>治乱无需重典：转型期中国刑事政策效果分析</w:t>
            </w:r>
            <w:r w:rsidRPr="009238E8">
              <w:rPr>
                <w:sz w:val="24"/>
              </w:rPr>
              <w:t>”</w:t>
            </w:r>
            <w:r w:rsidRPr="009238E8">
              <w:rPr>
                <w:rFonts w:hAnsi="宋体"/>
                <w:sz w:val="24"/>
              </w:rPr>
              <w:t>，</w:t>
            </w:r>
            <w:r w:rsidRPr="009238E8">
              <w:rPr>
                <w:rFonts w:hAnsi="宋体"/>
                <w:b/>
                <w:sz w:val="24"/>
              </w:rPr>
              <w:t>《经济学（季刊）》</w:t>
            </w:r>
            <w:r w:rsidRPr="009238E8">
              <w:rPr>
                <w:rFonts w:hAnsi="宋体"/>
                <w:sz w:val="24"/>
              </w:rPr>
              <w:t>，</w:t>
            </w:r>
            <w:r w:rsidRPr="009238E8">
              <w:rPr>
                <w:sz w:val="24"/>
              </w:rPr>
              <w:t>2014</w:t>
            </w:r>
            <w:r w:rsidRPr="009238E8">
              <w:rPr>
                <w:rFonts w:hAnsi="宋体"/>
                <w:sz w:val="24"/>
              </w:rPr>
              <w:t>年第</w:t>
            </w:r>
            <w:r w:rsidRPr="009238E8">
              <w:rPr>
                <w:sz w:val="24"/>
              </w:rPr>
              <w:t>13</w:t>
            </w:r>
            <w:r w:rsidRPr="009238E8">
              <w:rPr>
                <w:rFonts w:hAnsi="宋体"/>
                <w:sz w:val="24"/>
              </w:rPr>
              <w:t>卷第</w:t>
            </w:r>
            <w:r w:rsidRPr="009238E8">
              <w:rPr>
                <w:sz w:val="24"/>
              </w:rPr>
              <w:t>4</w:t>
            </w:r>
            <w:r w:rsidRPr="009238E8">
              <w:rPr>
                <w:rFonts w:hAnsi="宋体"/>
                <w:sz w:val="24"/>
              </w:rPr>
              <w:t>期。</w:t>
            </w:r>
          </w:p>
          <w:p w:rsidR="00E469A4" w:rsidRPr="009238E8" w:rsidRDefault="00E469A4" w:rsidP="00E469A4">
            <w:pPr>
              <w:ind w:left="118" w:firstLine="242"/>
              <w:rPr>
                <w:sz w:val="24"/>
              </w:rPr>
            </w:pPr>
          </w:p>
          <w:p w:rsidR="00E469A4" w:rsidRPr="009238E8" w:rsidRDefault="00E469A4" w:rsidP="00E469A4">
            <w:pPr>
              <w:ind w:left="118" w:firstLine="242"/>
              <w:rPr>
                <w:sz w:val="24"/>
              </w:rPr>
            </w:pPr>
            <w:r w:rsidRPr="009238E8">
              <w:rPr>
                <w:sz w:val="24"/>
              </w:rPr>
              <w:t>8. “</w:t>
            </w:r>
            <w:r w:rsidRPr="009238E8">
              <w:rPr>
                <w:rFonts w:hAnsi="宋体"/>
                <w:sz w:val="24"/>
              </w:rPr>
              <w:t>转型期中国的犯罪治理：堵还是疏</w:t>
            </w:r>
            <w:r w:rsidRPr="009238E8">
              <w:rPr>
                <w:sz w:val="24"/>
              </w:rPr>
              <w:t>”</w:t>
            </w:r>
            <w:r w:rsidRPr="009238E8">
              <w:rPr>
                <w:rFonts w:hAnsi="宋体"/>
                <w:sz w:val="24"/>
              </w:rPr>
              <w:t>，</w:t>
            </w:r>
            <w:r w:rsidRPr="009238E8">
              <w:rPr>
                <w:rFonts w:hAnsi="宋体"/>
                <w:b/>
                <w:sz w:val="24"/>
              </w:rPr>
              <w:t>《经济学（季刊）》</w:t>
            </w:r>
            <w:r w:rsidRPr="009238E8">
              <w:rPr>
                <w:rFonts w:hAnsi="宋体"/>
                <w:sz w:val="24"/>
              </w:rPr>
              <w:t>，</w:t>
            </w:r>
            <w:r w:rsidRPr="009238E8">
              <w:rPr>
                <w:sz w:val="24"/>
              </w:rPr>
              <w:t>2012</w:t>
            </w:r>
            <w:r w:rsidRPr="009238E8">
              <w:rPr>
                <w:rFonts w:hAnsi="宋体"/>
                <w:sz w:val="24"/>
              </w:rPr>
              <w:t>年第</w:t>
            </w:r>
            <w:r w:rsidRPr="009238E8">
              <w:rPr>
                <w:sz w:val="24"/>
              </w:rPr>
              <w:t>12</w:t>
            </w:r>
            <w:r w:rsidRPr="009238E8">
              <w:rPr>
                <w:rFonts w:hAnsi="宋体"/>
                <w:sz w:val="24"/>
              </w:rPr>
              <w:t>卷第</w:t>
            </w:r>
            <w:r w:rsidRPr="009238E8">
              <w:rPr>
                <w:sz w:val="24"/>
              </w:rPr>
              <w:t>2</w:t>
            </w:r>
            <w:r w:rsidRPr="009238E8">
              <w:rPr>
                <w:rFonts w:hAnsi="宋体"/>
                <w:sz w:val="24"/>
              </w:rPr>
              <w:t>期。</w:t>
            </w:r>
          </w:p>
          <w:p w:rsidR="00E469A4" w:rsidRPr="009238E8" w:rsidRDefault="00E469A4" w:rsidP="00E469A4">
            <w:pPr>
              <w:ind w:left="118" w:firstLine="242"/>
              <w:rPr>
                <w:sz w:val="24"/>
              </w:rPr>
            </w:pPr>
          </w:p>
          <w:p w:rsidR="00E469A4" w:rsidRPr="009238E8" w:rsidRDefault="00E469A4" w:rsidP="00E469A4">
            <w:pPr>
              <w:ind w:left="118" w:firstLine="242"/>
              <w:rPr>
                <w:sz w:val="24"/>
              </w:rPr>
            </w:pPr>
            <w:r w:rsidRPr="009238E8">
              <w:rPr>
                <w:sz w:val="24"/>
              </w:rPr>
              <w:t>9. “</w:t>
            </w:r>
            <w:r w:rsidRPr="009238E8">
              <w:rPr>
                <w:rFonts w:hAnsi="宋体"/>
                <w:sz w:val="24"/>
              </w:rPr>
              <w:t>中国转型期犯罪的社会成本估算</w:t>
            </w:r>
            <w:r w:rsidRPr="009238E8">
              <w:rPr>
                <w:sz w:val="24"/>
              </w:rPr>
              <w:t>”</w:t>
            </w:r>
            <w:r w:rsidRPr="009238E8">
              <w:rPr>
                <w:rFonts w:hAnsi="宋体"/>
                <w:sz w:val="24"/>
              </w:rPr>
              <w:t>，</w:t>
            </w:r>
            <w:r w:rsidRPr="009238E8">
              <w:rPr>
                <w:rFonts w:hAnsi="宋体"/>
                <w:b/>
                <w:sz w:val="24"/>
              </w:rPr>
              <w:t>《世界经济文汇》</w:t>
            </w:r>
            <w:r w:rsidRPr="009238E8">
              <w:rPr>
                <w:rFonts w:hAnsi="宋体"/>
                <w:sz w:val="24"/>
              </w:rPr>
              <w:t>，</w:t>
            </w:r>
            <w:r w:rsidRPr="009238E8">
              <w:rPr>
                <w:sz w:val="24"/>
              </w:rPr>
              <w:t>2012</w:t>
            </w:r>
            <w:r w:rsidRPr="009238E8">
              <w:rPr>
                <w:rFonts w:hAnsi="宋体"/>
                <w:sz w:val="24"/>
              </w:rPr>
              <w:t>年第</w:t>
            </w:r>
            <w:r w:rsidRPr="009238E8">
              <w:rPr>
                <w:sz w:val="24"/>
              </w:rPr>
              <w:t>3</w:t>
            </w:r>
            <w:r w:rsidRPr="009238E8">
              <w:rPr>
                <w:rFonts w:hAnsi="宋体"/>
                <w:sz w:val="24"/>
              </w:rPr>
              <w:t>期。</w:t>
            </w:r>
          </w:p>
          <w:p w:rsidR="00E469A4" w:rsidRPr="009238E8" w:rsidRDefault="00E469A4" w:rsidP="00E469A4">
            <w:pPr>
              <w:rPr>
                <w:sz w:val="24"/>
              </w:rPr>
            </w:pPr>
          </w:p>
          <w:p w:rsidR="00E469A4" w:rsidRPr="009238E8" w:rsidRDefault="00E469A4" w:rsidP="00E469A4">
            <w:pPr>
              <w:rPr>
                <w:sz w:val="24"/>
              </w:rPr>
            </w:pPr>
            <w:r w:rsidRPr="009238E8">
              <w:rPr>
                <w:rFonts w:hAnsi="宋体"/>
                <w:sz w:val="24"/>
              </w:rPr>
              <w:t>在政治经济学中，我的研究主要围绕中国官员治理制度展开，特别关注政治集权财政分权设置下地方官员行为的考察。目前形成的论文如下：</w:t>
            </w:r>
          </w:p>
          <w:p w:rsidR="00E469A4" w:rsidRPr="009238E8" w:rsidRDefault="00E469A4" w:rsidP="00E469A4">
            <w:pPr>
              <w:rPr>
                <w:sz w:val="24"/>
              </w:rPr>
            </w:pPr>
          </w:p>
          <w:p w:rsidR="00E469A4" w:rsidRPr="009238E8" w:rsidRDefault="00E469A4" w:rsidP="00E469A4">
            <w:pPr>
              <w:ind w:firstLineChars="150" w:firstLine="360"/>
              <w:rPr>
                <w:sz w:val="24"/>
              </w:rPr>
            </w:pPr>
            <w:r w:rsidRPr="009238E8">
              <w:rPr>
                <w:sz w:val="24"/>
              </w:rPr>
              <w:t xml:space="preserve">10. "The Tragedy of the </w:t>
            </w:r>
            <w:r w:rsidRPr="009238E8">
              <w:rPr>
                <w:i/>
                <w:sz w:val="24"/>
              </w:rPr>
              <w:t>Nomenklatura</w:t>
            </w:r>
            <w:r w:rsidRPr="009238E8">
              <w:rPr>
                <w:sz w:val="24"/>
              </w:rPr>
              <w:t xml:space="preserve">: Career Incentives and Political Radicalism during China's Great Leap Famine". </w:t>
            </w:r>
            <w:r w:rsidRPr="009238E8">
              <w:rPr>
                <w:b/>
                <w:i/>
                <w:sz w:val="24"/>
              </w:rPr>
              <w:t>American Political Science Review</w:t>
            </w:r>
            <w:r w:rsidRPr="009238E8">
              <w:rPr>
                <w:sz w:val="24"/>
              </w:rPr>
              <w:t xml:space="preserve">. 105(1): 28-45. </w:t>
            </w:r>
            <w:r w:rsidRPr="009238E8">
              <w:rPr>
                <w:sz w:val="24"/>
              </w:rPr>
              <w:lastRenderedPageBreak/>
              <w:t>2011.</w:t>
            </w:r>
          </w:p>
          <w:p w:rsidR="00E469A4" w:rsidRPr="009238E8" w:rsidRDefault="00E469A4" w:rsidP="00E469A4">
            <w:pPr>
              <w:rPr>
                <w:sz w:val="24"/>
              </w:rPr>
            </w:pPr>
          </w:p>
          <w:p w:rsidR="00E469A4" w:rsidRPr="009238E8" w:rsidRDefault="00E469A4" w:rsidP="00E469A4">
            <w:pPr>
              <w:ind w:firstLine="360"/>
              <w:rPr>
                <w:sz w:val="24"/>
              </w:rPr>
            </w:pPr>
            <w:r w:rsidRPr="009238E8">
              <w:rPr>
                <w:sz w:val="24"/>
              </w:rPr>
              <w:t>11. “</w:t>
            </w:r>
            <w:r w:rsidRPr="009238E8">
              <w:rPr>
                <w:rFonts w:hAnsi="宋体"/>
                <w:sz w:val="24"/>
              </w:rPr>
              <w:t>央地关系：财政分权的度量及作用机制再评估</w:t>
            </w:r>
            <w:r w:rsidRPr="009238E8">
              <w:rPr>
                <w:sz w:val="24"/>
              </w:rPr>
              <w:t>”</w:t>
            </w:r>
            <w:r w:rsidRPr="009238E8">
              <w:rPr>
                <w:rFonts w:hAnsi="宋体"/>
                <w:sz w:val="24"/>
              </w:rPr>
              <w:t>，</w:t>
            </w:r>
            <w:r w:rsidRPr="009238E8">
              <w:rPr>
                <w:rFonts w:hAnsi="宋体"/>
                <w:b/>
                <w:sz w:val="24"/>
              </w:rPr>
              <w:t>《管理世界》</w:t>
            </w:r>
            <w:r w:rsidRPr="009238E8">
              <w:rPr>
                <w:rFonts w:hAnsi="宋体"/>
                <w:sz w:val="24"/>
              </w:rPr>
              <w:t>，</w:t>
            </w:r>
            <w:r w:rsidRPr="009238E8">
              <w:rPr>
                <w:sz w:val="24"/>
              </w:rPr>
              <w:t>2012</w:t>
            </w:r>
            <w:r w:rsidRPr="009238E8">
              <w:rPr>
                <w:rFonts w:hAnsi="宋体"/>
                <w:sz w:val="24"/>
              </w:rPr>
              <w:t>年第</w:t>
            </w:r>
            <w:r w:rsidRPr="009238E8">
              <w:rPr>
                <w:sz w:val="24"/>
              </w:rPr>
              <w:t>6</w:t>
            </w:r>
            <w:r w:rsidRPr="009238E8">
              <w:rPr>
                <w:rFonts w:hAnsi="宋体"/>
                <w:sz w:val="24"/>
              </w:rPr>
              <w:t>期。</w:t>
            </w:r>
            <w:r w:rsidRPr="009238E8">
              <w:rPr>
                <w:rFonts w:hAnsi="宋体"/>
                <w:bCs/>
                <w:sz w:val="24"/>
                <w:szCs w:val="24"/>
              </w:rPr>
              <w:t>本文同时被人大书报资料中心全文转载，见</w:t>
            </w:r>
            <w:r w:rsidRPr="009238E8">
              <w:rPr>
                <w:bCs/>
                <w:sz w:val="24"/>
                <w:szCs w:val="24"/>
              </w:rPr>
              <w:t>2012</w:t>
            </w:r>
            <w:r w:rsidRPr="009238E8">
              <w:rPr>
                <w:rFonts w:hAnsi="宋体"/>
                <w:bCs/>
                <w:sz w:val="24"/>
                <w:szCs w:val="24"/>
              </w:rPr>
              <w:t>年第</w:t>
            </w:r>
            <w:r w:rsidRPr="009238E8">
              <w:rPr>
                <w:bCs/>
                <w:sz w:val="24"/>
                <w:szCs w:val="24"/>
              </w:rPr>
              <w:t>10</w:t>
            </w:r>
            <w:r w:rsidRPr="009238E8">
              <w:rPr>
                <w:rFonts w:hAnsi="宋体"/>
                <w:bCs/>
                <w:sz w:val="24"/>
                <w:szCs w:val="24"/>
              </w:rPr>
              <w:t>期的</w:t>
            </w:r>
            <w:r w:rsidRPr="009238E8">
              <w:rPr>
                <w:rFonts w:hAnsi="宋体"/>
                <w:b/>
                <w:bCs/>
                <w:sz w:val="24"/>
                <w:szCs w:val="24"/>
              </w:rPr>
              <w:t>《体制改革》</w:t>
            </w:r>
            <w:r w:rsidRPr="009238E8">
              <w:rPr>
                <w:rFonts w:hAnsi="宋体"/>
                <w:bCs/>
                <w:sz w:val="24"/>
                <w:szCs w:val="24"/>
              </w:rPr>
              <w:t>。</w:t>
            </w:r>
          </w:p>
          <w:p w:rsidR="00E469A4" w:rsidRPr="009238E8" w:rsidRDefault="00E469A4" w:rsidP="00E469A4">
            <w:pPr>
              <w:ind w:firstLine="360"/>
              <w:rPr>
                <w:sz w:val="24"/>
              </w:rPr>
            </w:pPr>
          </w:p>
          <w:p w:rsidR="0004612F" w:rsidRDefault="00E469A4" w:rsidP="00E469A4">
            <w:pPr>
              <w:ind w:firstLine="360"/>
              <w:jc w:val="left"/>
              <w:rPr>
                <w:rFonts w:hAnsi="宋体"/>
                <w:sz w:val="24"/>
              </w:rPr>
            </w:pPr>
            <w:r w:rsidRPr="009238E8">
              <w:rPr>
                <w:sz w:val="24"/>
              </w:rPr>
              <w:t>12. “</w:t>
            </w:r>
            <w:r w:rsidRPr="009238E8">
              <w:rPr>
                <w:rFonts w:hAnsi="宋体"/>
                <w:sz w:val="24"/>
              </w:rPr>
              <w:t>分税制改革，地方财政自主权与公共品供给</w:t>
            </w:r>
            <w:r w:rsidRPr="009238E8">
              <w:rPr>
                <w:sz w:val="24"/>
              </w:rPr>
              <w:t>”</w:t>
            </w:r>
            <w:r w:rsidRPr="009238E8">
              <w:rPr>
                <w:rFonts w:hAnsi="宋体"/>
                <w:sz w:val="24"/>
              </w:rPr>
              <w:t>，</w:t>
            </w:r>
            <w:r w:rsidRPr="009238E8">
              <w:rPr>
                <w:rFonts w:hAnsi="宋体"/>
                <w:b/>
                <w:sz w:val="24"/>
              </w:rPr>
              <w:t>《经济学（季刊）》</w:t>
            </w:r>
            <w:r w:rsidRPr="009238E8">
              <w:rPr>
                <w:rFonts w:hAnsi="宋体"/>
                <w:sz w:val="24"/>
              </w:rPr>
              <w:t>，</w:t>
            </w:r>
            <w:r w:rsidRPr="009238E8">
              <w:rPr>
                <w:sz w:val="24"/>
              </w:rPr>
              <w:t>2010</w:t>
            </w:r>
            <w:r w:rsidRPr="009238E8">
              <w:rPr>
                <w:rFonts w:hAnsi="宋体"/>
                <w:sz w:val="24"/>
              </w:rPr>
              <w:t>年第</w:t>
            </w:r>
            <w:r w:rsidRPr="009238E8">
              <w:rPr>
                <w:sz w:val="24"/>
              </w:rPr>
              <w:t>9</w:t>
            </w:r>
            <w:r w:rsidRPr="009238E8">
              <w:rPr>
                <w:rFonts w:hAnsi="宋体"/>
                <w:sz w:val="24"/>
              </w:rPr>
              <w:t>卷第</w:t>
            </w:r>
            <w:r w:rsidRPr="009238E8">
              <w:rPr>
                <w:sz w:val="24"/>
              </w:rPr>
              <w:t>4</w:t>
            </w:r>
            <w:r w:rsidRPr="009238E8">
              <w:rPr>
                <w:rFonts w:hAnsi="宋体"/>
                <w:sz w:val="24"/>
              </w:rPr>
              <w:t>期。</w:t>
            </w:r>
          </w:p>
          <w:p w:rsidR="0004612F" w:rsidRDefault="0004612F" w:rsidP="00E469A4">
            <w:pPr>
              <w:ind w:firstLine="360"/>
              <w:jc w:val="left"/>
              <w:rPr>
                <w:rFonts w:hAnsi="宋体"/>
                <w:sz w:val="24"/>
              </w:rPr>
            </w:pPr>
          </w:p>
          <w:p w:rsidR="0004612F" w:rsidRPr="0004612F" w:rsidRDefault="0004612F" w:rsidP="00E469A4">
            <w:pPr>
              <w:ind w:firstLine="360"/>
              <w:jc w:val="left"/>
              <w:rPr>
                <w:rFonts w:hAnsi="宋体"/>
                <w:sz w:val="24"/>
              </w:rPr>
            </w:pPr>
            <w:r>
              <w:rPr>
                <w:rFonts w:hAnsi="宋体" w:hint="eastAsia"/>
                <w:sz w:val="24"/>
              </w:rPr>
              <w:t>1</w:t>
            </w:r>
            <w:r>
              <w:rPr>
                <w:rFonts w:hAnsi="宋体"/>
                <w:sz w:val="24"/>
              </w:rPr>
              <w:t xml:space="preserve">3. </w:t>
            </w:r>
            <w:r w:rsidRPr="0004612F">
              <w:rPr>
                <w:rFonts w:hAnsi="宋体" w:hint="eastAsia"/>
                <w:sz w:val="24"/>
              </w:rPr>
              <w:t>基层地区差异与政策实施</w:t>
            </w:r>
            <w:r w:rsidRPr="0004612F">
              <w:rPr>
                <w:rFonts w:hAnsi="宋体" w:hint="eastAsia"/>
                <w:sz w:val="24"/>
              </w:rPr>
              <w:t xml:space="preserve"> </w:t>
            </w:r>
            <w:r w:rsidRPr="0004612F">
              <w:rPr>
                <w:rFonts w:hAnsi="宋体" w:hint="eastAsia"/>
                <w:sz w:val="24"/>
              </w:rPr>
              <w:t>——以农村地区</w:t>
            </w:r>
            <w:r w:rsidRPr="0004612F">
              <w:rPr>
                <w:rFonts w:hAnsi="宋体" w:hint="eastAsia"/>
                <w:sz w:val="24"/>
              </w:rPr>
              <w:t>'</w:t>
            </w:r>
            <w:r w:rsidRPr="0004612F">
              <w:rPr>
                <w:rFonts w:hAnsi="宋体" w:hint="eastAsia"/>
                <w:sz w:val="24"/>
              </w:rPr>
              <w:t>一事一议</w:t>
            </w:r>
            <w:r w:rsidRPr="0004612F">
              <w:rPr>
                <w:rFonts w:hAnsi="宋体" w:hint="eastAsia"/>
                <w:sz w:val="24"/>
              </w:rPr>
              <w:t>'</w:t>
            </w:r>
            <w:r w:rsidRPr="0004612F">
              <w:rPr>
                <w:rFonts w:hAnsi="宋体" w:hint="eastAsia"/>
                <w:sz w:val="24"/>
              </w:rPr>
              <w:t>为例，《中国农村经济》</w:t>
            </w:r>
            <w:r w:rsidRPr="0004612F">
              <w:rPr>
                <w:rFonts w:hAnsi="宋体" w:hint="eastAsia"/>
                <w:sz w:val="24"/>
              </w:rPr>
              <w:t>2015</w:t>
            </w:r>
            <w:r w:rsidRPr="0004612F">
              <w:rPr>
                <w:rFonts w:hAnsi="宋体" w:hint="eastAsia"/>
                <w:sz w:val="24"/>
              </w:rPr>
              <w:t>年第</w:t>
            </w:r>
            <w:r w:rsidRPr="0004612F">
              <w:rPr>
                <w:rFonts w:hAnsi="宋体" w:hint="eastAsia"/>
                <w:sz w:val="24"/>
              </w:rPr>
              <w:t>1</w:t>
            </w:r>
            <w:r w:rsidRPr="0004612F">
              <w:rPr>
                <w:rFonts w:hAnsi="宋体" w:hint="eastAsia"/>
                <w:sz w:val="24"/>
              </w:rPr>
              <w:t>期。</w:t>
            </w:r>
          </w:p>
          <w:p w:rsidR="0004612F" w:rsidRPr="00EF7114" w:rsidRDefault="0004612F" w:rsidP="00E469A4">
            <w:pPr>
              <w:ind w:firstLine="360"/>
              <w:jc w:val="left"/>
              <w:rPr>
                <w:rFonts w:hAnsi="宋体"/>
                <w:sz w:val="24"/>
              </w:rPr>
            </w:pPr>
          </w:p>
          <w:p w:rsidR="00E469A4" w:rsidRPr="009238E8" w:rsidRDefault="00E469A4" w:rsidP="00E469A4">
            <w:pPr>
              <w:ind w:firstLine="360"/>
              <w:jc w:val="left"/>
              <w:rPr>
                <w:sz w:val="24"/>
              </w:rPr>
            </w:pPr>
            <w:r w:rsidRPr="009238E8">
              <w:rPr>
                <w:sz w:val="24"/>
              </w:rPr>
              <w:t>1</w:t>
            </w:r>
            <w:r w:rsidR="0004612F">
              <w:rPr>
                <w:sz w:val="24"/>
              </w:rPr>
              <w:t>4</w:t>
            </w:r>
            <w:r w:rsidRPr="009238E8">
              <w:rPr>
                <w:sz w:val="24"/>
              </w:rPr>
              <w:t>. "Making Reform Work: Evidence from A Quasi-Natural Experiment in Rural China"</w:t>
            </w:r>
            <w:r w:rsidRPr="009238E8">
              <w:rPr>
                <w:rFonts w:hAnsi="宋体"/>
                <w:sz w:val="24"/>
              </w:rPr>
              <w:t>，</w:t>
            </w:r>
            <w:hyperlink r:id="rId9" w:history="1">
              <w:r w:rsidRPr="009238E8">
                <w:rPr>
                  <w:rStyle w:val="a3"/>
                  <w:sz w:val="24"/>
                </w:rPr>
                <w:t>http://papers.ssrn.com/sol3/papers.cfm?abstract_id=2431557</w:t>
              </w:r>
            </w:hyperlink>
            <w:r w:rsidRPr="009238E8">
              <w:rPr>
                <w:rFonts w:hAnsi="宋体"/>
                <w:sz w:val="24"/>
              </w:rPr>
              <w:t>在审稿。</w:t>
            </w:r>
          </w:p>
          <w:p w:rsidR="00E469A4" w:rsidRPr="009238E8" w:rsidRDefault="00E469A4" w:rsidP="00E469A4">
            <w:pPr>
              <w:rPr>
                <w:sz w:val="24"/>
              </w:rPr>
            </w:pPr>
          </w:p>
          <w:p w:rsidR="00E469A4" w:rsidRPr="009238E8" w:rsidRDefault="00E469A4" w:rsidP="00E469A4">
            <w:pPr>
              <w:rPr>
                <w:sz w:val="24"/>
              </w:rPr>
            </w:pPr>
            <w:r w:rsidRPr="009238E8">
              <w:rPr>
                <w:rFonts w:hAnsi="宋体"/>
                <w:sz w:val="24"/>
              </w:rPr>
              <w:t>在经济史领域，我研究的主要议题包括北美作物在中国的引种对明清社会经济的影响、明清社会是否是马尔萨斯型社会以及中国国家能力形成背后的驱动因素等问题，已经形成的成果如下：</w:t>
            </w:r>
          </w:p>
          <w:p w:rsidR="00E469A4" w:rsidRPr="009238E8" w:rsidRDefault="00E469A4" w:rsidP="00E469A4">
            <w:pPr>
              <w:rPr>
                <w:sz w:val="24"/>
              </w:rPr>
            </w:pPr>
          </w:p>
          <w:p w:rsidR="00E469A4" w:rsidRPr="009238E8" w:rsidRDefault="00E469A4" w:rsidP="00E469A4">
            <w:pPr>
              <w:ind w:firstLine="360"/>
              <w:rPr>
                <w:sz w:val="24"/>
              </w:rPr>
            </w:pPr>
            <w:r w:rsidRPr="009238E8">
              <w:rPr>
                <w:sz w:val="24"/>
              </w:rPr>
              <w:t>1</w:t>
            </w:r>
            <w:r w:rsidR="0004612F">
              <w:rPr>
                <w:sz w:val="24"/>
              </w:rPr>
              <w:t>5</w:t>
            </w:r>
            <w:r w:rsidRPr="009238E8">
              <w:rPr>
                <w:sz w:val="24"/>
              </w:rPr>
              <w:t xml:space="preserve">. "Of Maize and Men: The Effect of a New World Crop on Population and Economic Growth in China", </w:t>
            </w:r>
            <w:r w:rsidRPr="009238E8">
              <w:rPr>
                <w:b/>
                <w:i/>
                <w:sz w:val="24"/>
              </w:rPr>
              <w:t>Journal of Economic Growth</w:t>
            </w:r>
            <w:r w:rsidRPr="009238E8">
              <w:rPr>
                <w:rFonts w:hAnsi="宋体"/>
                <w:sz w:val="24"/>
              </w:rPr>
              <w:t>，第</w:t>
            </w:r>
            <w:r w:rsidR="0004612F">
              <w:rPr>
                <w:rFonts w:hAnsi="宋体" w:hint="eastAsia"/>
                <w:sz w:val="24"/>
              </w:rPr>
              <w:t>三</w:t>
            </w:r>
            <w:r w:rsidRPr="009238E8">
              <w:rPr>
                <w:rFonts w:hAnsi="宋体"/>
                <w:sz w:val="24"/>
              </w:rPr>
              <w:t>轮审稿。</w:t>
            </w:r>
          </w:p>
          <w:p w:rsidR="00E469A4" w:rsidRDefault="00E469A4" w:rsidP="00E469A4">
            <w:pPr>
              <w:rPr>
                <w:sz w:val="24"/>
              </w:rPr>
            </w:pPr>
          </w:p>
          <w:p w:rsidR="0004612F" w:rsidRPr="009238E8" w:rsidRDefault="0004612F" w:rsidP="00E469A4">
            <w:pPr>
              <w:rPr>
                <w:sz w:val="24"/>
              </w:rPr>
            </w:pPr>
          </w:p>
          <w:p w:rsidR="00E469A4" w:rsidRPr="0004612F" w:rsidRDefault="00E469A4" w:rsidP="00806AA1">
            <w:pPr>
              <w:ind w:left="118" w:firstLine="388"/>
              <w:rPr>
                <w:bCs/>
                <w:sz w:val="24"/>
                <w:szCs w:val="24"/>
              </w:rPr>
            </w:pPr>
            <w:r w:rsidRPr="0004612F">
              <w:rPr>
                <w:rFonts w:hAnsi="宋体"/>
                <w:bCs/>
                <w:sz w:val="24"/>
                <w:szCs w:val="24"/>
              </w:rPr>
              <w:t>学术专著</w:t>
            </w:r>
          </w:p>
          <w:p w:rsidR="00E469A4" w:rsidRPr="009238E8" w:rsidRDefault="00E469A4" w:rsidP="00E469A4">
            <w:pPr>
              <w:ind w:left="118" w:firstLine="242"/>
              <w:rPr>
                <w:bCs/>
                <w:sz w:val="24"/>
                <w:szCs w:val="24"/>
              </w:rPr>
            </w:pPr>
          </w:p>
          <w:p w:rsidR="00E469A4" w:rsidRPr="009238E8" w:rsidRDefault="00E469A4" w:rsidP="00E469A4">
            <w:pPr>
              <w:ind w:left="118" w:firstLine="242"/>
              <w:rPr>
                <w:bCs/>
                <w:sz w:val="24"/>
                <w:szCs w:val="24"/>
              </w:rPr>
            </w:pPr>
            <w:r w:rsidRPr="009238E8">
              <w:rPr>
                <w:rFonts w:hAnsi="宋体"/>
                <w:b/>
                <w:bCs/>
                <w:sz w:val="24"/>
                <w:szCs w:val="24"/>
              </w:rPr>
              <w:t>陈硕，</w:t>
            </w:r>
            <w:r w:rsidRPr="009238E8">
              <w:rPr>
                <w:bCs/>
                <w:sz w:val="24"/>
                <w:szCs w:val="24"/>
              </w:rPr>
              <w:t>“</w:t>
            </w:r>
            <w:r w:rsidRPr="009238E8">
              <w:rPr>
                <w:rFonts w:hAnsi="宋体"/>
                <w:bCs/>
                <w:sz w:val="24"/>
                <w:szCs w:val="24"/>
              </w:rPr>
              <w:t>转型期中国的犯罪问题的经济解释：行为分析及治理政策</w:t>
            </w:r>
            <w:r w:rsidRPr="009238E8">
              <w:rPr>
                <w:bCs/>
                <w:sz w:val="24"/>
                <w:szCs w:val="24"/>
              </w:rPr>
              <w:t>”</w:t>
            </w:r>
            <w:r w:rsidRPr="009238E8">
              <w:rPr>
                <w:rFonts w:hAnsi="宋体"/>
                <w:bCs/>
                <w:sz w:val="24"/>
                <w:szCs w:val="24"/>
              </w:rPr>
              <w:t>，中国社会科学出版社，</w:t>
            </w:r>
            <w:r w:rsidRPr="009238E8">
              <w:rPr>
                <w:bCs/>
                <w:sz w:val="24"/>
                <w:szCs w:val="24"/>
              </w:rPr>
              <w:t>2014</w:t>
            </w:r>
            <w:r w:rsidRPr="009238E8">
              <w:rPr>
                <w:rFonts w:hAnsi="宋体"/>
                <w:bCs/>
                <w:sz w:val="24"/>
                <w:szCs w:val="24"/>
              </w:rPr>
              <w:t>，字数：</w:t>
            </w:r>
            <w:r w:rsidRPr="009238E8">
              <w:rPr>
                <w:bCs/>
                <w:sz w:val="24"/>
                <w:szCs w:val="24"/>
              </w:rPr>
              <w:t>176</w:t>
            </w:r>
            <w:r w:rsidRPr="009238E8">
              <w:rPr>
                <w:rFonts w:hAnsi="宋体"/>
                <w:bCs/>
                <w:sz w:val="24"/>
                <w:szCs w:val="24"/>
              </w:rPr>
              <w:t>千字。</w:t>
            </w:r>
          </w:p>
          <w:p w:rsidR="00E469A4" w:rsidRPr="009238E8" w:rsidRDefault="00E469A4" w:rsidP="00E469A4">
            <w:pPr>
              <w:ind w:left="118" w:firstLine="242"/>
              <w:rPr>
                <w:bCs/>
                <w:sz w:val="24"/>
                <w:szCs w:val="24"/>
              </w:rPr>
            </w:pPr>
          </w:p>
          <w:p w:rsidR="00E469A4" w:rsidRPr="0004612F" w:rsidRDefault="00E469A4" w:rsidP="00806AA1">
            <w:pPr>
              <w:ind w:left="118" w:firstLine="341"/>
              <w:rPr>
                <w:bCs/>
                <w:sz w:val="24"/>
                <w:szCs w:val="24"/>
              </w:rPr>
            </w:pPr>
            <w:r w:rsidRPr="0004612F">
              <w:rPr>
                <w:rFonts w:hAnsi="宋体"/>
                <w:bCs/>
                <w:sz w:val="24"/>
                <w:szCs w:val="24"/>
              </w:rPr>
              <w:t>学术译著</w:t>
            </w:r>
          </w:p>
          <w:p w:rsidR="00E469A4" w:rsidRPr="009238E8" w:rsidRDefault="00E469A4" w:rsidP="00E469A4">
            <w:pPr>
              <w:ind w:left="118" w:firstLine="242"/>
              <w:rPr>
                <w:bCs/>
                <w:sz w:val="24"/>
                <w:szCs w:val="24"/>
              </w:rPr>
            </w:pPr>
          </w:p>
          <w:p w:rsidR="00E469A4" w:rsidRPr="0004612F" w:rsidRDefault="00E469A4" w:rsidP="0004612F">
            <w:pPr>
              <w:ind w:firstLineChars="149" w:firstLine="359"/>
              <w:rPr>
                <w:sz w:val="24"/>
              </w:rPr>
            </w:pPr>
            <w:r w:rsidRPr="009238E8">
              <w:rPr>
                <w:rFonts w:hAnsi="宋体"/>
                <w:b/>
                <w:bCs/>
                <w:sz w:val="24"/>
                <w:szCs w:val="24"/>
              </w:rPr>
              <w:t>陈硕，</w:t>
            </w:r>
            <w:r w:rsidRPr="009238E8">
              <w:rPr>
                <w:bCs/>
                <w:sz w:val="24"/>
                <w:szCs w:val="24"/>
              </w:rPr>
              <w:t>“</w:t>
            </w:r>
            <w:r w:rsidRPr="009238E8">
              <w:rPr>
                <w:rFonts w:hAnsi="宋体"/>
                <w:bCs/>
                <w:sz w:val="24"/>
                <w:szCs w:val="24"/>
              </w:rPr>
              <w:t>社会科学中的研究设计</w:t>
            </w:r>
            <w:r w:rsidRPr="009238E8">
              <w:rPr>
                <w:bCs/>
                <w:sz w:val="24"/>
                <w:szCs w:val="24"/>
              </w:rPr>
              <w:t>”</w:t>
            </w:r>
            <w:r w:rsidRPr="009238E8">
              <w:rPr>
                <w:rFonts w:hAnsi="宋体"/>
                <w:bCs/>
                <w:sz w:val="24"/>
                <w:szCs w:val="24"/>
              </w:rPr>
              <w:t>，上海人民出版社，</w:t>
            </w:r>
            <w:r w:rsidRPr="009238E8">
              <w:rPr>
                <w:bCs/>
                <w:sz w:val="24"/>
                <w:szCs w:val="24"/>
              </w:rPr>
              <w:t>2014</w:t>
            </w:r>
            <w:r w:rsidRPr="009238E8">
              <w:rPr>
                <w:rFonts w:hAnsi="宋体"/>
                <w:bCs/>
                <w:sz w:val="24"/>
                <w:szCs w:val="24"/>
              </w:rPr>
              <w:t>年，字数：</w:t>
            </w:r>
            <w:r w:rsidRPr="009238E8">
              <w:rPr>
                <w:bCs/>
                <w:sz w:val="24"/>
                <w:szCs w:val="24"/>
              </w:rPr>
              <w:t>219</w:t>
            </w:r>
            <w:r w:rsidRPr="009238E8">
              <w:rPr>
                <w:rFonts w:hAnsi="宋体"/>
                <w:bCs/>
                <w:sz w:val="24"/>
                <w:szCs w:val="24"/>
              </w:rPr>
              <w:t>千字。</w:t>
            </w:r>
          </w:p>
        </w:tc>
      </w:tr>
    </w:tbl>
    <w:p w:rsidR="00D64318" w:rsidRDefault="00D64318" w:rsidP="00D64318">
      <w:pPr>
        <w:numPr>
          <w:ilvl w:val="0"/>
          <w:numId w:val="1"/>
        </w:numPr>
        <w:tabs>
          <w:tab w:val="clear" w:pos="810"/>
          <w:tab w:val="num" w:pos="630"/>
        </w:tabs>
        <w:spacing w:line="500" w:lineRule="exact"/>
        <w:ind w:left="630"/>
        <w:rPr>
          <w:b/>
          <w:sz w:val="32"/>
        </w:rPr>
      </w:pPr>
      <w:r>
        <w:rPr>
          <w:rFonts w:hint="eastAsia"/>
          <w:b/>
          <w:sz w:val="32"/>
        </w:rPr>
        <w:lastRenderedPageBreak/>
        <w:t>任职以来主要科研经历及目前承担的科研任务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98"/>
        <w:gridCol w:w="1440"/>
        <w:gridCol w:w="1980"/>
        <w:gridCol w:w="1080"/>
        <w:gridCol w:w="2374"/>
      </w:tblGrid>
      <w:tr w:rsidR="00D64318" w:rsidTr="00806AA1">
        <w:tc>
          <w:tcPr>
            <w:tcW w:w="2198" w:type="dxa"/>
          </w:tcPr>
          <w:p w:rsidR="00D64318" w:rsidRDefault="00D64318" w:rsidP="00806AA1">
            <w:pPr>
              <w:spacing w:line="500" w:lineRule="exact"/>
              <w:ind w:firstLineChars="300" w:firstLine="630"/>
            </w:pPr>
            <w:r>
              <w:rPr>
                <w:rFonts w:hint="eastAsia"/>
              </w:rPr>
              <w:t>项目名称</w:t>
            </w:r>
          </w:p>
        </w:tc>
        <w:tc>
          <w:tcPr>
            <w:tcW w:w="1440" w:type="dxa"/>
          </w:tcPr>
          <w:p w:rsidR="00D64318" w:rsidRDefault="00D64318" w:rsidP="00806AA1">
            <w:pPr>
              <w:spacing w:line="500" w:lineRule="exact"/>
              <w:jc w:val="center"/>
            </w:pPr>
            <w:r>
              <w:rPr>
                <w:rFonts w:hint="eastAsia"/>
              </w:rPr>
              <w:t>经费（万元）</w:t>
            </w:r>
          </w:p>
        </w:tc>
        <w:tc>
          <w:tcPr>
            <w:tcW w:w="1980" w:type="dxa"/>
          </w:tcPr>
          <w:p w:rsidR="00D64318" w:rsidRDefault="00D64318" w:rsidP="00806AA1">
            <w:pPr>
              <w:spacing w:line="500" w:lineRule="exact"/>
              <w:ind w:firstLineChars="100" w:firstLine="210"/>
              <w:jc w:val="center"/>
            </w:pPr>
            <w:r>
              <w:rPr>
                <w:rFonts w:hint="eastAsia"/>
              </w:rPr>
              <w:t>起止年月</w:t>
            </w:r>
          </w:p>
        </w:tc>
        <w:tc>
          <w:tcPr>
            <w:tcW w:w="1080" w:type="dxa"/>
          </w:tcPr>
          <w:p w:rsidR="00D64318" w:rsidRDefault="00D64318" w:rsidP="00806AA1">
            <w:pPr>
              <w:spacing w:line="500" w:lineRule="exact"/>
              <w:jc w:val="center"/>
            </w:pPr>
            <w:r>
              <w:rPr>
                <w:rFonts w:hint="eastAsia"/>
              </w:rPr>
              <w:t>本人排名</w:t>
            </w:r>
          </w:p>
        </w:tc>
        <w:tc>
          <w:tcPr>
            <w:tcW w:w="2374" w:type="dxa"/>
          </w:tcPr>
          <w:p w:rsidR="00D64318" w:rsidRDefault="00D64318" w:rsidP="00806AA1">
            <w:pPr>
              <w:spacing w:line="500" w:lineRule="exact"/>
              <w:jc w:val="center"/>
            </w:pPr>
            <w:r>
              <w:rPr>
                <w:rFonts w:hint="eastAsia"/>
              </w:rPr>
              <w:t>项目来源</w:t>
            </w:r>
          </w:p>
        </w:tc>
      </w:tr>
      <w:tr w:rsidR="00D64318" w:rsidTr="00806AA1">
        <w:tc>
          <w:tcPr>
            <w:tcW w:w="2198" w:type="dxa"/>
          </w:tcPr>
          <w:p w:rsidR="00D64318" w:rsidRDefault="0004612F" w:rsidP="00806AA1">
            <w:pPr>
              <w:spacing w:line="500" w:lineRule="exact"/>
            </w:pPr>
            <w:r w:rsidRPr="009238E8">
              <w:rPr>
                <w:szCs w:val="21"/>
              </w:rPr>
              <w:t>“</w:t>
            </w:r>
            <w:r w:rsidRPr="009238E8">
              <w:rPr>
                <w:rFonts w:hAnsi="宋体"/>
                <w:szCs w:val="21"/>
              </w:rPr>
              <w:t>增长约束下的环境</w:t>
            </w:r>
            <w:r w:rsidRPr="009238E8">
              <w:rPr>
                <w:rFonts w:hAnsi="宋体"/>
                <w:szCs w:val="21"/>
              </w:rPr>
              <w:lastRenderedPageBreak/>
              <w:t>治理：以火电厂气体排放和公共健康为视角</w:t>
            </w:r>
            <w:r w:rsidRPr="009238E8">
              <w:rPr>
                <w:szCs w:val="21"/>
              </w:rPr>
              <w:t>”</w:t>
            </w:r>
          </w:p>
        </w:tc>
        <w:tc>
          <w:tcPr>
            <w:tcW w:w="1440" w:type="dxa"/>
          </w:tcPr>
          <w:p w:rsidR="00D64318" w:rsidRDefault="0004612F" w:rsidP="00806AA1">
            <w:pPr>
              <w:spacing w:line="500" w:lineRule="exact"/>
            </w:pPr>
            <w:r>
              <w:rPr>
                <w:rFonts w:hint="eastAsia"/>
              </w:rPr>
              <w:lastRenderedPageBreak/>
              <w:t>2</w:t>
            </w:r>
            <w:r>
              <w:t>0</w:t>
            </w:r>
          </w:p>
        </w:tc>
        <w:tc>
          <w:tcPr>
            <w:tcW w:w="1980" w:type="dxa"/>
          </w:tcPr>
          <w:p w:rsidR="00D64318" w:rsidRDefault="0004612F" w:rsidP="00806AA1">
            <w:pPr>
              <w:spacing w:line="500" w:lineRule="exact"/>
            </w:pPr>
            <w:r w:rsidRPr="009238E8">
              <w:rPr>
                <w:szCs w:val="21"/>
              </w:rPr>
              <w:t>2014</w:t>
            </w:r>
            <w:r w:rsidRPr="009238E8">
              <w:rPr>
                <w:rFonts w:hAnsi="宋体"/>
                <w:szCs w:val="21"/>
              </w:rPr>
              <w:t>年</w:t>
            </w:r>
            <w:r w:rsidRPr="009238E8">
              <w:rPr>
                <w:szCs w:val="21"/>
              </w:rPr>
              <w:t>1</w:t>
            </w:r>
            <w:r w:rsidRPr="009238E8">
              <w:rPr>
                <w:rFonts w:hAnsi="宋体"/>
                <w:szCs w:val="21"/>
              </w:rPr>
              <w:t>月</w:t>
            </w:r>
            <w:r>
              <w:rPr>
                <w:rFonts w:hAnsi="宋体" w:hint="eastAsia"/>
                <w:szCs w:val="21"/>
              </w:rPr>
              <w:t>-</w:t>
            </w:r>
            <w:r w:rsidRPr="009238E8">
              <w:rPr>
                <w:szCs w:val="21"/>
              </w:rPr>
              <w:t>2016</w:t>
            </w:r>
            <w:r w:rsidRPr="009238E8">
              <w:rPr>
                <w:rFonts w:hAnsi="宋体"/>
                <w:szCs w:val="21"/>
              </w:rPr>
              <w:lastRenderedPageBreak/>
              <w:t>年</w:t>
            </w:r>
            <w:r w:rsidRPr="009238E8">
              <w:rPr>
                <w:szCs w:val="21"/>
              </w:rPr>
              <w:t>12</w:t>
            </w:r>
            <w:r w:rsidRPr="009238E8">
              <w:rPr>
                <w:rFonts w:hAnsi="宋体"/>
                <w:szCs w:val="21"/>
              </w:rPr>
              <w:t>月</w:t>
            </w:r>
          </w:p>
        </w:tc>
        <w:tc>
          <w:tcPr>
            <w:tcW w:w="1080" w:type="dxa"/>
          </w:tcPr>
          <w:p w:rsidR="00D64318" w:rsidRDefault="0004612F" w:rsidP="00806AA1">
            <w:pPr>
              <w:spacing w:line="500" w:lineRule="exact"/>
            </w:pPr>
            <w:r>
              <w:rPr>
                <w:rFonts w:hint="eastAsia"/>
              </w:rPr>
              <w:lastRenderedPageBreak/>
              <w:t>1</w:t>
            </w:r>
          </w:p>
        </w:tc>
        <w:tc>
          <w:tcPr>
            <w:tcW w:w="2374" w:type="dxa"/>
          </w:tcPr>
          <w:p w:rsidR="00D64318" w:rsidRDefault="0004612F" w:rsidP="00806AA1">
            <w:pPr>
              <w:spacing w:line="500" w:lineRule="exact"/>
            </w:pPr>
            <w:r w:rsidRPr="009238E8">
              <w:rPr>
                <w:szCs w:val="21"/>
              </w:rPr>
              <w:t>2013</w:t>
            </w:r>
            <w:r w:rsidRPr="009238E8">
              <w:rPr>
                <w:rFonts w:hAnsi="宋体"/>
                <w:szCs w:val="21"/>
              </w:rPr>
              <w:t>年度国家自然科学</w:t>
            </w:r>
            <w:r w:rsidRPr="009238E8">
              <w:rPr>
                <w:rFonts w:hAnsi="宋体"/>
                <w:szCs w:val="21"/>
              </w:rPr>
              <w:lastRenderedPageBreak/>
              <w:t>基金青年项目</w:t>
            </w:r>
          </w:p>
        </w:tc>
      </w:tr>
      <w:tr w:rsidR="00D64318" w:rsidTr="00806AA1">
        <w:tc>
          <w:tcPr>
            <w:tcW w:w="2198" w:type="dxa"/>
          </w:tcPr>
          <w:p w:rsidR="00D64318" w:rsidRDefault="0004612F" w:rsidP="00806AA1">
            <w:pPr>
              <w:spacing w:line="500" w:lineRule="exact"/>
            </w:pPr>
            <w:r w:rsidRPr="009238E8">
              <w:rPr>
                <w:szCs w:val="21"/>
              </w:rPr>
              <w:lastRenderedPageBreak/>
              <w:t>“</w:t>
            </w:r>
            <w:r w:rsidRPr="009238E8">
              <w:rPr>
                <w:rFonts w:hAnsi="宋体"/>
                <w:szCs w:val="21"/>
              </w:rPr>
              <w:t>社会科学中的研究设计</w:t>
            </w:r>
            <w:r w:rsidRPr="009238E8">
              <w:rPr>
                <w:szCs w:val="21"/>
              </w:rPr>
              <w:t>”</w:t>
            </w:r>
          </w:p>
        </w:tc>
        <w:tc>
          <w:tcPr>
            <w:tcW w:w="1440" w:type="dxa"/>
          </w:tcPr>
          <w:p w:rsidR="00D64318" w:rsidRDefault="0004612F" w:rsidP="00806AA1">
            <w:pPr>
              <w:spacing w:line="500" w:lineRule="exact"/>
            </w:pPr>
            <w:r>
              <w:rPr>
                <w:rFonts w:hint="eastAsia"/>
              </w:rPr>
              <w:t>1</w:t>
            </w:r>
            <w:r>
              <w:t>0</w:t>
            </w:r>
          </w:p>
        </w:tc>
        <w:tc>
          <w:tcPr>
            <w:tcW w:w="1980" w:type="dxa"/>
          </w:tcPr>
          <w:p w:rsidR="00D64318" w:rsidRDefault="0004612F" w:rsidP="00806AA1">
            <w:pPr>
              <w:spacing w:line="500" w:lineRule="exact"/>
            </w:pPr>
            <w:r w:rsidRPr="009238E8">
              <w:rPr>
                <w:szCs w:val="21"/>
              </w:rPr>
              <w:t>2015</w:t>
            </w:r>
            <w:r w:rsidRPr="009238E8">
              <w:rPr>
                <w:rFonts w:hAnsi="宋体"/>
                <w:szCs w:val="21"/>
              </w:rPr>
              <w:t>年</w:t>
            </w:r>
            <w:r w:rsidRPr="009238E8">
              <w:rPr>
                <w:szCs w:val="21"/>
              </w:rPr>
              <w:t>1</w:t>
            </w:r>
            <w:r w:rsidRPr="009238E8">
              <w:rPr>
                <w:rFonts w:hAnsi="宋体"/>
                <w:szCs w:val="21"/>
              </w:rPr>
              <w:t>月</w:t>
            </w:r>
            <w:r>
              <w:rPr>
                <w:rFonts w:hAnsi="宋体" w:hint="eastAsia"/>
                <w:szCs w:val="21"/>
              </w:rPr>
              <w:t>-</w:t>
            </w:r>
            <w:r>
              <w:rPr>
                <w:rFonts w:hAnsi="宋体"/>
                <w:szCs w:val="21"/>
              </w:rPr>
              <w:t>12</w:t>
            </w:r>
            <w:r>
              <w:rPr>
                <w:rFonts w:hAnsi="宋体"/>
                <w:szCs w:val="21"/>
              </w:rPr>
              <w:t>月</w:t>
            </w:r>
          </w:p>
        </w:tc>
        <w:tc>
          <w:tcPr>
            <w:tcW w:w="1080" w:type="dxa"/>
          </w:tcPr>
          <w:p w:rsidR="00D64318" w:rsidRDefault="0004612F" w:rsidP="00806AA1">
            <w:pPr>
              <w:spacing w:line="500" w:lineRule="exact"/>
            </w:pPr>
            <w:r>
              <w:rPr>
                <w:rFonts w:hint="eastAsia"/>
              </w:rPr>
              <w:t>1</w:t>
            </w:r>
          </w:p>
        </w:tc>
        <w:tc>
          <w:tcPr>
            <w:tcW w:w="2374" w:type="dxa"/>
          </w:tcPr>
          <w:p w:rsidR="00D64318" w:rsidRDefault="0004612F" w:rsidP="00806AA1">
            <w:pPr>
              <w:spacing w:line="500" w:lineRule="exact"/>
            </w:pPr>
            <w:r w:rsidRPr="009238E8">
              <w:rPr>
                <w:szCs w:val="21"/>
              </w:rPr>
              <w:t>2014</w:t>
            </w:r>
            <w:r w:rsidRPr="009238E8">
              <w:rPr>
                <w:rFonts w:hAnsi="宋体"/>
                <w:szCs w:val="21"/>
              </w:rPr>
              <w:t>年度教育部哲学社会科学研究后期资助项目</w:t>
            </w:r>
          </w:p>
        </w:tc>
      </w:tr>
      <w:tr w:rsidR="00D64318" w:rsidTr="00806AA1">
        <w:tc>
          <w:tcPr>
            <w:tcW w:w="2198" w:type="dxa"/>
          </w:tcPr>
          <w:p w:rsidR="00D64318" w:rsidRDefault="0004612F" w:rsidP="00806AA1">
            <w:pPr>
              <w:spacing w:line="500" w:lineRule="exact"/>
            </w:pPr>
            <w:r w:rsidRPr="009238E8">
              <w:rPr>
                <w:szCs w:val="21"/>
              </w:rPr>
              <w:t>“</w:t>
            </w:r>
            <w:r w:rsidRPr="009238E8">
              <w:rPr>
                <w:rFonts w:hAnsi="宋体"/>
                <w:szCs w:val="21"/>
              </w:rPr>
              <w:t>央地财政格局下的公路收费影响、成因及对策</w:t>
            </w:r>
            <w:r w:rsidRPr="009238E8">
              <w:rPr>
                <w:szCs w:val="21"/>
              </w:rPr>
              <w:t>”</w:t>
            </w:r>
          </w:p>
        </w:tc>
        <w:tc>
          <w:tcPr>
            <w:tcW w:w="1440" w:type="dxa"/>
          </w:tcPr>
          <w:p w:rsidR="00D64318" w:rsidRDefault="0004612F" w:rsidP="00806AA1">
            <w:pPr>
              <w:spacing w:line="500" w:lineRule="exact"/>
            </w:pPr>
            <w:r>
              <w:rPr>
                <w:rFonts w:hint="eastAsia"/>
              </w:rPr>
              <w:t>1</w:t>
            </w:r>
            <w:r>
              <w:t>0</w:t>
            </w:r>
          </w:p>
        </w:tc>
        <w:tc>
          <w:tcPr>
            <w:tcW w:w="1980" w:type="dxa"/>
          </w:tcPr>
          <w:p w:rsidR="00D64318" w:rsidRDefault="0004612F" w:rsidP="00806AA1">
            <w:pPr>
              <w:spacing w:line="500" w:lineRule="exact"/>
            </w:pPr>
            <w:r w:rsidRPr="009238E8">
              <w:rPr>
                <w:szCs w:val="21"/>
              </w:rPr>
              <w:t>2013</w:t>
            </w:r>
            <w:r w:rsidRPr="009238E8">
              <w:rPr>
                <w:rFonts w:hAnsi="宋体"/>
                <w:szCs w:val="21"/>
              </w:rPr>
              <w:t>年</w:t>
            </w:r>
            <w:r w:rsidRPr="009238E8">
              <w:rPr>
                <w:szCs w:val="21"/>
              </w:rPr>
              <w:t>9</w:t>
            </w:r>
            <w:r>
              <w:rPr>
                <w:szCs w:val="21"/>
              </w:rPr>
              <w:t>-</w:t>
            </w:r>
            <w:r w:rsidRPr="009238E8">
              <w:rPr>
                <w:szCs w:val="21"/>
              </w:rPr>
              <w:t>2015</w:t>
            </w:r>
            <w:r w:rsidRPr="009238E8">
              <w:rPr>
                <w:rFonts w:hAnsi="宋体"/>
                <w:szCs w:val="21"/>
              </w:rPr>
              <w:t>年</w:t>
            </w:r>
            <w:r w:rsidRPr="009238E8">
              <w:rPr>
                <w:szCs w:val="21"/>
              </w:rPr>
              <w:t>8</w:t>
            </w:r>
            <w:r w:rsidRPr="009238E8">
              <w:rPr>
                <w:rFonts w:hAnsi="宋体"/>
                <w:szCs w:val="21"/>
              </w:rPr>
              <w:t>月</w:t>
            </w:r>
          </w:p>
        </w:tc>
        <w:tc>
          <w:tcPr>
            <w:tcW w:w="1080" w:type="dxa"/>
          </w:tcPr>
          <w:p w:rsidR="00D64318" w:rsidRDefault="0004612F" w:rsidP="00806AA1">
            <w:pPr>
              <w:spacing w:line="500" w:lineRule="exact"/>
            </w:pPr>
            <w:r>
              <w:rPr>
                <w:rFonts w:hint="eastAsia"/>
              </w:rPr>
              <w:t>1</w:t>
            </w:r>
          </w:p>
        </w:tc>
        <w:tc>
          <w:tcPr>
            <w:tcW w:w="2374" w:type="dxa"/>
          </w:tcPr>
          <w:p w:rsidR="00D64318" w:rsidRDefault="0004612F" w:rsidP="00806AA1">
            <w:pPr>
              <w:spacing w:line="500" w:lineRule="exact"/>
            </w:pPr>
            <w:r w:rsidRPr="009238E8">
              <w:rPr>
                <w:szCs w:val="21"/>
              </w:rPr>
              <w:t>2013</w:t>
            </w:r>
            <w:r w:rsidRPr="009238E8">
              <w:rPr>
                <w:rFonts w:hAnsi="宋体"/>
                <w:szCs w:val="21"/>
              </w:rPr>
              <w:t>年度浦江人才计划</w:t>
            </w:r>
          </w:p>
        </w:tc>
      </w:tr>
      <w:tr w:rsidR="00D64318" w:rsidTr="00806AA1">
        <w:tc>
          <w:tcPr>
            <w:tcW w:w="2198" w:type="dxa"/>
          </w:tcPr>
          <w:p w:rsidR="00D64318" w:rsidRDefault="0004612F" w:rsidP="00806AA1">
            <w:pPr>
              <w:spacing w:line="500" w:lineRule="exact"/>
            </w:pPr>
            <w:r w:rsidRPr="009238E8">
              <w:rPr>
                <w:szCs w:val="21"/>
              </w:rPr>
              <w:t>“</w:t>
            </w:r>
            <w:r w:rsidRPr="009238E8">
              <w:rPr>
                <w:rFonts w:hAnsi="宋体"/>
                <w:szCs w:val="21"/>
              </w:rPr>
              <w:t>环境成本核算：以公共健康为例</w:t>
            </w:r>
            <w:r w:rsidRPr="009238E8">
              <w:rPr>
                <w:szCs w:val="21"/>
              </w:rPr>
              <w:t>”</w:t>
            </w:r>
          </w:p>
        </w:tc>
        <w:tc>
          <w:tcPr>
            <w:tcW w:w="1440" w:type="dxa"/>
          </w:tcPr>
          <w:p w:rsidR="00D64318" w:rsidRDefault="0004612F" w:rsidP="00806AA1">
            <w:pPr>
              <w:spacing w:line="500" w:lineRule="exact"/>
            </w:pPr>
            <w:r>
              <w:rPr>
                <w:rFonts w:hint="eastAsia"/>
              </w:rPr>
              <w:t>1</w:t>
            </w:r>
            <w:r>
              <w:t>0</w:t>
            </w:r>
          </w:p>
        </w:tc>
        <w:tc>
          <w:tcPr>
            <w:tcW w:w="1980" w:type="dxa"/>
          </w:tcPr>
          <w:p w:rsidR="00D64318" w:rsidRDefault="0004612F" w:rsidP="00806AA1">
            <w:pPr>
              <w:spacing w:line="500" w:lineRule="exact"/>
            </w:pPr>
            <w:r w:rsidRPr="009238E8">
              <w:rPr>
                <w:szCs w:val="21"/>
              </w:rPr>
              <w:t>2013</w:t>
            </w:r>
            <w:r w:rsidRPr="009238E8">
              <w:rPr>
                <w:rFonts w:hAnsi="宋体"/>
                <w:szCs w:val="21"/>
              </w:rPr>
              <w:t>年</w:t>
            </w:r>
            <w:r w:rsidRPr="009238E8">
              <w:rPr>
                <w:szCs w:val="21"/>
              </w:rPr>
              <w:t>4</w:t>
            </w:r>
            <w:r w:rsidRPr="009238E8">
              <w:rPr>
                <w:rFonts w:hAnsi="宋体"/>
                <w:szCs w:val="21"/>
              </w:rPr>
              <w:t>月</w:t>
            </w:r>
            <w:r>
              <w:rPr>
                <w:rFonts w:hAnsi="宋体" w:hint="eastAsia"/>
                <w:szCs w:val="21"/>
              </w:rPr>
              <w:t>-</w:t>
            </w:r>
            <w:r w:rsidRPr="009238E8">
              <w:rPr>
                <w:szCs w:val="21"/>
              </w:rPr>
              <w:t>2013</w:t>
            </w:r>
            <w:r w:rsidRPr="009238E8">
              <w:rPr>
                <w:rFonts w:hAnsi="宋体"/>
                <w:szCs w:val="21"/>
              </w:rPr>
              <w:t>年</w:t>
            </w:r>
            <w:r w:rsidRPr="009238E8">
              <w:rPr>
                <w:szCs w:val="21"/>
              </w:rPr>
              <w:t>10</w:t>
            </w:r>
            <w:r w:rsidRPr="009238E8">
              <w:rPr>
                <w:rFonts w:hAnsi="宋体"/>
                <w:szCs w:val="21"/>
              </w:rPr>
              <w:t>月</w:t>
            </w:r>
          </w:p>
        </w:tc>
        <w:tc>
          <w:tcPr>
            <w:tcW w:w="1080" w:type="dxa"/>
          </w:tcPr>
          <w:p w:rsidR="00D64318" w:rsidRDefault="0004612F" w:rsidP="00806AA1">
            <w:pPr>
              <w:spacing w:line="500" w:lineRule="exact"/>
            </w:pPr>
            <w:r>
              <w:rPr>
                <w:rFonts w:hint="eastAsia"/>
              </w:rPr>
              <w:t>2</w:t>
            </w:r>
          </w:p>
        </w:tc>
        <w:tc>
          <w:tcPr>
            <w:tcW w:w="2374" w:type="dxa"/>
          </w:tcPr>
          <w:p w:rsidR="00D64318" w:rsidRDefault="0004612F" w:rsidP="00806AA1">
            <w:pPr>
              <w:spacing w:line="500" w:lineRule="exact"/>
            </w:pPr>
            <w:r w:rsidRPr="009238E8">
              <w:rPr>
                <w:szCs w:val="21"/>
              </w:rPr>
              <w:t>2013</w:t>
            </w:r>
            <w:r w:rsidRPr="009238E8">
              <w:rPr>
                <w:rFonts w:hAnsi="宋体"/>
                <w:szCs w:val="21"/>
              </w:rPr>
              <w:t>年复旦丁铎尔中心生态环境与人文社科交叉研究项目</w:t>
            </w:r>
          </w:p>
        </w:tc>
      </w:tr>
      <w:tr w:rsidR="00D64318" w:rsidTr="00806AA1">
        <w:tc>
          <w:tcPr>
            <w:tcW w:w="2198" w:type="dxa"/>
          </w:tcPr>
          <w:p w:rsidR="00D64318" w:rsidRDefault="0004612F" w:rsidP="0004612F">
            <w:pPr>
              <w:spacing w:line="500" w:lineRule="exact"/>
              <w:ind w:firstLineChars="200" w:firstLine="420"/>
            </w:pPr>
            <w:r w:rsidRPr="009238E8">
              <w:rPr>
                <w:szCs w:val="21"/>
              </w:rPr>
              <w:t>“</w:t>
            </w:r>
            <w:r w:rsidRPr="00EE3AF5">
              <w:rPr>
                <w:rFonts w:hint="eastAsia"/>
                <w:szCs w:val="21"/>
              </w:rPr>
              <w:t>转型期中国犯罪问题的经济解释：行为分析及治理政策</w:t>
            </w:r>
            <w:r w:rsidRPr="009238E8">
              <w:rPr>
                <w:szCs w:val="21"/>
              </w:rPr>
              <w:t>”</w:t>
            </w:r>
          </w:p>
        </w:tc>
        <w:tc>
          <w:tcPr>
            <w:tcW w:w="1440" w:type="dxa"/>
          </w:tcPr>
          <w:p w:rsidR="00D64318" w:rsidRDefault="0004612F" w:rsidP="00806AA1">
            <w:pPr>
              <w:spacing w:line="500" w:lineRule="exact"/>
            </w:pPr>
            <w:r>
              <w:rPr>
                <w:rFonts w:hint="eastAsia"/>
              </w:rPr>
              <w:t>1</w:t>
            </w:r>
            <w:r>
              <w:t>0</w:t>
            </w:r>
          </w:p>
        </w:tc>
        <w:tc>
          <w:tcPr>
            <w:tcW w:w="1980" w:type="dxa"/>
          </w:tcPr>
          <w:p w:rsidR="00D64318" w:rsidRDefault="0004612F" w:rsidP="0004612F">
            <w:pPr>
              <w:spacing w:line="500" w:lineRule="exact"/>
              <w:jc w:val="center"/>
            </w:pPr>
            <w:r w:rsidRPr="00EE3AF5">
              <w:rPr>
                <w:szCs w:val="21"/>
              </w:rPr>
              <w:t>2012</w:t>
            </w:r>
            <w:r w:rsidRPr="00EE3AF5">
              <w:rPr>
                <w:szCs w:val="21"/>
              </w:rPr>
              <w:t>年</w:t>
            </w:r>
            <w:r w:rsidRPr="00EE3AF5">
              <w:rPr>
                <w:szCs w:val="21"/>
              </w:rPr>
              <w:t>12</w:t>
            </w:r>
            <w:r w:rsidRPr="00EE3AF5">
              <w:rPr>
                <w:szCs w:val="21"/>
              </w:rPr>
              <w:t>月</w:t>
            </w:r>
            <w:r>
              <w:rPr>
                <w:rFonts w:hint="eastAsia"/>
                <w:szCs w:val="21"/>
              </w:rPr>
              <w:t>-</w:t>
            </w:r>
            <w:r w:rsidRPr="00EE3AF5">
              <w:rPr>
                <w:szCs w:val="21"/>
              </w:rPr>
              <w:t>2014</w:t>
            </w:r>
            <w:r w:rsidRPr="00EE3AF5">
              <w:rPr>
                <w:szCs w:val="21"/>
              </w:rPr>
              <w:t>年</w:t>
            </w:r>
            <w:r w:rsidRPr="00EE3AF5">
              <w:rPr>
                <w:szCs w:val="21"/>
              </w:rPr>
              <w:t>12</w:t>
            </w:r>
            <w:r w:rsidRPr="00EE3AF5">
              <w:rPr>
                <w:szCs w:val="21"/>
              </w:rPr>
              <w:t>月</w:t>
            </w:r>
          </w:p>
        </w:tc>
        <w:tc>
          <w:tcPr>
            <w:tcW w:w="1080" w:type="dxa"/>
          </w:tcPr>
          <w:p w:rsidR="00D64318" w:rsidRDefault="0004612F" w:rsidP="00806AA1">
            <w:pPr>
              <w:spacing w:line="500" w:lineRule="exact"/>
            </w:pPr>
            <w:r>
              <w:rPr>
                <w:rFonts w:hint="eastAsia"/>
              </w:rPr>
              <w:t>1</w:t>
            </w:r>
          </w:p>
        </w:tc>
        <w:tc>
          <w:tcPr>
            <w:tcW w:w="2374" w:type="dxa"/>
          </w:tcPr>
          <w:p w:rsidR="00D64318" w:rsidRDefault="0004612F" w:rsidP="00806AA1">
            <w:pPr>
              <w:spacing w:line="500" w:lineRule="exact"/>
            </w:pPr>
            <w:r w:rsidRPr="00EE3AF5">
              <w:rPr>
                <w:rFonts w:hint="eastAsia"/>
                <w:szCs w:val="21"/>
              </w:rPr>
              <w:t>复旦大学青年教师</w:t>
            </w:r>
            <w:r w:rsidRPr="00EE3AF5">
              <w:rPr>
                <w:rFonts w:hint="eastAsia"/>
                <w:szCs w:val="21"/>
              </w:rPr>
              <w:t xml:space="preserve"> </w:t>
            </w:r>
            <w:r>
              <w:rPr>
                <w:rFonts w:hint="eastAsia"/>
                <w:szCs w:val="21"/>
              </w:rPr>
              <w:t>自主</w:t>
            </w:r>
            <w:r w:rsidRPr="00EE3AF5">
              <w:rPr>
                <w:rFonts w:hint="eastAsia"/>
                <w:szCs w:val="21"/>
              </w:rPr>
              <w:t>科研项目</w:t>
            </w:r>
          </w:p>
        </w:tc>
      </w:tr>
    </w:tbl>
    <w:p w:rsidR="00D64318" w:rsidRPr="003D6042" w:rsidRDefault="00D64318" w:rsidP="00D64318">
      <w:pPr>
        <w:numPr>
          <w:ilvl w:val="0"/>
          <w:numId w:val="1"/>
        </w:numPr>
        <w:tabs>
          <w:tab w:val="clear" w:pos="810"/>
          <w:tab w:val="num" w:pos="630"/>
        </w:tabs>
        <w:spacing w:line="500" w:lineRule="exact"/>
        <w:ind w:left="630"/>
        <w:rPr>
          <w:b/>
          <w:sz w:val="32"/>
        </w:rPr>
      </w:pPr>
      <w:r>
        <w:rPr>
          <w:rFonts w:hint="eastAsia"/>
          <w:b/>
          <w:sz w:val="32"/>
        </w:rPr>
        <w:t>任职以来发表论文、著作等情况</w:t>
      </w:r>
      <w:r w:rsidRPr="00CD62EA">
        <w:rPr>
          <w:rFonts w:hint="eastAsia"/>
          <w:b/>
          <w:sz w:val="24"/>
          <w:szCs w:val="24"/>
        </w:rPr>
        <w:t>（</w:t>
      </w:r>
      <w:r>
        <w:rPr>
          <w:rFonts w:hint="eastAsia"/>
          <w:b/>
          <w:sz w:val="24"/>
          <w:szCs w:val="24"/>
        </w:rPr>
        <w:t>请在附件中提供论著目录清单</w:t>
      </w:r>
      <w:r w:rsidRPr="00CD62EA">
        <w:rPr>
          <w:rFonts w:hint="eastAsia"/>
          <w:b/>
          <w:sz w:val="24"/>
          <w:szCs w:val="24"/>
        </w:rPr>
        <w:t>）</w:t>
      </w:r>
    </w:p>
    <w:p w:rsidR="00D64318" w:rsidRDefault="00D64318" w:rsidP="00D64318">
      <w:pPr>
        <w:spacing w:line="500" w:lineRule="exact"/>
        <w:ind w:firstLineChars="200" w:firstLine="482"/>
        <w:rPr>
          <w:rFonts w:ascii="楷体_GB2312" w:eastAsia="楷体_GB2312"/>
          <w:b/>
          <w:sz w:val="24"/>
        </w:rPr>
      </w:pPr>
      <w:r w:rsidRPr="003A2B30">
        <w:rPr>
          <w:rFonts w:ascii="楷体_GB2312" w:eastAsia="楷体_GB2312" w:hint="eastAsia"/>
          <w:b/>
          <w:sz w:val="24"/>
        </w:rPr>
        <w:t>核心论文</w:t>
      </w:r>
      <w:r w:rsidRPr="003A2B30">
        <w:rPr>
          <w:rFonts w:ascii="楷体_GB2312" w:eastAsia="楷体_GB2312" w:hint="eastAsia"/>
          <w:b/>
          <w:sz w:val="24"/>
          <w:u w:val="single"/>
        </w:rPr>
        <w:t xml:space="preserve"> </w:t>
      </w:r>
      <w:r w:rsidR="0004612F">
        <w:rPr>
          <w:rFonts w:ascii="楷体_GB2312" w:eastAsia="楷体_GB2312"/>
          <w:b/>
          <w:sz w:val="24"/>
          <w:u w:val="single"/>
        </w:rPr>
        <w:t>12</w:t>
      </w:r>
      <w:r w:rsidRPr="003A2B30">
        <w:rPr>
          <w:rFonts w:ascii="楷体_GB2312" w:eastAsia="楷体_GB2312" w:hint="eastAsia"/>
          <w:b/>
          <w:sz w:val="24"/>
          <w:u w:val="single"/>
        </w:rPr>
        <w:t xml:space="preserve"> </w:t>
      </w:r>
      <w:r w:rsidRPr="003A2B30">
        <w:rPr>
          <w:rFonts w:ascii="楷体_GB2312" w:eastAsia="楷体_GB2312" w:hint="eastAsia"/>
          <w:b/>
          <w:sz w:val="24"/>
        </w:rPr>
        <w:t>篇，其中</w:t>
      </w:r>
      <w:r>
        <w:rPr>
          <w:rFonts w:ascii="楷体_GB2312" w:eastAsia="楷体_GB2312" w:hint="eastAsia"/>
          <w:b/>
          <w:sz w:val="24"/>
        </w:rPr>
        <w:t>SSCI或</w:t>
      </w:r>
      <w:r w:rsidRPr="003A2B30">
        <w:rPr>
          <w:rFonts w:ascii="楷体_GB2312" w:eastAsia="楷体_GB2312" w:hint="eastAsia"/>
          <w:b/>
          <w:sz w:val="24"/>
        </w:rPr>
        <w:t>SCI、EI</w:t>
      </w:r>
      <w:r w:rsidRPr="003A2B30">
        <w:rPr>
          <w:rFonts w:ascii="楷体_GB2312" w:eastAsia="楷体_GB2312" w:hint="eastAsia"/>
          <w:b/>
          <w:sz w:val="24"/>
          <w:u w:val="single"/>
        </w:rPr>
        <w:t xml:space="preserve"> </w:t>
      </w:r>
      <w:r w:rsidR="0004612F">
        <w:rPr>
          <w:rFonts w:ascii="楷体_GB2312" w:eastAsia="楷体_GB2312"/>
          <w:b/>
          <w:sz w:val="24"/>
          <w:u w:val="single"/>
        </w:rPr>
        <w:t>2</w:t>
      </w:r>
      <w:r w:rsidRPr="003A2B30">
        <w:rPr>
          <w:rFonts w:ascii="楷体_GB2312" w:eastAsia="楷体_GB2312" w:hint="eastAsia"/>
          <w:b/>
          <w:sz w:val="24"/>
          <w:u w:val="single"/>
        </w:rPr>
        <w:t xml:space="preserve">  </w:t>
      </w:r>
      <w:r w:rsidRPr="003A2B30">
        <w:rPr>
          <w:rFonts w:ascii="楷体_GB2312" w:eastAsia="楷体_GB2312" w:hint="eastAsia"/>
          <w:b/>
          <w:sz w:val="24"/>
        </w:rPr>
        <w:t>篇，权威</w:t>
      </w:r>
      <w:r w:rsidRPr="003A2B30">
        <w:rPr>
          <w:rFonts w:ascii="楷体_GB2312" w:eastAsia="楷体_GB2312" w:hint="eastAsia"/>
          <w:b/>
          <w:sz w:val="24"/>
          <w:u w:val="single"/>
        </w:rPr>
        <w:t xml:space="preserve"> </w:t>
      </w:r>
      <w:r w:rsidR="0004612F">
        <w:rPr>
          <w:rFonts w:ascii="楷体_GB2312" w:eastAsia="楷体_GB2312"/>
          <w:b/>
          <w:sz w:val="24"/>
          <w:u w:val="single"/>
        </w:rPr>
        <w:t>4</w:t>
      </w:r>
      <w:r w:rsidRPr="003A2B30">
        <w:rPr>
          <w:rFonts w:ascii="楷体_GB2312" w:eastAsia="楷体_GB2312" w:hint="eastAsia"/>
          <w:b/>
          <w:sz w:val="24"/>
          <w:u w:val="single"/>
        </w:rPr>
        <w:t xml:space="preserve"> </w:t>
      </w:r>
      <w:r w:rsidRPr="003A2B30">
        <w:rPr>
          <w:rFonts w:ascii="楷体_GB2312" w:eastAsia="楷体_GB2312" w:hint="eastAsia"/>
          <w:b/>
          <w:sz w:val="24"/>
        </w:rPr>
        <w:t>篇；著作</w:t>
      </w:r>
      <w:r w:rsidRPr="003A2B30">
        <w:rPr>
          <w:rFonts w:ascii="楷体_GB2312" w:eastAsia="楷体_GB2312" w:hint="eastAsia"/>
          <w:b/>
          <w:sz w:val="24"/>
          <w:u w:val="single"/>
        </w:rPr>
        <w:t xml:space="preserve"> </w:t>
      </w:r>
      <w:r w:rsidR="0004612F">
        <w:rPr>
          <w:rFonts w:ascii="楷体_GB2312" w:eastAsia="楷体_GB2312"/>
          <w:b/>
          <w:sz w:val="24"/>
          <w:u w:val="single"/>
        </w:rPr>
        <w:t>1</w:t>
      </w:r>
      <w:r w:rsidRPr="003A2B30">
        <w:rPr>
          <w:rFonts w:ascii="楷体_GB2312" w:eastAsia="楷体_GB2312" w:hint="eastAsia"/>
          <w:b/>
          <w:sz w:val="24"/>
          <w:u w:val="single"/>
        </w:rPr>
        <w:t xml:space="preserve"> </w:t>
      </w:r>
      <w:r w:rsidRPr="003A2B30">
        <w:rPr>
          <w:rFonts w:ascii="楷体_GB2312" w:eastAsia="楷体_GB2312" w:hint="eastAsia"/>
          <w:b/>
          <w:sz w:val="24"/>
        </w:rPr>
        <w:t>部</w:t>
      </w:r>
      <w:r>
        <w:rPr>
          <w:rFonts w:ascii="楷体_GB2312" w:eastAsia="楷体_GB2312" w:hint="eastAsia"/>
          <w:b/>
          <w:sz w:val="24"/>
        </w:rPr>
        <w:t>，其中专著</w:t>
      </w:r>
      <w:r w:rsidRPr="00DD02DF">
        <w:rPr>
          <w:rFonts w:ascii="楷体_GB2312" w:eastAsia="楷体_GB2312" w:hint="eastAsia"/>
          <w:b/>
          <w:sz w:val="24"/>
          <w:u w:val="single"/>
        </w:rPr>
        <w:t xml:space="preserve"> </w:t>
      </w:r>
      <w:r w:rsidR="0004612F">
        <w:rPr>
          <w:rFonts w:ascii="楷体_GB2312" w:eastAsia="楷体_GB2312"/>
          <w:b/>
          <w:sz w:val="24"/>
          <w:u w:val="single"/>
        </w:rPr>
        <w:t>1</w:t>
      </w:r>
      <w:r w:rsidRPr="00DD02DF">
        <w:rPr>
          <w:rFonts w:ascii="楷体_GB2312" w:eastAsia="楷体_GB2312" w:hint="eastAsia"/>
          <w:b/>
          <w:sz w:val="24"/>
          <w:u w:val="single"/>
        </w:rPr>
        <w:t xml:space="preserve"> </w:t>
      </w:r>
      <w:r>
        <w:rPr>
          <w:rFonts w:ascii="楷体_GB2312" w:eastAsia="楷体_GB2312" w:hint="eastAsia"/>
          <w:b/>
          <w:sz w:val="24"/>
        </w:rPr>
        <w:t>部，合著</w:t>
      </w:r>
      <w:r w:rsidRPr="00DD02DF">
        <w:rPr>
          <w:rFonts w:ascii="楷体_GB2312" w:eastAsia="楷体_GB2312" w:hint="eastAsia"/>
          <w:b/>
          <w:sz w:val="24"/>
          <w:u w:val="single"/>
        </w:rPr>
        <w:t xml:space="preserve">   </w:t>
      </w:r>
      <w:r>
        <w:rPr>
          <w:rFonts w:ascii="楷体_GB2312" w:eastAsia="楷体_GB2312" w:hint="eastAsia"/>
          <w:b/>
          <w:sz w:val="24"/>
        </w:rPr>
        <w:t>部</w:t>
      </w:r>
      <w:r w:rsidRPr="003A2B30">
        <w:rPr>
          <w:rFonts w:ascii="楷体_GB2312" w:eastAsia="楷体_GB2312" w:hint="eastAsia"/>
          <w:b/>
          <w:sz w:val="24"/>
        </w:rPr>
        <w:t>；教材</w:t>
      </w:r>
      <w:r w:rsidRPr="003A2B30">
        <w:rPr>
          <w:rFonts w:ascii="楷体_GB2312" w:eastAsia="楷体_GB2312" w:hint="eastAsia"/>
          <w:b/>
          <w:sz w:val="24"/>
          <w:u w:val="single"/>
        </w:rPr>
        <w:t xml:space="preserve">   </w:t>
      </w:r>
      <w:r w:rsidRPr="003A2B30">
        <w:rPr>
          <w:rFonts w:ascii="楷体_GB2312" w:eastAsia="楷体_GB2312" w:hint="eastAsia"/>
          <w:b/>
          <w:sz w:val="24"/>
        </w:rPr>
        <w:t>部</w:t>
      </w:r>
      <w:r>
        <w:rPr>
          <w:rFonts w:ascii="楷体_GB2312" w:eastAsia="楷体_GB2312" w:hint="eastAsia"/>
          <w:b/>
          <w:sz w:val="24"/>
        </w:rPr>
        <w:t>，其中主编</w:t>
      </w:r>
      <w:r w:rsidRPr="00A37ECC">
        <w:rPr>
          <w:rFonts w:ascii="楷体_GB2312" w:eastAsia="楷体_GB2312" w:hint="eastAsia"/>
          <w:b/>
          <w:sz w:val="24"/>
          <w:u w:val="single"/>
        </w:rPr>
        <w:t xml:space="preserve">   </w:t>
      </w:r>
      <w:r>
        <w:rPr>
          <w:rFonts w:ascii="楷体_GB2312" w:eastAsia="楷体_GB2312" w:hint="eastAsia"/>
          <w:b/>
          <w:sz w:val="24"/>
          <w:u w:val="single"/>
        </w:rPr>
        <w:t xml:space="preserve"> </w:t>
      </w:r>
      <w:r>
        <w:rPr>
          <w:rFonts w:ascii="楷体_GB2312" w:eastAsia="楷体_GB2312" w:hint="eastAsia"/>
          <w:b/>
          <w:sz w:val="24"/>
        </w:rPr>
        <w:t>部，参编</w:t>
      </w:r>
      <w:r w:rsidRPr="00DD02DF">
        <w:rPr>
          <w:rFonts w:ascii="楷体_GB2312" w:eastAsia="楷体_GB2312" w:hint="eastAsia"/>
          <w:b/>
          <w:sz w:val="24"/>
          <w:u w:val="single"/>
        </w:rPr>
        <w:t xml:space="preserve">   </w:t>
      </w:r>
      <w:r>
        <w:rPr>
          <w:rFonts w:ascii="楷体_GB2312" w:eastAsia="楷体_GB2312" w:hint="eastAsia"/>
          <w:b/>
          <w:sz w:val="24"/>
        </w:rPr>
        <w:t>部。</w:t>
      </w:r>
    </w:p>
    <w:p w:rsidR="00D64318" w:rsidRPr="003A2B30" w:rsidRDefault="00D64318" w:rsidP="00D64318">
      <w:pPr>
        <w:spacing w:line="500" w:lineRule="exact"/>
        <w:ind w:firstLineChars="200" w:firstLine="482"/>
        <w:rPr>
          <w:rFonts w:ascii="楷体_GB2312" w:eastAsia="楷体_GB2312"/>
          <w:b/>
          <w:sz w:val="24"/>
          <w:u w:val="single"/>
        </w:rPr>
      </w:pPr>
      <w:r>
        <w:rPr>
          <w:rFonts w:ascii="楷体_GB2312" w:eastAsia="楷体_GB2312" w:hint="eastAsia"/>
          <w:b/>
          <w:sz w:val="24"/>
        </w:rPr>
        <w:t>代表性论文和著作目录（限填10篇（部））：</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2977"/>
        <w:gridCol w:w="1276"/>
        <w:gridCol w:w="2126"/>
        <w:gridCol w:w="1701"/>
      </w:tblGrid>
      <w:tr w:rsidR="00D64318" w:rsidTr="00806AA1">
        <w:trPr>
          <w:cantSplit/>
          <w:trHeight w:val="346"/>
        </w:trPr>
        <w:tc>
          <w:tcPr>
            <w:tcW w:w="992" w:type="dxa"/>
          </w:tcPr>
          <w:p w:rsidR="00D64318" w:rsidRDefault="00D64318" w:rsidP="00806AA1">
            <w:pPr>
              <w:spacing w:line="500" w:lineRule="exact"/>
              <w:jc w:val="center"/>
            </w:pPr>
            <w:r>
              <w:rPr>
                <w:rFonts w:hint="eastAsia"/>
              </w:rPr>
              <w:t>序号</w:t>
            </w:r>
          </w:p>
        </w:tc>
        <w:tc>
          <w:tcPr>
            <w:tcW w:w="2977" w:type="dxa"/>
          </w:tcPr>
          <w:p w:rsidR="00D64318" w:rsidRDefault="00D64318" w:rsidP="00806AA1">
            <w:pPr>
              <w:spacing w:line="500" w:lineRule="exact"/>
              <w:jc w:val="center"/>
            </w:pPr>
            <w:r>
              <w:rPr>
                <w:rFonts w:hint="eastAsia"/>
              </w:rPr>
              <w:t>论文</w:t>
            </w:r>
            <w:r>
              <w:t>、</w:t>
            </w:r>
            <w:r>
              <w:rPr>
                <w:rFonts w:hint="eastAsia"/>
              </w:rPr>
              <w:t>著作名称</w:t>
            </w:r>
          </w:p>
        </w:tc>
        <w:tc>
          <w:tcPr>
            <w:tcW w:w="1276" w:type="dxa"/>
          </w:tcPr>
          <w:p w:rsidR="00D64318" w:rsidRDefault="00D64318" w:rsidP="00806AA1">
            <w:pPr>
              <w:spacing w:line="500" w:lineRule="exact"/>
              <w:jc w:val="center"/>
            </w:pPr>
            <w:r>
              <w:rPr>
                <w:rFonts w:hint="eastAsia"/>
              </w:rPr>
              <w:t>出版年月</w:t>
            </w:r>
          </w:p>
        </w:tc>
        <w:tc>
          <w:tcPr>
            <w:tcW w:w="2126" w:type="dxa"/>
          </w:tcPr>
          <w:p w:rsidR="00D64318" w:rsidRDefault="00D64318" w:rsidP="00806AA1">
            <w:pPr>
              <w:spacing w:line="500" w:lineRule="exact"/>
              <w:jc w:val="center"/>
            </w:pPr>
            <w:r>
              <w:rPr>
                <w:rFonts w:hint="eastAsia"/>
              </w:rPr>
              <w:t>出版社或刊物名称</w:t>
            </w:r>
          </w:p>
        </w:tc>
        <w:tc>
          <w:tcPr>
            <w:tcW w:w="1701" w:type="dxa"/>
          </w:tcPr>
          <w:p w:rsidR="00D64318" w:rsidRDefault="00D64318" w:rsidP="00806AA1">
            <w:pPr>
              <w:spacing w:line="500" w:lineRule="exact"/>
              <w:jc w:val="center"/>
            </w:pPr>
            <w:r>
              <w:rPr>
                <w:rFonts w:hint="eastAsia"/>
              </w:rPr>
              <w:t>著者名次</w:t>
            </w:r>
          </w:p>
        </w:tc>
      </w:tr>
      <w:tr w:rsidR="00D64318" w:rsidTr="00806AA1">
        <w:trPr>
          <w:cantSplit/>
          <w:trHeight w:val="346"/>
        </w:trPr>
        <w:tc>
          <w:tcPr>
            <w:tcW w:w="992" w:type="dxa"/>
          </w:tcPr>
          <w:p w:rsidR="00D64318" w:rsidRDefault="00B90EB7" w:rsidP="00806AA1">
            <w:pPr>
              <w:spacing w:line="500" w:lineRule="exact"/>
            </w:pPr>
            <w:r>
              <w:rPr>
                <w:rFonts w:hint="eastAsia"/>
              </w:rPr>
              <w:t>1</w:t>
            </w:r>
          </w:p>
        </w:tc>
        <w:tc>
          <w:tcPr>
            <w:tcW w:w="2977" w:type="dxa"/>
          </w:tcPr>
          <w:p w:rsidR="00D64318" w:rsidRDefault="00B90EB7" w:rsidP="00806AA1">
            <w:pPr>
              <w:spacing w:line="500" w:lineRule="exact"/>
            </w:pPr>
            <w:r w:rsidRPr="009238E8">
              <w:rPr>
                <w:rFonts w:hAnsi="宋体"/>
                <w:sz w:val="24"/>
              </w:rPr>
              <w:t>空气质量与公共健康：以火电厂二氧化硫排放为例</w:t>
            </w:r>
          </w:p>
        </w:tc>
        <w:tc>
          <w:tcPr>
            <w:tcW w:w="1276" w:type="dxa"/>
          </w:tcPr>
          <w:p w:rsidR="00D64318" w:rsidRDefault="00B90EB7" w:rsidP="00806AA1">
            <w:pPr>
              <w:spacing w:line="500" w:lineRule="exact"/>
            </w:pPr>
            <w:r>
              <w:rPr>
                <w:rFonts w:hint="eastAsia"/>
              </w:rPr>
              <w:t>2</w:t>
            </w:r>
            <w:r>
              <w:t>014</w:t>
            </w:r>
            <w:r>
              <w:t>年</w:t>
            </w:r>
            <w:r>
              <w:t>8</w:t>
            </w:r>
            <w:r>
              <w:t>月</w:t>
            </w:r>
          </w:p>
        </w:tc>
        <w:tc>
          <w:tcPr>
            <w:tcW w:w="2126" w:type="dxa"/>
          </w:tcPr>
          <w:p w:rsidR="00D64318" w:rsidRDefault="00B90EB7" w:rsidP="00806AA1">
            <w:pPr>
              <w:spacing w:line="500" w:lineRule="exact"/>
            </w:pPr>
            <w:r w:rsidRPr="00B90EB7">
              <w:rPr>
                <w:rFonts w:hint="eastAsia"/>
              </w:rPr>
              <w:t>《经济研究》</w:t>
            </w:r>
          </w:p>
        </w:tc>
        <w:tc>
          <w:tcPr>
            <w:tcW w:w="1701" w:type="dxa"/>
          </w:tcPr>
          <w:p w:rsidR="00D64318" w:rsidRDefault="00B90EB7" w:rsidP="00806AA1">
            <w:pPr>
              <w:spacing w:line="500" w:lineRule="exact"/>
            </w:pPr>
            <w:r>
              <w:rPr>
                <w:rFonts w:hint="eastAsia"/>
              </w:rPr>
              <w:t>1</w:t>
            </w:r>
          </w:p>
        </w:tc>
      </w:tr>
      <w:tr w:rsidR="00D64318" w:rsidTr="00806AA1">
        <w:trPr>
          <w:cantSplit/>
          <w:trHeight w:val="346"/>
        </w:trPr>
        <w:tc>
          <w:tcPr>
            <w:tcW w:w="992" w:type="dxa"/>
          </w:tcPr>
          <w:p w:rsidR="00D64318" w:rsidRDefault="00B90EB7" w:rsidP="00806AA1">
            <w:pPr>
              <w:spacing w:line="500" w:lineRule="exact"/>
            </w:pPr>
            <w:r>
              <w:rPr>
                <w:rFonts w:hint="eastAsia"/>
              </w:rPr>
              <w:t>2</w:t>
            </w:r>
          </w:p>
        </w:tc>
        <w:tc>
          <w:tcPr>
            <w:tcW w:w="2977" w:type="dxa"/>
          </w:tcPr>
          <w:p w:rsidR="00D64318" w:rsidRDefault="00B90EB7" w:rsidP="00806AA1">
            <w:pPr>
              <w:spacing w:line="500" w:lineRule="exact"/>
            </w:pPr>
            <w:r w:rsidRPr="009238E8">
              <w:rPr>
                <w:rFonts w:hAnsi="宋体"/>
                <w:sz w:val="24"/>
              </w:rPr>
              <w:t>中央及地方财政格局下公路收费的影响、成因及对策</w:t>
            </w:r>
          </w:p>
        </w:tc>
        <w:tc>
          <w:tcPr>
            <w:tcW w:w="1276" w:type="dxa"/>
          </w:tcPr>
          <w:p w:rsidR="00D64318" w:rsidRDefault="00B90EB7" w:rsidP="00806AA1">
            <w:pPr>
              <w:spacing w:line="500" w:lineRule="exact"/>
            </w:pPr>
            <w:r>
              <w:rPr>
                <w:rFonts w:hint="eastAsia"/>
              </w:rPr>
              <w:t>2</w:t>
            </w:r>
            <w:r>
              <w:t>014</w:t>
            </w:r>
            <w:r>
              <w:t>年</w:t>
            </w:r>
            <w:r>
              <w:t>10</w:t>
            </w:r>
            <w:r>
              <w:t>月</w:t>
            </w:r>
          </w:p>
        </w:tc>
        <w:tc>
          <w:tcPr>
            <w:tcW w:w="2126" w:type="dxa"/>
          </w:tcPr>
          <w:p w:rsidR="00D64318" w:rsidRDefault="00B90EB7" w:rsidP="00806AA1">
            <w:pPr>
              <w:spacing w:line="500" w:lineRule="exact"/>
            </w:pPr>
            <w:r>
              <w:rPr>
                <w:rFonts w:hint="eastAsia"/>
              </w:rPr>
              <w:t>《统计研究》</w:t>
            </w:r>
          </w:p>
        </w:tc>
        <w:tc>
          <w:tcPr>
            <w:tcW w:w="1701" w:type="dxa"/>
          </w:tcPr>
          <w:p w:rsidR="00D64318" w:rsidRDefault="00B90EB7" w:rsidP="00806AA1">
            <w:pPr>
              <w:spacing w:line="500" w:lineRule="exact"/>
            </w:pPr>
            <w:r>
              <w:rPr>
                <w:rFonts w:hint="eastAsia"/>
              </w:rPr>
              <w:t>1</w:t>
            </w:r>
          </w:p>
        </w:tc>
      </w:tr>
      <w:tr w:rsidR="00D64318" w:rsidTr="00806AA1">
        <w:trPr>
          <w:cantSplit/>
          <w:trHeight w:val="346"/>
        </w:trPr>
        <w:tc>
          <w:tcPr>
            <w:tcW w:w="992" w:type="dxa"/>
          </w:tcPr>
          <w:p w:rsidR="00D64318" w:rsidRDefault="00B90EB7" w:rsidP="00806AA1">
            <w:pPr>
              <w:spacing w:line="500" w:lineRule="exact"/>
            </w:pPr>
            <w:r>
              <w:rPr>
                <w:rFonts w:hint="eastAsia"/>
              </w:rPr>
              <w:lastRenderedPageBreak/>
              <w:t>3</w:t>
            </w:r>
          </w:p>
        </w:tc>
        <w:tc>
          <w:tcPr>
            <w:tcW w:w="2977" w:type="dxa"/>
          </w:tcPr>
          <w:p w:rsidR="00D64318" w:rsidRDefault="00B90EB7" w:rsidP="00806AA1">
            <w:pPr>
              <w:spacing w:line="500" w:lineRule="exact"/>
            </w:pPr>
            <w:r w:rsidRPr="009238E8">
              <w:rPr>
                <w:sz w:val="24"/>
              </w:rPr>
              <w:t xml:space="preserve">Road to success? The Effects of Road </w:t>
            </w:r>
            <w:r>
              <w:rPr>
                <w:rFonts w:hint="eastAsia"/>
                <w:sz w:val="24"/>
              </w:rPr>
              <w:t>T</w:t>
            </w:r>
            <w:r w:rsidRPr="009238E8">
              <w:rPr>
                <w:sz w:val="24"/>
              </w:rPr>
              <w:t xml:space="preserve">oll on Economic </w:t>
            </w:r>
            <w:r>
              <w:rPr>
                <w:rFonts w:hint="eastAsia"/>
                <w:sz w:val="24"/>
              </w:rPr>
              <w:t>G</w:t>
            </w:r>
            <w:r>
              <w:rPr>
                <w:sz w:val="24"/>
              </w:rPr>
              <w:t>rowth in China</w:t>
            </w:r>
          </w:p>
        </w:tc>
        <w:tc>
          <w:tcPr>
            <w:tcW w:w="1276" w:type="dxa"/>
          </w:tcPr>
          <w:p w:rsidR="00D64318" w:rsidRDefault="00B90EB7" w:rsidP="00806AA1">
            <w:pPr>
              <w:spacing w:line="500" w:lineRule="exact"/>
            </w:pPr>
            <w:r>
              <w:rPr>
                <w:rFonts w:hint="eastAsia"/>
              </w:rPr>
              <w:t>2</w:t>
            </w:r>
            <w:r>
              <w:t>015</w:t>
            </w:r>
            <w:r>
              <w:t>年</w:t>
            </w:r>
            <w:r>
              <w:t>1</w:t>
            </w:r>
            <w:r>
              <w:t>月</w:t>
            </w:r>
          </w:p>
        </w:tc>
        <w:tc>
          <w:tcPr>
            <w:tcW w:w="2126" w:type="dxa"/>
          </w:tcPr>
          <w:p w:rsidR="00D64318" w:rsidRDefault="00B90EB7" w:rsidP="00806AA1">
            <w:pPr>
              <w:spacing w:line="500" w:lineRule="exact"/>
            </w:pPr>
            <w:r>
              <w:t>Applied Economics Letters</w:t>
            </w:r>
          </w:p>
        </w:tc>
        <w:tc>
          <w:tcPr>
            <w:tcW w:w="1701" w:type="dxa"/>
          </w:tcPr>
          <w:p w:rsidR="00D64318" w:rsidRDefault="00B90EB7" w:rsidP="00806AA1">
            <w:pPr>
              <w:spacing w:line="500" w:lineRule="exact"/>
            </w:pPr>
            <w:r>
              <w:rPr>
                <w:rFonts w:hint="eastAsia"/>
              </w:rPr>
              <w:t>1</w:t>
            </w:r>
          </w:p>
        </w:tc>
      </w:tr>
      <w:tr w:rsidR="00D64318" w:rsidTr="00806AA1">
        <w:trPr>
          <w:cantSplit/>
          <w:trHeight w:val="346"/>
        </w:trPr>
        <w:tc>
          <w:tcPr>
            <w:tcW w:w="992" w:type="dxa"/>
          </w:tcPr>
          <w:p w:rsidR="00D64318" w:rsidRDefault="00B90EB7" w:rsidP="00806AA1">
            <w:pPr>
              <w:spacing w:line="500" w:lineRule="exact"/>
            </w:pPr>
            <w:r>
              <w:rPr>
                <w:rFonts w:hint="eastAsia"/>
              </w:rPr>
              <w:t>4</w:t>
            </w:r>
          </w:p>
        </w:tc>
        <w:tc>
          <w:tcPr>
            <w:tcW w:w="2977" w:type="dxa"/>
          </w:tcPr>
          <w:p w:rsidR="00D64318" w:rsidRDefault="00B90EB7" w:rsidP="00806AA1">
            <w:pPr>
              <w:spacing w:line="500" w:lineRule="exact"/>
            </w:pPr>
            <w:r w:rsidRPr="009238E8">
              <w:rPr>
                <w:rFonts w:hAnsi="宋体"/>
                <w:sz w:val="24"/>
              </w:rPr>
              <w:t>央地关系：财政分权的度量及作用机制再评估</w:t>
            </w:r>
          </w:p>
        </w:tc>
        <w:tc>
          <w:tcPr>
            <w:tcW w:w="1276" w:type="dxa"/>
          </w:tcPr>
          <w:p w:rsidR="00D64318" w:rsidRDefault="00B90EB7" w:rsidP="00806AA1">
            <w:pPr>
              <w:spacing w:line="500" w:lineRule="exact"/>
            </w:pPr>
            <w:r>
              <w:rPr>
                <w:rFonts w:hint="eastAsia"/>
              </w:rPr>
              <w:t>2</w:t>
            </w:r>
            <w:r>
              <w:t>012</w:t>
            </w:r>
            <w:r>
              <w:t>年</w:t>
            </w:r>
            <w:r>
              <w:t>6</w:t>
            </w:r>
            <w:r>
              <w:t>月</w:t>
            </w:r>
          </w:p>
        </w:tc>
        <w:tc>
          <w:tcPr>
            <w:tcW w:w="2126" w:type="dxa"/>
          </w:tcPr>
          <w:p w:rsidR="00D64318" w:rsidRDefault="00B90EB7" w:rsidP="00806AA1">
            <w:pPr>
              <w:spacing w:line="500" w:lineRule="exact"/>
            </w:pPr>
            <w:r>
              <w:rPr>
                <w:rFonts w:hint="eastAsia"/>
              </w:rPr>
              <w:t>《管理世界》</w:t>
            </w:r>
          </w:p>
        </w:tc>
        <w:tc>
          <w:tcPr>
            <w:tcW w:w="1701" w:type="dxa"/>
          </w:tcPr>
          <w:p w:rsidR="00D64318" w:rsidRDefault="00B90EB7" w:rsidP="00806AA1">
            <w:pPr>
              <w:spacing w:line="500" w:lineRule="exact"/>
            </w:pPr>
            <w:r>
              <w:rPr>
                <w:rFonts w:hint="eastAsia"/>
              </w:rPr>
              <w:t>1</w:t>
            </w:r>
          </w:p>
        </w:tc>
      </w:tr>
      <w:tr w:rsidR="00D64318" w:rsidTr="00806AA1">
        <w:trPr>
          <w:cantSplit/>
          <w:trHeight w:val="346"/>
        </w:trPr>
        <w:tc>
          <w:tcPr>
            <w:tcW w:w="992" w:type="dxa"/>
          </w:tcPr>
          <w:p w:rsidR="00D64318" w:rsidRDefault="00B90EB7" w:rsidP="00806AA1">
            <w:pPr>
              <w:spacing w:line="500" w:lineRule="exact"/>
            </w:pPr>
            <w:r>
              <w:rPr>
                <w:rFonts w:hint="eastAsia"/>
              </w:rPr>
              <w:t>5</w:t>
            </w:r>
          </w:p>
        </w:tc>
        <w:tc>
          <w:tcPr>
            <w:tcW w:w="2977" w:type="dxa"/>
          </w:tcPr>
          <w:p w:rsidR="00D64318" w:rsidRDefault="00B90EB7" w:rsidP="00806AA1">
            <w:pPr>
              <w:spacing w:line="500" w:lineRule="exact"/>
            </w:pPr>
            <w:r w:rsidRPr="009238E8">
              <w:rPr>
                <w:rFonts w:hAnsi="宋体"/>
                <w:sz w:val="24"/>
              </w:rPr>
              <w:t>治乱无需重典：转型期中国刑事政策效果分析</w:t>
            </w:r>
          </w:p>
        </w:tc>
        <w:tc>
          <w:tcPr>
            <w:tcW w:w="1276" w:type="dxa"/>
          </w:tcPr>
          <w:p w:rsidR="00D64318" w:rsidRDefault="00B90EB7" w:rsidP="00806AA1">
            <w:pPr>
              <w:spacing w:line="500" w:lineRule="exact"/>
            </w:pPr>
            <w:r>
              <w:t>2014</w:t>
            </w:r>
            <w:r>
              <w:t>年</w:t>
            </w:r>
            <w:r>
              <w:rPr>
                <w:rFonts w:hint="eastAsia"/>
              </w:rPr>
              <w:t>1</w:t>
            </w:r>
            <w:r>
              <w:t>2</w:t>
            </w:r>
            <w:r>
              <w:t>月</w:t>
            </w:r>
          </w:p>
        </w:tc>
        <w:tc>
          <w:tcPr>
            <w:tcW w:w="2126" w:type="dxa"/>
          </w:tcPr>
          <w:p w:rsidR="00D64318" w:rsidRDefault="00B90EB7" w:rsidP="00806AA1">
            <w:pPr>
              <w:spacing w:line="500" w:lineRule="exact"/>
            </w:pPr>
            <w:r w:rsidRPr="00B90EB7">
              <w:rPr>
                <w:rFonts w:hint="eastAsia"/>
              </w:rPr>
              <w:t>《经济学（季刊）》</w:t>
            </w:r>
          </w:p>
        </w:tc>
        <w:tc>
          <w:tcPr>
            <w:tcW w:w="1701" w:type="dxa"/>
          </w:tcPr>
          <w:p w:rsidR="00D64318" w:rsidRDefault="00B90EB7" w:rsidP="00806AA1">
            <w:pPr>
              <w:spacing w:line="500" w:lineRule="exact"/>
            </w:pPr>
            <w:r>
              <w:rPr>
                <w:rFonts w:hint="eastAsia"/>
              </w:rPr>
              <w:t>1</w:t>
            </w:r>
          </w:p>
        </w:tc>
      </w:tr>
      <w:tr w:rsidR="00B90EB7" w:rsidTr="00806AA1">
        <w:trPr>
          <w:cantSplit/>
          <w:trHeight w:val="346"/>
        </w:trPr>
        <w:tc>
          <w:tcPr>
            <w:tcW w:w="992" w:type="dxa"/>
          </w:tcPr>
          <w:p w:rsidR="00B90EB7" w:rsidRDefault="00B90EB7" w:rsidP="00B90EB7">
            <w:pPr>
              <w:spacing w:line="500" w:lineRule="exact"/>
            </w:pPr>
            <w:r>
              <w:rPr>
                <w:rFonts w:hint="eastAsia"/>
              </w:rPr>
              <w:t>6</w:t>
            </w:r>
          </w:p>
        </w:tc>
        <w:tc>
          <w:tcPr>
            <w:tcW w:w="2977" w:type="dxa"/>
          </w:tcPr>
          <w:p w:rsidR="00B90EB7" w:rsidRDefault="00B90EB7" w:rsidP="00B90EB7">
            <w:pPr>
              <w:spacing w:line="500" w:lineRule="exact"/>
            </w:pPr>
            <w:r w:rsidRPr="009238E8">
              <w:rPr>
                <w:rFonts w:hAnsi="宋体"/>
                <w:sz w:val="24"/>
              </w:rPr>
              <w:t>转型期中国的犯罪治理：堵还是疏</w:t>
            </w:r>
          </w:p>
        </w:tc>
        <w:tc>
          <w:tcPr>
            <w:tcW w:w="1276" w:type="dxa"/>
          </w:tcPr>
          <w:p w:rsidR="00B90EB7" w:rsidRDefault="00B90EB7" w:rsidP="00B90EB7">
            <w:pPr>
              <w:spacing w:line="500" w:lineRule="exact"/>
            </w:pPr>
            <w:r>
              <w:rPr>
                <w:rFonts w:hint="eastAsia"/>
              </w:rPr>
              <w:t>2</w:t>
            </w:r>
            <w:r>
              <w:t>012</w:t>
            </w:r>
            <w:r>
              <w:t>年</w:t>
            </w:r>
            <w:r>
              <w:t>12</w:t>
            </w:r>
            <w:r>
              <w:t>月</w:t>
            </w:r>
          </w:p>
        </w:tc>
        <w:tc>
          <w:tcPr>
            <w:tcW w:w="2126" w:type="dxa"/>
          </w:tcPr>
          <w:p w:rsidR="00B90EB7" w:rsidRDefault="00B90EB7" w:rsidP="00B90EB7">
            <w:pPr>
              <w:spacing w:line="500" w:lineRule="exact"/>
            </w:pPr>
            <w:r w:rsidRPr="00B90EB7">
              <w:rPr>
                <w:rFonts w:hint="eastAsia"/>
              </w:rPr>
              <w:t>《经济学（季刊）》</w:t>
            </w:r>
          </w:p>
        </w:tc>
        <w:tc>
          <w:tcPr>
            <w:tcW w:w="1701" w:type="dxa"/>
          </w:tcPr>
          <w:p w:rsidR="00B90EB7" w:rsidRDefault="00B90EB7" w:rsidP="00B90EB7">
            <w:pPr>
              <w:spacing w:line="500" w:lineRule="exact"/>
            </w:pPr>
            <w:r>
              <w:rPr>
                <w:rFonts w:hint="eastAsia"/>
              </w:rPr>
              <w:t>1</w:t>
            </w:r>
          </w:p>
        </w:tc>
      </w:tr>
      <w:tr w:rsidR="00B90EB7" w:rsidTr="00806AA1">
        <w:trPr>
          <w:cantSplit/>
          <w:trHeight w:val="346"/>
        </w:trPr>
        <w:tc>
          <w:tcPr>
            <w:tcW w:w="992" w:type="dxa"/>
          </w:tcPr>
          <w:p w:rsidR="00B90EB7" w:rsidRDefault="00B90EB7" w:rsidP="00B90EB7">
            <w:pPr>
              <w:spacing w:line="500" w:lineRule="exact"/>
            </w:pPr>
            <w:r>
              <w:rPr>
                <w:rFonts w:hint="eastAsia"/>
              </w:rPr>
              <w:t>7</w:t>
            </w:r>
          </w:p>
        </w:tc>
        <w:tc>
          <w:tcPr>
            <w:tcW w:w="2977" w:type="dxa"/>
          </w:tcPr>
          <w:p w:rsidR="00B90EB7" w:rsidRDefault="00B90EB7" w:rsidP="00B90EB7">
            <w:pPr>
              <w:spacing w:line="500" w:lineRule="exact"/>
            </w:pPr>
            <w:r w:rsidRPr="009238E8">
              <w:rPr>
                <w:rFonts w:hAnsi="宋体"/>
                <w:sz w:val="24"/>
              </w:rPr>
              <w:t>中国转型期犯罪的社会成本估算</w:t>
            </w:r>
          </w:p>
        </w:tc>
        <w:tc>
          <w:tcPr>
            <w:tcW w:w="1276" w:type="dxa"/>
          </w:tcPr>
          <w:p w:rsidR="00B90EB7" w:rsidRDefault="00B90EB7" w:rsidP="00B90EB7">
            <w:pPr>
              <w:spacing w:line="500" w:lineRule="exact"/>
            </w:pPr>
            <w:r>
              <w:rPr>
                <w:rFonts w:hint="eastAsia"/>
              </w:rPr>
              <w:t>2</w:t>
            </w:r>
            <w:r>
              <w:t>012</w:t>
            </w:r>
            <w:r>
              <w:t>年</w:t>
            </w:r>
            <w:r>
              <w:t>6</w:t>
            </w:r>
            <w:r>
              <w:t>月</w:t>
            </w:r>
          </w:p>
        </w:tc>
        <w:tc>
          <w:tcPr>
            <w:tcW w:w="2126" w:type="dxa"/>
          </w:tcPr>
          <w:p w:rsidR="00B90EB7" w:rsidRDefault="00B90EB7" w:rsidP="00B90EB7">
            <w:pPr>
              <w:spacing w:line="500" w:lineRule="exact"/>
            </w:pPr>
            <w:r w:rsidRPr="00B90EB7">
              <w:rPr>
                <w:rFonts w:hint="eastAsia"/>
              </w:rPr>
              <w:t>《世界经济文汇》</w:t>
            </w:r>
          </w:p>
        </w:tc>
        <w:tc>
          <w:tcPr>
            <w:tcW w:w="1701" w:type="dxa"/>
          </w:tcPr>
          <w:p w:rsidR="00B90EB7" w:rsidRDefault="00B90EB7" w:rsidP="00B90EB7">
            <w:pPr>
              <w:spacing w:line="500" w:lineRule="exact"/>
            </w:pPr>
            <w:r>
              <w:rPr>
                <w:rFonts w:hint="eastAsia"/>
              </w:rPr>
              <w:t>1</w:t>
            </w:r>
          </w:p>
        </w:tc>
      </w:tr>
      <w:tr w:rsidR="00B90EB7" w:rsidTr="00806AA1">
        <w:trPr>
          <w:cantSplit/>
          <w:trHeight w:val="346"/>
        </w:trPr>
        <w:tc>
          <w:tcPr>
            <w:tcW w:w="992" w:type="dxa"/>
          </w:tcPr>
          <w:p w:rsidR="00B90EB7" w:rsidRDefault="00B90EB7" w:rsidP="00B90EB7">
            <w:pPr>
              <w:spacing w:line="500" w:lineRule="exact"/>
            </w:pPr>
            <w:r>
              <w:rPr>
                <w:rFonts w:hint="eastAsia"/>
              </w:rPr>
              <w:t>8</w:t>
            </w:r>
          </w:p>
        </w:tc>
        <w:tc>
          <w:tcPr>
            <w:tcW w:w="2977" w:type="dxa"/>
          </w:tcPr>
          <w:p w:rsidR="00B90EB7" w:rsidRDefault="00B90EB7" w:rsidP="00B90EB7">
            <w:pPr>
              <w:spacing w:line="500" w:lineRule="exact"/>
            </w:pPr>
            <w:r w:rsidRPr="009238E8">
              <w:rPr>
                <w:sz w:val="24"/>
              </w:rPr>
              <w:t xml:space="preserve">The Tragedy of the </w:t>
            </w:r>
            <w:r w:rsidRPr="009238E8">
              <w:rPr>
                <w:i/>
                <w:sz w:val="24"/>
              </w:rPr>
              <w:t>Nomenklatura</w:t>
            </w:r>
            <w:r w:rsidRPr="009238E8">
              <w:rPr>
                <w:sz w:val="24"/>
              </w:rPr>
              <w:t>: Career Incentives and Political Radicalism during China's Great Leap Famine</w:t>
            </w:r>
          </w:p>
        </w:tc>
        <w:tc>
          <w:tcPr>
            <w:tcW w:w="1276" w:type="dxa"/>
          </w:tcPr>
          <w:p w:rsidR="00B90EB7" w:rsidRDefault="00B90EB7" w:rsidP="00B90EB7">
            <w:pPr>
              <w:spacing w:line="500" w:lineRule="exact"/>
            </w:pPr>
            <w:r>
              <w:rPr>
                <w:rFonts w:hint="eastAsia"/>
              </w:rPr>
              <w:t>2</w:t>
            </w:r>
            <w:r>
              <w:t>011</w:t>
            </w:r>
            <w:r>
              <w:t>年</w:t>
            </w:r>
            <w:r>
              <w:t>4</w:t>
            </w:r>
            <w:r>
              <w:t>月</w:t>
            </w:r>
          </w:p>
        </w:tc>
        <w:tc>
          <w:tcPr>
            <w:tcW w:w="2126" w:type="dxa"/>
          </w:tcPr>
          <w:p w:rsidR="00B90EB7" w:rsidRDefault="00B90EB7" w:rsidP="00B90EB7">
            <w:pPr>
              <w:spacing w:line="500" w:lineRule="exact"/>
            </w:pPr>
            <w:r w:rsidRPr="00B90EB7">
              <w:t>American Political Science Review</w:t>
            </w:r>
          </w:p>
        </w:tc>
        <w:tc>
          <w:tcPr>
            <w:tcW w:w="1701" w:type="dxa"/>
          </w:tcPr>
          <w:p w:rsidR="00B90EB7" w:rsidRDefault="00B90EB7" w:rsidP="00B90EB7">
            <w:pPr>
              <w:spacing w:line="500" w:lineRule="exact"/>
            </w:pPr>
            <w:r>
              <w:rPr>
                <w:rFonts w:hint="eastAsia"/>
              </w:rPr>
              <w:t>2</w:t>
            </w:r>
          </w:p>
        </w:tc>
      </w:tr>
      <w:tr w:rsidR="00B90EB7" w:rsidTr="00806AA1">
        <w:trPr>
          <w:cantSplit/>
          <w:trHeight w:val="346"/>
        </w:trPr>
        <w:tc>
          <w:tcPr>
            <w:tcW w:w="992" w:type="dxa"/>
          </w:tcPr>
          <w:p w:rsidR="00B90EB7" w:rsidRDefault="00B90EB7" w:rsidP="00B90EB7">
            <w:pPr>
              <w:spacing w:line="500" w:lineRule="exact"/>
            </w:pPr>
            <w:r>
              <w:rPr>
                <w:rFonts w:hint="eastAsia"/>
              </w:rPr>
              <w:t>9</w:t>
            </w:r>
          </w:p>
        </w:tc>
        <w:tc>
          <w:tcPr>
            <w:tcW w:w="2977" w:type="dxa"/>
          </w:tcPr>
          <w:p w:rsidR="00B90EB7" w:rsidRDefault="00B90EB7" w:rsidP="00B90EB7">
            <w:pPr>
              <w:spacing w:line="500" w:lineRule="exact"/>
            </w:pPr>
            <w:r w:rsidRPr="00B90EB7">
              <w:rPr>
                <w:rFonts w:hint="eastAsia"/>
              </w:rPr>
              <w:t>基层地区差异与政策实施</w:t>
            </w:r>
            <w:r w:rsidRPr="00B90EB7">
              <w:rPr>
                <w:rFonts w:hint="eastAsia"/>
              </w:rPr>
              <w:t xml:space="preserve"> </w:t>
            </w:r>
            <w:r w:rsidRPr="00B90EB7">
              <w:rPr>
                <w:rFonts w:hint="eastAsia"/>
              </w:rPr>
              <w:t>——以农村地区</w:t>
            </w:r>
            <w:r w:rsidRPr="00B90EB7">
              <w:rPr>
                <w:rFonts w:hint="eastAsia"/>
              </w:rPr>
              <w:t>'</w:t>
            </w:r>
            <w:r w:rsidRPr="00B90EB7">
              <w:rPr>
                <w:rFonts w:hint="eastAsia"/>
              </w:rPr>
              <w:t>一事一议</w:t>
            </w:r>
            <w:r w:rsidRPr="00B90EB7">
              <w:rPr>
                <w:rFonts w:hint="eastAsia"/>
              </w:rPr>
              <w:t>'</w:t>
            </w:r>
            <w:r w:rsidRPr="00B90EB7">
              <w:rPr>
                <w:rFonts w:hint="eastAsia"/>
              </w:rPr>
              <w:t>为例</w:t>
            </w:r>
          </w:p>
        </w:tc>
        <w:tc>
          <w:tcPr>
            <w:tcW w:w="1276" w:type="dxa"/>
          </w:tcPr>
          <w:p w:rsidR="00B90EB7" w:rsidRDefault="00B90EB7" w:rsidP="00B90EB7">
            <w:pPr>
              <w:spacing w:line="500" w:lineRule="exact"/>
            </w:pPr>
            <w:r>
              <w:rPr>
                <w:rFonts w:hint="eastAsia"/>
              </w:rPr>
              <w:t>2</w:t>
            </w:r>
            <w:r>
              <w:t>015</w:t>
            </w:r>
            <w:r>
              <w:t>年</w:t>
            </w:r>
            <w:r>
              <w:t>1</w:t>
            </w:r>
            <w:r>
              <w:t>月</w:t>
            </w:r>
          </w:p>
        </w:tc>
        <w:tc>
          <w:tcPr>
            <w:tcW w:w="2126" w:type="dxa"/>
          </w:tcPr>
          <w:p w:rsidR="00B90EB7" w:rsidRDefault="00B90EB7" w:rsidP="00B90EB7">
            <w:pPr>
              <w:spacing w:line="500" w:lineRule="exact"/>
            </w:pPr>
            <w:r w:rsidRPr="00B90EB7">
              <w:rPr>
                <w:rFonts w:hint="eastAsia"/>
              </w:rPr>
              <w:t>《中国农村经济》</w:t>
            </w:r>
          </w:p>
        </w:tc>
        <w:tc>
          <w:tcPr>
            <w:tcW w:w="1701" w:type="dxa"/>
          </w:tcPr>
          <w:p w:rsidR="00B90EB7" w:rsidRDefault="00B90EB7" w:rsidP="00B90EB7">
            <w:pPr>
              <w:spacing w:line="500" w:lineRule="exact"/>
            </w:pPr>
            <w:r>
              <w:rPr>
                <w:rFonts w:hint="eastAsia"/>
              </w:rPr>
              <w:t>1</w:t>
            </w:r>
          </w:p>
        </w:tc>
      </w:tr>
      <w:tr w:rsidR="00B90EB7" w:rsidTr="00806AA1">
        <w:trPr>
          <w:cantSplit/>
          <w:trHeight w:val="346"/>
        </w:trPr>
        <w:tc>
          <w:tcPr>
            <w:tcW w:w="992" w:type="dxa"/>
          </w:tcPr>
          <w:p w:rsidR="00B90EB7" w:rsidRDefault="00B90EB7" w:rsidP="00B90EB7">
            <w:pPr>
              <w:spacing w:line="500" w:lineRule="exact"/>
            </w:pPr>
            <w:r>
              <w:rPr>
                <w:rFonts w:hint="eastAsia"/>
              </w:rPr>
              <w:t>1</w:t>
            </w:r>
            <w:r>
              <w:t>0</w:t>
            </w:r>
          </w:p>
        </w:tc>
        <w:tc>
          <w:tcPr>
            <w:tcW w:w="2977" w:type="dxa"/>
          </w:tcPr>
          <w:p w:rsidR="00B90EB7" w:rsidRDefault="00EA7E39" w:rsidP="00B90EB7">
            <w:pPr>
              <w:spacing w:line="500" w:lineRule="exact"/>
            </w:pPr>
            <w:r w:rsidRPr="009238E8">
              <w:rPr>
                <w:rFonts w:hAnsi="宋体"/>
                <w:bCs/>
                <w:sz w:val="24"/>
                <w:szCs w:val="24"/>
              </w:rPr>
              <w:t>转型期中国的犯罪问题的经济解释：行为分析及治理政策</w:t>
            </w:r>
          </w:p>
        </w:tc>
        <w:tc>
          <w:tcPr>
            <w:tcW w:w="1276" w:type="dxa"/>
          </w:tcPr>
          <w:p w:rsidR="00B90EB7" w:rsidRDefault="00B90EB7" w:rsidP="00EA7E39">
            <w:pPr>
              <w:spacing w:line="500" w:lineRule="exact"/>
            </w:pPr>
            <w:r w:rsidRPr="009238E8">
              <w:rPr>
                <w:sz w:val="24"/>
              </w:rPr>
              <w:t>201</w:t>
            </w:r>
            <w:r w:rsidR="00EA7E39">
              <w:rPr>
                <w:sz w:val="24"/>
              </w:rPr>
              <w:t>4</w:t>
            </w:r>
            <w:r w:rsidRPr="009238E8">
              <w:rPr>
                <w:rFonts w:hAnsi="宋体"/>
                <w:sz w:val="24"/>
              </w:rPr>
              <w:t>年</w:t>
            </w:r>
            <w:r w:rsidR="00EA7E39">
              <w:rPr>
                <w:rFonts w:hAnsi="宋体"/>
                <w:sz w:val="24"/>
              </w:rPr>
              <w:t>8</w:t>
            </w:r>
            <w:r>
              <w:rPr>
                <w:rFonts w:hAnsi="宋体"/>
                <w:sz w:val="24"/>
              </w:rPr>
              <w:t>月</w:t>
            </w:r>
          </w:p>
        </w:tc>
        <w:tc>
          <w:tcPr>
            <w:tcW w:w="2126" w:type="dxa"/>
          </w:tcPr>
          <w:p w:rsidR="00B90EB7" w:rsidRDefault="00EA7E39" w:rsidP="00B90EB7">
            <w:pPr>
              <w:spacing w:line="500" w:lineRule="exact"/>
            </w:pPr>
            <w:r w:rsidRPr="009238E8">
              <w:rPr>
                <w:rFonts w:hAnsi="宋体"/>
                <w:bCs/>
                <w:sz w:val="24"/>
                <w:szCs w:val="24"/>
              </w:rPr>
              <w:t>中国社会科学出版社</w:t>
            </w:r>
          </w:p>
        </w:tc>
        <w:tc>
          <w:tcPr>
            <w:tcW w:w="1701" w:type="dxa"/>
          </w:tcPr>
          <w:p w:rsidR="00B90EB7" w:rsidRDefault="00B90EB7" w:rsidP="00B90EB7">
            <w:pPr>
              <w:spacing w:line="500" w:lineRule="exact"/>
            </w:pPr>
            <w:r>
              <w:rPr>
                <w:rFonts w:hint="eastAsia"/>
              </w:rPr>
              <w:t>1</w:t>
            </w:r>
          </w:p>
        </w:tc>
      </w:tr>
    </w:tbl>
    <w:p w:rsidR="00D64318" w:rsidRDefault="00D64318" w:rsidP="00D64318">
      <w:pPr>
        <w:numPr>
          <w:ilvl w:val="0"/>
          <w:numId w:val="1"/>
        </w:numPr>
        <w:tabs>
          <w:tab w:val="clear" w:pos="810"/>
          <w:tab w:val="num" w:pos="630"/>
        </w:tabs>
        <w:spacing w:line="500" w:lineRule="exact"/>
        <w:ind w:left="630"/>
        <w:rPr>
          <w:b/>
          <w:sz w:val="32"/>
        </w:rPr>
      </w:pPr>
      <w:r>
        <w:rPr>
          <w:rFonts w:hint="eastAsia"/>
          <w:b/>
          <w:sz w:val="32"/>
        </w:rPr>
        <w:t>任职以来发明专利情况</w:t>
      </w:r>
      <w:r w:rsidRPr="00CD62EA">
        <w:rPr>
          <w:rFonts w:hint="eastAsia"/>
          <w:b/>
          <w:sz w:val="24"/>
          <w:szCs w:val="24"/>
        </w:rPr>
        <w:t>（需附相关证明材料复印件）</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2551"/>
        <w:gridCol w:w="1276"/>
        <w:gridCol w:w="2126"/>
        <w:gridCol w:w="2268"/>
      </w:tblGrid>
      <w:tr w:rsidR="00D64318" w:rsidRPr="008111C0" w:rsidTr="00806AA1">
        <w:tc>
          <w:tcPr>
            <w:tcW w:w="851" w:type="dxa"/>
          </w:tcPr>
          <w:p w:rsidR="00D64318" w:rsidRPr="008111C0" w:rsidRDefault="00D64318" w:rsidP="00806AA1">
            <w:pPr>
              <w:spacing w:line="500" w:lineRule="exact"/>
              <w:rPr>
                <w:sz w:val="24"/>
                <w:szCs w:val="24"/>
              </w:rPr>
            </w:pPr>
            <w:r w:rsidRPr="008111C0">
              <w:rPr>
                <w:rFonts w:hint="eastAsia"/>
                <w:sz w:val="24"/>
                <w:szCs w:val="24"/>
              </w:rPr>
              <w:t>序号</w:t>
            </w:r>
          </w:p>
        </w:tc>
        <w:tc>
          <w:tcPr>
            <w:tcW w:w="2551" w:type="dxa"/>
          </w:tcPr>
          <w:p w:rsidR="00D64318" w:rsidRPr="008111C0" w:rsidRDefault="00D64318" w:rsidP="00806AA1">
            <w:pPr>
              <w:spacing w:line="500" w:lineRule="exact"/>
              <w:rPr>
                <w:sz w:val="24"/>
                <w:szCs w:val="24"/>
              </w:rPr>
            </w:pPr>
            <w:r w:rsidRPr="008111C0">
              <w:rPr>
                <w:rFonts w:hint="eastAsia"/>
                <w:sz w:val="24"/>
                <w:szCs w:val="24"/>
              </w:rPr>
              <w:t>发明专利名称</w:t>
            </w:r>
          </w:p>
        </w:tc>
        <w:tc>
          <w:tcPr>
            <w:tcW w:w="1276" w:type="dxa"/>
          </w:tcPr>
          <w:p w:rsidR="00D64318" w:rsidRPr="008111C0" w:rsidRDefault="00D64318" w:rsidP="00806AA1">
            <w:pPr>
              <w:spacing w:line="500" w:lineRule="exact"/>
              <w:rPr>
                <w:sz w:val="24"/>
                <w:szCs w:val="24"/>
              </w:rPr>
            </w:pPr>
            <w:r w:rsidRPr="008111C0">
              <w:rPr>
                <w:rFonts w:hint="eastAsia"/>
                <w:sz w:val="24"/>
                <w:szCs w:val="24"/>
              </w:rPr>
              <w:t>批准年份</w:t>
            </w:r>
          </w:p>
        </w:tc>
        <w:tc>
          <w:tcPr>
            <w:tcW w:w="2126" w:type="dxa"/>
          </w:tcPr>
          <w:p w:rsidR="00D64318" w:rsidRPr="008111C0" w:rsidRDefault="00D64318" w:rsidP="00806AA1">
            <w:pPr>
              <w:spacing w:line="500" w:lineRule="exact"/>
              <w:ind w:firstLineChars="100" w:firstLine="240"/>
              <w:rPr>
                <w:sz w:val="24"/>
                <w:szCs w:val="24"/>
              </w:rPr>
            </w:pPr>
            <w:r w:rsidRPr="008111C0">
              <w:rPr>
                <w:rFonts w:hint="eastAsia"/>
                <w:sz w:val="24"/>
                <w:szCs w:val="24"/>
              </w:rPr>
              <w:t>专利号</w:t>
            </w:r>
          </w:p>
        </w:tc>
        <w:tc>
          <w:tcPr>
            <w:tcW w:w="2268" w:type="dxa"/>
          </w:tcPr>
          <w:p w:rsidR="00D64318" w:rsidRPr="008111C0" w:rsidRDefault="00D64318" w:rsidP="00806AA1">
            <w:pPr>
              <w:spacing w:line="500" w:lineRule="exact"/>
              <w:rPr>
                <w:sz w:val="24"/>
                <w:szCs w:val="24"/>
              </w:rPr>
            </w:pPr>
            <w:r>
              <w:rPr>
                <w:rFonts w:hint="eastAsia"/>
                <w:sz w:val="24"/>
                <w:szCs w:val="24"/>
              </w:rPr>
              <w:t>本人排名</w:t>
            </w:r>
          </w:p>
        </w:tc>
      </w:tr>
      <w:tr w:rsidR="00D64318" w:rsidRPr="008111C0" w:rsidTr="00806AA1">
        <w:tc>
          <w:tcPr>
            <w:tcW w:w="851" w:type="dxa"/>
          </w:tcPr>
          <w:p w:rsidR="00D64318" w:rsidRPr="008111C0" w:rsidRDefault="00D64318" w:rsidP="00806AA1">
            <w:pPr>
              <w:spacing w:line="500" w:lineRule="exact"/>
              <w:rPr>
                <w:sz w:val="24"/>
                <w:szCs w:val="24"/>
              </w:rPr>
            </w:pPr>
          </w:p>
        </w:tc>
        <w:tc>
          <w:tcPr>
            <w:tcW w:w="2551" w:type="dxa"/>
          </w:tcPr>
          <w:p w:rsidR="00D64318" w:rsidRPr="008111C0" w:rsidRDefault="00D64318" w:rsidP="00806AA1">
            <w:pPr>
              <w:spacing w:line="500" w:lineRule="exact"/>
              <w:rPr>
                <w:sz w:val="24"/>
                <w:szCs w:val="24"/>
              </w:rPr>
            </w:pPr>
          </w:p>
        </w:tc>
        <w:tc>
          <w:tcPr>
            <w:tcW w:w="1276" w:type="dxa"/>
          </w:tcPr>
          <w:p w:rsidR="00D64318" w:rsidRPr="008111C0" w:rsidRDefault="00D64318" w:rsidP="00806AA1">
            <w:pPr>
              <w:spacing w:line="500" w:lineRule="exact"/>
              <w:rPr>
                <w:sz w:val="24"/>
                <w:szCs w:val="24"/>
              </w:rPr>
            </w:pPr>
          </w:p>
        </w:tc>
        <w:tc>
          <w:tcPr>
            <w:tcW w:w="2126" w:type="dxa"/>
          </w:tcPr>
          <w:p w:rsidR="00D64318" w:rsidRPr="008111C0" w:rsidRDefault="00D64318" w:rsidP="00806AA1">
            <w:pPr>
              <w:spacing w:line="500" w:lineRule="exact"/>
              <w:rPr>
                <w:sz w:val="24"/>
                <w:szCs w:val="24"/>
              </w:rPr>
            </w:pPr>
          </w:p>
        </w:tc>
        <w:tc>
          <w:tcPr>
            <w:tcW w:w="2268" w:type="dxa"/>
          </w:tcPr>
          <w:p w:rsidR="00D64318" w:rsidRPr="008111C0" w:rsidRDefault="00D64318" w:rsidP="00806AA1">
            <w:pPr>
              <w:spacing w:line="500" w:lineRule="exact"/>
              <w:rPr>
                <w:sz w:val="24"/>
                <w:szCs w:val="24"/>
              </w:rPr>
            </w:pPr>
          </w:p>
        </w:tc>
      </w:tr>
      <w:tr w:rsidR="00D64318" w:rsidRPr="008111C0" w:rsidTr="00806AA1">
        <w:tc>
          <w:tcPr>
            <w:tcW w:w="851" w:type="dxa"/>
          </w:tcPr>
          <w:p w:rsidR="00D64318" w:rsidRPr="008111C0" w:rsidRDefault="00D64318" w:rsidP="00806AA1">
            <w:pPr>
              <w:spacing w:line="500" w:lineRule="exact"/>
              <w:rPr>
                <w:sz w:val="24"/>
                <w:szCs w:val="24"/>
              </w:rPr>
            </w:pPr>
          </w:p>
        </w:tc>
        <w:tc>
          <w:tcPr>
            <w:tcW w:w="2551" w:type="dxa"/>
          </w:tcPr>
          <w:p w:rsidR="00D64318" w:rsidRPr="008111C0" w:rsidRDefault="00D64318" w:rsidP="00806AA1">
            <w:pPr>
              <w:spacing w:line="500" w:lineRule="exact"/>
              <w:rPr>
                <w:sz w:val="24"/>
                <w:szCs w:val="24"/>
              </w:rPr>
            </w:pPr>
          </w:p>
        </w:tc>
        <w:tc>
          <w:tcPr>
            <w:tcW w:w="1276" w:type="dxa"/>
          </w:tcPr>
          <w:p w:rsidR="00D64318" w:rsidRPr="008111C0" w:rsidRDefault="00D64318" w:rsidP="00806AA1">
            <w:pPr>
              <w:spacing w:line="500" w:lineRule="exact"/>
              <w:rPr>
                <w:sz w:val="24"/>
                <w:szCs w:val="24"/>
              </w:rPr>
            </w:pPr>
          </w:p>
        </w:tc>
        <w:tc>
          <w:tcPr>
            <w:tcW w:w="2126" w:type="dxa"/>
          </w:tcPr>
          <w:p w:rsidR="00D64318" w:rsidRPr="008111C0" w:rsidRDefault="00D64318" w:rsidP="00806AA1">
            <w:pPr>
              <w:spacing w:line="500" w:lineRule="exact"/>
              <w:rPr>
                <w:sz w:val="24"/>
                <w:szCs w:val="24"/>
              </w:rPr>
            </w:pPr>
          </w:p>
        </w:tc>
        <w:tc>
          <w:tcPr>
            <w:tcW w:w="2268" w:type="dxa"/>
          </w:tcPr>
          <w:p w:rsidR="00D64318" w:rsidRPr="008111C0" w:rsidRDefault="00D64318" w:rsidP="00806AA1">
            <w:pPr>
              <w:spacing w:line="500" w:lineRule="exact"/>
              <w:rPr>
                <w:sz w:val="24"/>
                <w:szCs w:val="24"/>
              </w:rPr>
            </w:pPr>
          </w:p>
        </w:tc>
      </w:tr>
      <w:tr w:rsidR="00D64318" w:rsidRPr="008111C0" w:rsidTr="00806AA1">
        <w:tc>
          <w:tcPr>
            <w:tcW w:w="851" w:type="dxa"/>
          </w:tcPr>
          <w:p w:rsidR="00D64318" w:rsidRPr="008111C0" w:rsidRDefault="00D64318" w:rsidP="00806AA1">
            <w:pPr>
              <w:spacing w:line="500" w:lineRule="exact"/>
              <w:rPr>
                <w:sz w:val="24"/>
                <w:szCs w:val="24"/>
              </w:rPr>
            </w:pPr>
          </w:p>
        </w:tc>
        <w:tc>
          <w:tcPr>
            <w:tcW w:w="2551" w:type="dxa"/>
          </w:tcPr>
          <w:p w:rsidR="00D64318" w:rsidRPr="008111C0" w:rsidRDefault="00D64318" w:rsidP="00806AA1">
            <w:pPr>
              <w:spacing w:line="500" w:lineRule="exact"/>
              <w:rPr>
                <w:sz w:val="24"/>
                <w:szCs w:val="24"/>
              </w:rPr>
            </w:pPr>
          </w:p>
        </w:tc>
        <w:tc>
          <w:tcPr>
            <w:tcW w:w="1276" w:type="dxa"/>
          </w:tcPr>
          <w:p w:rsidR="00D64318" w:rsidRPr="008111C0" w:rsidRDefault="00D64318" w:rsidP="00806AA1">
            <w:pPr>
              <w:spacing w:line="500" w:lineRule="exact"/>
              <w:rPr>
                <w:sz w:val="24"/>
                <w:szCs w:val="24"/>
              </w:rPr>
            </w:pPr>
          </w:p>
        </w:tc>
        <w:tc>
          <w:tcPr>
            <w:tcW w:w="2126" w:type="dxa"/>
          </w:tcPr>
          <w:p w:rsidR="00D64318" w:rsidRPr="008111C0" w:rsidRDefault="00D64318" w:rsidP="00806AA1">
            <w:pPr>
              <w:spacing w:line="500" w:lineRule="exact"/>
              <w:rPr>
                <w:sz w:val="24"/>
                <w:szCs w:val="24"/>
              </w:rPr>
            </w:pPr>
          </w:p>
        </w:tc>
        <w:tc>
          <w:tcPr>
            <w:tcW w:w="2268" w:type="dxa"/>
          </w:tcPr>
          <w:p w:rsidR="00D64318" w:rsidRPr="008111C0" w:rsidRDefault="00D64318" w:rsidP="00806AA1">
            <w:pPr>
              <w:spacing w:line="500" w:lineRule="exact"/>
              <w:rPr>
                <w:sz w:val="24"/>
                <w:szCs w:val="24"/>
              </w:rPr>
            </w:pPr>
          </w:p>
        </w:tc>
      </w:tr>
    </w:tbl>
    <w:p w:rsidR="00D64318" w:rsidRDefault="00D64318" w:rsidP="00D64318">
      <w:pPr>
        <w:numPr>
          <w:ilvl w:val="0"/>
          <w:numId w:val="1"/>
        </w:numPr>
        <w:tabs>
          <w:tab w:val="clear" w:pos="810"/>
          <w:tab w:val="num" w:pos="630"/>
        </w:tabs>
        <w:spacing w:line="500" w:lineRule="exact"/>
        <w:ind w:left="630"/>
        <w:rPr>
          <w:b/>
          <w:sz w:val="32"/>
        </w:rPr>
      </w:pPr>
      <w:r>
        <w:rPr>
          <w:rFonts w:hint="eastAsia"/>
          <w:b/>
          <w:sz w:val="32"/>
        </w:rPr>
        <w:t>近年来教学</w:t>
      </w:r>
      <w:r>
        <w:rPr>
          <w:b/>
          <w:sz w:val="32"/>
        </w:rPr>
        <w:t>、</w:t>
      </w:r>
      <w:r>
        <w:rPr>
          <w:rFonts w:hint="eastAsia"/>
          <w:b/>
          <w:sz w:val="32"/>
        </w:rPr>
        <w:t>科技获奖情况</w:t>
      </w:r>
      <w:r w:rsidRPr="00CD62EA">
        <w:rPr>
          <w:rFonts w:hint="eastAsia"/>
          <w:b/>
          <w:sz w:val="24"/>
          <w:szCs w:val="24"/>
        </w:rPr>
        <w:t>（需附相关证明材料复印件）</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410"/>
        <w:gridCol w:w="2835"/>
        <w:gridCol w:w="1559"/>
        <w:gridCol w:w="1559"/>
      </w:tblGrid>
      <w:tr w:rsidR="00D64318" w:rsidTr="00806AA1">
        <w:tc>
          <w:tcPr>
            <w:tcW w:w="3119" w:type="dxa"/>
            <w:gridSpan w:val="2"/>
          </w:tcPr>
          <w:p w:rsidR="00D64318" w:rsidRDefault="00D64318" w:rsidP="00806AA1">
            <w:pPr>
              <w:spacing w:line="500" w:lineRule="exact"/>
              <w:jc w:val="center"/>
            </w:pPr>
            <w:r>
              <w:rPr>
                <w:rFonts w:hint="eastAsia"/>
              </w:rPr>
              <w:lastRenderedPageBreak/>
              <w:t>获奖项目名称</w:t>
            </w:r>
          </w:p>
        </w:tc>
        <w:tc>
          <w:tcPr>
            <w:tcW w:w="2835" w:type="dxa"/>
          </w:tcPr>
          <w:p w:rsidR="00D64318" w:rsidRDefault="00D64318" w:rsidP="00806AA1">
            <w:pPr>
              <w:spacing w:line="500" w:lineRule="exact"/>
              <w:jc w:val="center"/>
            </w:pPr>
            <w:r>
              <w:rPr>
                <w:rFonts w:hint="eastAsia"/>
              </w:rPr>
              <w:t>奖励名称（等级，个人排名）</w:t>
            </w:r>
          </w:p>
        </w:tc>
        <w:tc>
          <w:tcPr>
            <w:tcW w:w="1559" w:type="dxa"/>
          </w:tcPr>
          <w:p w:rsidR="00D64318" w:rsidRDefault="00D64318" w:rsidP="00806AA1">
            <w:pPr>
              <w:spacing w:line="500" w:lineRule="exact"/>
              <w:jc w:val="center"/>
            </w:pPr>
            <w:r>
              <w:rPr>
                <w:rFonts w:hint="eastAsia"/>
              </w:rPr>
              <w:t>授奖单位</w:t>
            </w:r>
          </w:p>
        </w:tc>
        <w:tc>
          <w:tcPr>
            <w:tcW w:w="1559" w:type="dxa"/>
          </w:tcPr>
          <w:p w:rsidR="00D64318" w:rsidRDefault="00D64318" w:rsidP="00806AA1">
            <w:pPr>
              <w:spacing w:line="500" w:lineRule="exact"/>
              <w:jc w:val="center"/>
            </w:pPr>
            <w:r>
              <w:rPr>
                <w:rFonts w:hint="eastAsia"/>
              </w:rPr>
              <w:t>获奖年份</w:t>
            </w:r>
          </w:p>
        </w:tc>
      </w:tr>
      <w:tr w:rsidR="00D64318" w:rsidTr="00806AA1">
        <w:tc>
          <w:tcPr>
            <w:tcW w:w="3119" w:type="dxa"/>
            <w:gridSpan w:val="2"/>
          </w:tcPr>
          <w:p w:rsidR="00D64318" w:rsidRDefault="00400B2B" w:rsidP="00806AA1">
            <w:pPr>
              <w:spacing w:line="500" w:lineRule="exact"/>
            </w:pPr>
            <w:r w:rsidRPr="009238E8">
              <w:rPr>
                <w:rFonts w:hAnsi="宋体"/>
                <w:sz w:val="22"/>
                <w:szCs w:val="22"/>
              </w:rPr>
              <w:t>上海市第十二届哲学社会科学优秀成果</w:t>
            </w:r>
          </w:p>
        </w:tc>
        <w:tc>
          <w:tcPr>
            <w:tcW w:w="2835" w:type="dxa"/>
          </w:tcPr>
          <w:p w:rsidR="00D64318" w:rsidRDefault="00400B2B" w:rsidP="00806AA1">
            <w:pPr>
              <w:spacing w:line="500" w:lineRule="exact"/>
            </w:pPr>
            <w:r w:rsidRPr="009238E8">
              <w:rPr>
                <w:rFonts w:hAnsi="宋体"/>
                <w:sz w:val="22"/>
                <w:szCs w:val="22"/>
              </w:rPr>
              <w:t>一等奖</w:t>
            </w:r>
          </w:p>
        </w:tc>
        <w:tc>
          <w:tcPr>
            <w:tcW w:w="1559" w:type="dxa"/>
          </w:tcPr>
          <w:p w:rsidR="00D64318" w:rsidRDefault="00400B2B" w:rsidP="00806AA1">
            <w:pPr>
              <w:spacing w:line="500" w:lineRule="exact"/>
            </w:pPr>
            <w:r w:rsidRPr="009238E8">
              <w:rPr>
                <w:rFonts w:hAnsi="宋体"/>
                <w:sz w:val="22"/>
                <w:szCs w:val="22"/>
              </w:rPr>
              <w:t>上海市社会科学界联合会</w:t>
            </w:r>
          </w:p>
        </w:tc>
        <w:tc>
          <w:tcPr>
            <w:tcW w:w="1559" w:type="dxa"/>
          </w:tcPr>
          <w:p w:rsidR="00D64318" w:rsidRDefault="00400B2B" w:rsidP="00806AA1">
            <w:pPr>
              <w:spacing w:line="500" w:lineRule="exact"/>
            </w:pPr>
            <w:r>
              <w:rPr>
                <w:rFonts w:hint="eastAsia"/>
              </w:rPr>
              <w:t>2</w:t>
            </w:r>
            <w:r>
              <w:t>014</w:t>
            </w:r>
            <w:r>
              <w:t>年</w:t>
            </w:r>
            <w:r>
              <w:t>8</w:t>
            </w:r>
            <w:r>
              <w:t>月</w:t>
            </w:r>
          </w:p>
        </w:tc>
      </w:tr>
      <w:tr w:rsidR="00D64318" w:rsidTr="00806AA1">
        <w:tc>
          <w:tcPr>
            <w:tcW w:w="3119" w:type="dxa"/>
            <w:gridSpan w:val="2"/>
          </w:tcPr>
          <w:p w:rsidR="00D64318" w:rsidRDefault="00400B2B" w:rsidP="00806AA1">
            <w:pPr>
              <w:spacing w:line="500" w:lineRule="exact"/>
              <w:rPr>
                <w:sz w:val="32"/>
              </w:rPr>
            </w:pPr>
            <w:r w:rsidRPr="009238E8">
              <w:rPr>
                <w:rFonts w:hAnsi="宋体"/>
                <w:sz w:val="22"/>
                <w:szCs w:val="22"/>
              </w:rPr>
              <w:t>上海市第九届青年经济学者论坛</w:t>
            </w:r>
          </w:p>
        </w:tc>
        <w:tc>
          <w:tcPr>
            <w:tcW w:w="2835" w:type="dxa"/>
          </w:tcPr>
          <w:p w:rsidR="00D64318" w:rsidRDefault="00400B2B" w:rsidP="00806AA1">
            <w:pPr>
              <w:spacing w:line="500" w:lineRule="exact"/>
              <w:rPr>
                <w:sz w:val="32"/>
              </w:rPr>
            </w:pPr>
            <w:r w:rsidRPr="009238E8">
              <w:rPr>
                <w:rFonts w:hAnsi="宋体"/>
                <w:sz w:val="22"/>
                <w:szCs w:val="22"/>
              </w:rPr>
              <w:t>新秀奖</w:t>
            </w:r>
          </w:p>
        </w:tc>
        <w:tc>
          <w:tcPr>
            <w:tcW w:w="1559" w:type="dxa"/>
          </w:tcPr>
          <w:p w:rsidR="00D64318" w:rsidRDefault="00400B2B" w:rsidP="00806AA1">
            <w:pPr>
              <w:spacing w:line="500" w:lineRule="exact"/>
              <w:rPr>
                <w:sz w:val="32"/>
              </w:rPr>
            </w:pPr>
            <w:r w:rsidRPr="009238E8">
              <w:rPr>
                <w:rFonts w:hint="eastAsia"/>
                <w:sz w:val="22"/>
                <w:szCs w:val="22"/>
              </w:rPr>
              <w:t>上海人民政府发展研究中心</w:t>
            </w:r>
          </w:p>
        </w:tc>
        <w:tc>
          <w:tcPr>
            <w:tcW w:w="1559" w:type="dxa"/>
          </w:tcPr>
          <w:p w:rsidR="00D64318" w:rsidRDefault="00400B2B" w:rsidP="00806AA1">
            <w:pPr>
              <w:spacing w:line="500" w:lineRule="exact"/>
              <w:rPr>
                <w:sz w:val="32"/>
              </w:rPr>
            </w:pPr>
            <w:r w:rsidRPr="009238E8">
              <w:rPr>
                <w:sz w:val="22"/>
                <w:szCs w:val="22"/>
              </w:rPr>
              <w:t>2014</w:t>
            </w:r>
            <w:r w:rsidRPr="009238E8">
              <w:rPr>
                <w:rFonts w:hAnsi="宋体"/>
                <w:sz w:val="22"/>
                <w:szCs w:val="22"/>
              </w:rPr>
              <w:t>年</w:t>
            </w:r>
            <w:r w:rsidRPr="009238E8">
              <w:rPr>
                <w:sz w:val="22"/>
                <w:szCs w:val="22"/>
              </w:rPr>
              <w:t>9</w:t>
            </w:r>
            <w:r w:rsidRPr="009238E8">
              <w:rPr>
                <w:rFonts w:hAnsi="宋体"/>
                <w:sz w:val="22"/>
                <w:szCs w:val="22"/>
              </w:rPr>
              <w:t>月</w:t>
            </w:r>
          </w:p>
        </w:tc>
      </w:tr>
      <w:tr w:rsidR="00D64318" w:rsidTr="00806AA1">
        <w:tc>
          <w:tcPr>
            <w:tcW w:w="3119" w:type="dxa"/>
            <w:gridSpan w:val="2"/>
            <w:tcBorders>
              <w:bottom w:val="single" w:sz="4" w:space="0" w:color="auto"/>
            </w:tcBorders>
          </w:tcPr>
          <w:p w:rsidR="00D64318" w:rsidRDefault="00400B2B" w:rsidP="00806AA1">
            <w:pPr>
              <w:spacing w:line="500" w:lineRule="exact"/>
              <w:rPr>
                <w:sz w:val="32"/>
              </w:rPr>
            </w:pPr>
            <w:r w:rsidRPr="009238E8">
              <w:rPr>
                <w:rFonts w:hAnsi="宋体"/>
                <w:kern w:val="0"/>
                <w:sz w:val="22"/>
                <w:szCs w:val="22"/>
              </w:rPr>
              <w:t>复旦大学港爱赞助优异奖教金，</w:t>
            </w:r>
          </w:p>
        </w:tc>
        <w:tc>
          <w:tcPr>
            <w:tcW w:w="2835" w:type="dxa"/>
            <w:tcBorders>
              <w:bottom w:val="single" w:sz="4" w:space="0" w:color="auto"/>
            </w:tcBorders>
          </w:tcPr>
          <w:p w:rsidR="00D64318" w:rsidRDefault="00D64318" w:rsidP="00806AA1">
            <w:pPr>
              <w:spacing w:line="500" w:lineRule="exact"/>
              <w:rPr>
                <w:sz w:val="32"/>
              </w:rPr>
            </w:pPr>
          </w:p>
        </w:tc>
        <w:tc>
          <w:tcPr>
            <w:tcW w:w="1559" w:type="dxa"/>
            <w:tcBorders>
              <w:bottom w:val="single" w:sz="4" w:space="0" w:color="auto"/>
            </w:tcBorders>
          </w:tcPr>
          <w:p w:rsidR="00D64318" w:rsidRDefault="00400B2B" w:rsidP="00806AA1">
            <w:pPr>
              <w:spacing w:line="500" w:lineRule="exact"/>
              <w:rPr>
                <w:sz w:val="32"/>
              </w:rPr>
            </w:pPr>
            <w:r w:rsidRPr="009238E8">
              <w:rPr>
                <w:rFonts w:hAnsi="宋体"/>
                <w:sz w:val="22"/>
                <w:szCs w:val="22"/>
              </w:rPr>
              <w:t>复旦大学</w:t>
            </w:r>
          </w:p>
        </w:tc>
        <w:tc>
          <w:tcPr>
            <w:tcW w:w="1559" w:type="dxa"/>
            <w:tcBorders>
              <w:bottom w:val="single" w:sz="4" w:space="0" w:color="auto"/>
            </w:tcBorders>
          </w:tcPr>
          <w:p w:rsidR="00D64318" w:rsidRDefault="00400B2B" w:rsidP="00806AA1">
            <w:pPr>
              <w:spacing w:line="500" w:lineRule="exact"/>
              <w:rPr>
                <w:sz w:val="32"/>
              </w:rPr>
            </w:pPr>
            <w:r w:rsidRPr="009238E8">
              <w:rPr>
                <w:sz w:val="22"/>
                <w:szCs w:val="22"/>
              </w:rPr>
              <w:t>2012</w:t>
            </w:r>
            <w:r w:rsidRPr="009238E8">
              <w:rPr>
                <w:rFonts w:hAnsi="宋体"/>
                <w:sz w:val="22"/>
                <w:szCs w:val="22"/>
              </w:rPr>
              <w:t>年</w:t>
            </w:r>
            <w:r w:rsidRPr="009238E8">
              <w:rPr>
                <w:sz w:val="22"/>
                <w:szCs w:val="22"/>
              </w:rPr>
              <w:t>8</w:t>
            </w:r>
            <w:r w:rsidRPr="009238E8">
              <w:rPr>
                <w:rFonts w:hAnsi="宋体"/>
                <w:sz w:val="22"/>
                <w:szCs w:val="22"/>
              </w:rPr>
              <w:t>月</w:t>
            </w:r>
          </w:p>
        </w:tc>
      </w:tr>
      <w:tr w:rsidR="00D64318" w:rsidTr="00806AA1">
        <w:tc>
          <w:tcPr>
            <w:tcW w:w="3119" w:type="dxa"/>
            <w:gridSpan w:val="2"/>
            <w:tcBorders>
              <w:bottom w:val="single" w:sz="4" w:space="0" w:color="auto"/>
            </w:tcBorders>
          </w:tcPr>
          <w:p w:rsidR="00D64318" w:rsidRDefault="00D64318" w:rsidP="00806AA1">
            <w:pPr>
              <w:spacing w:line="500" w:lineRule="exact"/>
              <w:rPr>
                <w:sz w:val="32"/>
              </w:rPr>
            </w:pPr>
          </w:p>
        </w:tc>
        <w:tc>
          <w:tcPr>
            <w:tcW w:w="2835" w:type="dxa"/>
            <w:tcBorders>
              <w:bottom w:val="single" w:sz="4" w:space="0" w:color="auto"/>
            </w:tcBorders>
          </w:tcPr>
          <w:p w:rsidR="00D64318" w:rsidRDefault="00D64318" w:rsidP="00806AA1">
            <w:pPr>
              <w:spacing w:line="500" w:lineRule="exact"/>
              <w:rPr>
                <w:sz w:val="32"/>
              </w:rPr>
            </w:pPr>
          </w:p>
        </w:tc>
        <w:tc>
          <w:tcPr>
            <w:tcW w:w="1559" w:type="dxa"/>
            <w:tcBorders>
              <w:bottom w:val="single" w:sz="4" w:space="0" w:color="auto"/>
            </w:tcBorders>
          </w:tcPr>
          <w:p w:rsidR="00D64318" w:rsidRDefault="00D64318" w:rsidP="00806AA1">
            <w:pPr>
              <w:spacing w:line="500" w:lineRule="exact"/>
              <w:rPr>
                <w:sz w:val="32"/>
              </w:rPr>
            </w:pPr>
          </w:p>
        </w:tc>
        <w:tc>
          <w:tcPr>
            <w:tcW w:w="1559" w:type="dxa"/>
            <w:tcBorders>
              <w:bottom w:val="single" w:sz="4" w:space="0" w:color="auto"/>
            </w:tcBorders>
          </w:tcPr>
          <w:p w:rsidR="00D64318" w:rsidRDefault="00D64318" w:rsidP="00806AA1">
            <w:pPr>
              <w:spacing w:line="500" w:lineRule="exact"/>
              <w:rPr>
                <w:sz w:val="32"/>
              </w:rPr>
            </w:pPr>
          </w:p>
        </w:tc>
      </w:tr>
      <w:tr w:rsidR="00D64318" w:rsidTr="00806AA1">
        <w:tc>
          <w:tcPr>
            <w:tcW w:w="9072" w:type="dxa"/>
            <w:gridSpan w:val="5"/>
            <w:tcBorders>
              <w:top w:val="single" w:sz="4" w:space="0" w:color="auto"/>
              <w:left w:val="nil"/>
              <w:bottom w:val="single" w:sz="4" w:space="0" w:color="auto"/>
              <w:right w:val="nil"/>
            </w:tcBorders>
          </w:tcPr>
          <w:p w:rsidR="00D64318" w:rsidRDefault="00D64318" w:rsidP="00806AA1">
            <w:pPr>
              <w:spacing w:line="500" w:lineRule="exact"/>
              <w:rPr>
                <w:sz w:val="32"/>
              </w:rPr>
            </w:pPr>
          </w:p>
        </w:tc>
      </w:tr>
      <w:tr w:rsidR="00D64318" w:rsidTr="00806AA1">
        <w:trPr>
          <w:trHeight w:val="1523"/>
        </w:trPr>
        <w:tc>
          <w:tcPr>
            <w:tcW w:w="709" w:type="dxa"/>
            <w:tcBorders>
              <w:top w:val="single" w:sz="4" w:space="0" w:color="auto"/>
            </w:tcBorders>
          </w:tcPr>
          <w:p w:rsidR="00D64318" w:rsidRDefault="00D64318" w:rsidP="00D64318">
            <w:pPr>
              <w:spacing w:line="500" w:lineRule="exact"/>
              <w:ind w:firstLineChars="100" w:firstLine="241"/>
              <w:rPr>
                <w:b/>
                <w:sz w:val="24"/>
                <w:szCs w:val="24"/>
              </w:rPr>
            </w:pPr>
          </w:p>
          <w:p w:rsidR="00D64318" w:rsidRDefault="00D64318" w:rsidP="00806AA1">
            <w:pPr>
              <w:spacing w:line="500" w:lineRule="exact"/>
              <w:rPr>
                <w:b/>
                <w:sz w:val="24"/>
                <w:szCs w:val="24"/>
              </w:rPr>
            </w:pPr>
            <w:r>
              <w:rPr>
                <w:rFonts w:hint="eastAsia"/>
                <w:b/>
                <w:sz w:val="24"/>
                <w:szCs w:val="24"/>
              </w:rPr>
              <w:t>声明</w:t>
            </w:r>
          </w:p>
        </w:tc>
        <w:tc>
          <w:tcPr>
            <w:tcW w:w="8363" w:type="dxa"/>
            <w:gridSpan w:val="4"/>
            <w:tcBorders>
              <w:top w:val="single" w:sz="4" w:space="0" w:color="auto"/>
            </w:tcBorders>
          </w:tcPr>
          <w:p w:rsidR="00D64318" w:rsidRDefault="00D64318" w:rsidP="00D64318">
            <w:pPr>
              <w:spacing w:line="500" w:lineRule="exact"/>
              <w:ind w:firstLineChars="200" w:firstLine="482"/>
              <w:rPr>
                <w:b/>
                <w:sz w:val="24"/>
                <w:szCs w:val="24"/>
              </w:rPr>
            </w:pPr>
            <w:r>
              <w:rPr>
                <w:rFonts w:hint="eastAsia"/>
                <w:b/>
                <w:sz w:val="24"/>
                <w:szCs w:val="24"/>
              </w:rPr>
              <w:t>本人对以上内容及全部附件材料进行了审查，对其客观性和真实性负责。</w:t>
            </w:r>
          </w:p>
          <w:p w:rsidR="00D64318" w:rsidRDefault="00D64318" w:rsidP="00806AA1">
            <w:pPr>
              <w:spacing w:line="500" w:lineRule="exact"/>
              <w:rPr>
                <w:b/>
                <w:sz w:val="24"/>
                <w:szCs w:val="24"/>
              </w:rPr>
            </w:pPr>
            <w:r>
              <w:rPr>
                <w:rFonts w:hint="eastAsia"/>
                <w:b/>
                <w:sz w:val="24"/>
                <w:szCs w:val="24"/>
              </w:rPr>
              <w:t xml:space="preserve">                                       </w:t>
            </w:r>
            <w:r>
              <w:rPr>
                <w:rFonts w:hint="eastAsia"/>
                <w:b/>
                <w:sz w:val="24"/>
                <w:szCs w:val="24"/>
              </w:rPr>
              <w:t>候选人签名：</w:t>
            </w:r>
          </w:p>
          <w:p w:rsidR="00D64318" w:rsidRDefault="00D64318" w:rsidP="00400B2B">
            <w:pPr>
              <w:spacing w:line="500" w:lineRule="exact"/>
              <w:rPr>
                <w:b/>
                <w:sz w:val="24"/>
                <w:szCs w:val="24"/>
              </w:rPr>
            </w:pPr>
            <w:r>
              <w:rPr>
                <w:rFonts w:hint="eastAsia"/>
                <w:b/>
                <w:sz w:val="24"/>
                <w:szCs w:val="24"/>
              </w:rPr>
              <w:t xml:space="preserve">                                              </w:t>
            </w:r>
            <w:r w:rsidR="00400B2B">
              <w:rPr>
                <w:b/>
                <w:sz w:val="24"/>
                <w:szCs w:val="24"/>
              </w:rPr>
              <w:t>2015</w:t>
            </w:r>
            <w:r>
              <w:rPr>
                <w:rFonts w:hint="eastAsia"/>
                <w:b/>
                <w:sz w:val="24"/>
                <w:szCs w:val="24"/>
              </w:rPr>
              <w:t xml:space="preserve"> </w:t>
            </w:r>
            <w:r>
              <w:rPr>
                <w:rFonts w:hint="eastAsia"/>
                <w:b/>
                <w:sz w:val="24"/>
                <w:szCs w:val="24"/>
              </w:rPr>
              <w:t>年</w:t>
            </w:r>
            <w:r>
              <w:rPr>
                <w:rFonts w:hint="eastAsia"/>
                <w:b/>
                <w:sz w:val="24"/>
                <w:szCs w:val="24"/>
              </w:rPr>
              <w:t xml:space="preserve"> </w:t>
            </w:r>
            <w:r w:rsidR="00400B2B">
              <w:rPr>
                <w:b/>
                <w:sz w:val="24"/>
                <w:szCs w:val="24"/>
              </w:rPr>
              <w:t>6</w:t>
            </w:r>
            <w:r>
              <w:rPr>
                <w:rFonts w:hint="eastAsia"/>
                <w:b/>
                <w:sz w:val="24"/>
                <w:szCs w:val="24"/>
              </w:rPr>
              <w:t xml:space="preserve"> </w:t>
            </w:r>
            <w:r>
              <w:rPr>
                <w:rFonts w:hint="eastAsia"/>
                <w:b/>
                <w:sz w:val="24"/>
                <w:szCs w:val="24"/>
              </w:rPr>
              <w:t>月</w:t>
            </w:r>
            <w:r>
              <w:rPr>
                <w:rFonts w:hint="eastAsia"/>
                <w:b/>
                <w:sz w:val="24"/>
                <w:szCs w:val="24"/>
              </w:rPr>
              <w:t xml:space="preserve"> </w:t>
            </w:r>
            <w:r w:rsidR="00400B2B">
              <w:rPr>
                <w:b/>
                <w:sz w:val="24"/>
                <w:szCs w:val="24"/>
              </w:rPr>
              <w:t>17</w:t>
            </w:r>
            <w:r>
              <w:rPr>
                <w:rFonts w:hint="eastAsia"/>
                <w:b/>
                <w:sz w:val="24"/>
                <w:szCs w:val="24"/>
              </w:rPr>
              <w:t xml:space="preserve"> </w:t>
            </w:r>
            <w:r>
              <w:rPr>
                <w:rFonts w:hint="eastAsia"/>
                <w:b/>
                <w:sz w:val="24"/>
                <w:szCs w:val="24"/>
              </w:rPr>
              <w:t>日</w:t>
            </w:r>
          </w:p>
        </w:tc>
      </w:tr>
    </w:tbl>
    <w:p w:rsidR="001616F0" w:rsidRDefault="001616F0" w:rsidP="00D64318">
      <w:pPr>
        <w:spacing w:line="500" w:lineRule="exact"/>
        <w:ind w:firstLineChars="50" w:firstLine="161"/>
        <w:rPr>
          <w:b/>
          <w:sz w:val="32"/>
        </w:rPr>
      </w:pPr>
    </w:p>
    <w:p w:rsidR="00D64318" w:rsidRDefault="00D64318" w:rsidP="00D64318">
      <w:pPr>
        <w:spacing w:line="500" w:lineRule="exact"/>
        <w:ind w:firstLineChars="50" w:firstLine="161"/>
        <w:rPr>
          <w:b/>
          <w:sz w:val="32"/>
        </w:rPr>
      </w:pPr>
      <w:r>
        <w:rPr>
          <w:rFonts w:hint="eastAsia"/>
          <w:b/>
          <w:sz w:val="32"/>
        </w:rPr>
        <w:t>七</w:t>
      </w:r>
      <w:r w:rsidRPr="0058271B">
        <w:rPr>
          <w:rFonts w:hint="eastAsia"/>
          <w:b/>
          <w:sz w:val="32"/>
        </w:rPr>
        <w:t>.</w:t>
      </w:r>
      <w:r w:rsidRPr="00B72F39">
        <w:rPr>
          <w:rFonts w:hint="eastAsia"/>
          <w:b/>
          <w:sz w:val="32"/>
        </w:rPr>
        <w:t xml:space="preserve"> </w:t>
      </w:r>
      <w:r>
        <w:rPr>
          <w:rFonts w:hint="eastAsia"/>
          <w:b/>
          <w:sz w:val="32"/>
        </w:rPr>
        <w:t>拟开展研究工作的情况（可另附页）</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7796"/>
      </w:tblGrid>
      <w:tr w:rsidR="00D64318" w:rsidTr="00806AA1">
        <w:trPr>
          <w:trHeight w:val="7640"/>
        </w:trPr>
        <w:tc>
          <w:tcPr>
            <w:tcW w:w="1276" w:type="dxa"/>
            <w:vAlign w:val="center"/>
          </w:tcPr>
          <w:p w:rsidR="00D64318" w:rsidRPr="00CD62EA" w:rsidRDefault="00D64318" w:rsidP="00806AA1">
            <w:pPr>
              <w:spacing w:line="500" w:lineRule="exact"/>
              <w:rPr>
                <w:b/>
              </w:rPr>
            </w:pPr>
            <w:r>
              <w:rPr>
                <w:rFonts w:hint="eastAsia"/>
                <w:b/>
              </w:rPr>
              <w:lastRenderedPageBreak/>
              <w:t>工作具体设想及目标</w:t>
            </w:r>
          </w:p>
        </w:tc>
        <w:tc>
          <w:tcPr>
            <w:tcW w:w="7796" w:type="dxa"/>
          </w:tcPr>
          <w:p w:rsidR="00D64318" w:rsidRDefault="00D64318" w:rsidP="00806AA1">
            <w:pPr>
              <w:spacing w:line="500" w:lineRule="exact"/>
            </w:pPr>
            <w:r>
              <w:rPr>
                <w:rFonts w:hint="eastAsia"/>
              </w:rPr>
              <w:t>（</w:t>
            </w:r>
            <w:r>
              <w:rPr>
                <w:rFonts w:hint="eastAsia"/>
              </w:rPr>
              <w:t>1</w:t>
            </w:r>
            <w:r>
              <w:rPr>
                <w:rFonts w:hint="eastAsia"/>
              </w:rPr>
              <w:t>）拟开展的研究工作的项目名称：</w:t>
            </w:r>
          </w:p>
          <w:p w:rsidR="00D64318" w:rsidRPr="00D64318" w:rsidRDefault="00806AA1" w:rsidP="00806AA1">
            <w:pPr>
              <w:spacing w:line="500" w:lineRule="exact"/>
            </w:pPr>
            <w:r w:rsidRPr="00806AA1">
              <w:rPr>
                <w:rFonts w:hint="eastAsia"/>
              </w:rPr>
              <w:t>中国地方政府债务成因、规模及风险</w:t>
            </w:r>
          </w:p>
          <w:p w:rsidR="00D64318" w:rsidRDefault="00D64318" w:rsidP="00806AA1">
            <w:pPr>
              <w:spacing w:line="500" w:lineRule="exact"/>
            </w:pPr>
            <w:r>
              <w:rPr>
                <w:rFonts w:hint="eastAsia"/>
              </w:rPr>
              <w:t>（</w:t>
            </w:r>
            <w:r>
              <w:rPr>
                <w:rFonts w:hint="eastAsia"/>
              </w:rPr>
              <w:t>2</w:t>
            </w:r>
            <w:r>
              <w:rPr>
                <w:rFonts w:hint="eastAsia"/>
              </w:rPr>
              <w:t>）拟开展的研究工作的概况（不超过</w:t>
            </w:r>
            <w:r>
              <w:rPr>
                <w:rFonts w:hint="eastAsia"/>
              </w:rPr>
              <w:t>300</w:t>
            </w:r>
            <w:r>
              <w:rPr>
                <w:rFonts w:hint="eastAsia"/>
              </w:rPr>
              <w:t>字）</w:t>
            </w:r>
          </w:p>
          <w:p w:rsidR="00D64318" w:rsidRDefault="00D64318" w:rsidP="00806AA1">
            <w:pPr>
              <w:spacing w:line="500" w:lineRule="exact"/>
            </w:pPr>
          </w:p>
          <w:p w:rsidR="00D64318" w:rsidRPr="00806AA1" w:rsidRDefault="00806AA1" w:rsidP="00806AA1">
            <w:pPr>
              <w:spacing w:line="500" w:lineRule="exact"/>
            </w:pPr>
            <w:r w:rsidRPr="00806AA1">
              <w:rPr>
                <w:rFonts w:hint="eastAsia"/>
              </w:rPr>
              <w:t>我国地方政府债务近几年来的迅速增长引起学界、业界及政策制定者的关注及担忧。但对该问题的决定因素及形成机制，目前鲜有经济学文献加以严谨研究。本课题认为该问题与</w:t>
            </w:r>
            <w:r w:rsidRPr="00806AA1">
              <w:rPr>
                <w:rFonts w:hint="eastAsia"/>
              </w:rPr>
              <w:t>1994</w:t>
            </w:r>
            <w:r w:rsidRPr="00806AA1">
              <w:rPr>
                <w:rFonts w:hint="eastAsia"/>
              </w:rPr>
              <w:t>年分税制改革后地方政府面临的财政压力及制度约束直接相关：地方政府债务形成的决定因素在更大程度上是其面临财政压力的函数。我们一方面计划系统搜集地方政府融资平台数量来实证检验该假说。在此基础之上，建立财政缺口和地方债之间的函数关系，并结合中央政府近期“营改增”及加强预算外资金管理的一系列改革措施，对未来五年的地方债规模进行估算。</w:t>
            </w:r>
          </w:p>
          <w:p w:rsidR="00D64318" w:rsidRDefault="00D64318" w:rsidP="00806AA1">
            <w:pPr>
              <w:spacing w:line="500" w:lineRule="exact"/>
            </w:pPr>
          </w:p>
          <w:p w:rsidR="00D64318" w:rsidRDefault="00D64318" w:rsidP="00806AA1">
            <w:pPr>
              <w:spacing w:line="500" w:lineRule="exact"/>
            </w:pPr>
            <w:r>
              <w:rPr>
                <w:rFonts w:hint="eastAsia"/>
              </w:rPr>
              <w:t>（</w:t>
            </w:r>
            <w:r>
              <w:rPr>
                <w:rFonts w:hint="eastAsia"/>
              </w:rPr>
              <w:t>3</w:t>
            </w:r>
            <w:r>
              <w:rPr>
                <w:rFonts w:hint="eastAsia"/>
              </w:rPr>
              <w:t>）拟开展研究工作的具体情况（包括研究工作的主要内容、目标、实施措施等，可附页）</w:t>
            </w:r>
          </w:p>
          <w:p w:rsidR="00D64318" w:rsidRDefault="00D64318" w:rsidP="00806AA1">
            <w:pPr>
              <w:spacing w:line="500" w:lineRule="exact"/>
            </w:pPr>
          </w:p>
          <w:p w:rsidR="00D64318" w:rsidRDefault="00806AA1" w:rsidP="00806AA1">
            <w:pPr>
              <w:spacing w:line="500" w:lineRule="exact"/>
              <w:ind w:firstLineChars="286" w:firstLine="601"/>
            </w:pPr>
            <w:r>
              <w:rPr>
                <w:rFonts w:hint="eastAsia"/>
              </w:rPr>
              <w:t>主要内容</w:t>
            </w:r>
          </w:p>
          <w:p w:rsidR="00D64318" w:rsidRDefault="00D64318" w:rsidP="00806AA1">
            <w:pPr>
              <w:spacing w:line="500" w:lineRule="exact"/>
            </w:pPr>
          </w:p>
          <w:p w:rsidR="00806AA1" w:rsidRPr="00945D8E" w:rsidRDefault="00806AA1" w:rsidP="00806AA1">
            <w:pPr>
              <w:spacing w:line="360" w:lineRule="auto"/>
              <w:jc w:val="left"/>
              <w:rPr>
                <w:rFonts w:eastAsiaTheme="minorEastAsia" w:hAnsiTheme="minorEastAsia"/>
                <w:szCs w:val="21"/>
              </w:rPr>
            </w:pPr>
            <w:r w:rsidRPr="00945D8E">
              <w:rPr>
                <w:rFonts w:eastAsiaTheme="minorEastAsia" w:hAnsiTheme="minorEastAsia"/>
                <w:color w:val="000000"/>
                <w:szCs w:val="21"/>
              </w:rPr>
              <w:t>我国地方政府债务在近几年，特别是</w:t>
            </w:r>
            <w:r w:rsidRPr="00945D8E">
              <w:rPr>
                <w:rFonts w:eastAsiaTheme="minorEastAsia"/>
                <w:color w:val="000000"/>
                <w:szCs w:val="21"/>
              </w:rPr>
              <w:t>2008</w:t>
            </w:r>
            <w:r w:rsidRPr="00945D8E">
              <w:rPr>
                <w:rFonts w:eastAsiaTheme="minorEastAsia" w:hAnsiTheme="minorEastAsia"/>
                <w:color w:val="000000"/>
                <w:szCs w:val="21"/>
              </w:rPr>
              <w:t>年全球经济危机之后的迅猛增长</w:t>
            </w:r>
            <w:r w:rsidRPr="00945D8E">
              <w:rPr>
                <w:rFonts w:eastAsiaTheme="minorEastAsia" w:hAnsiTheme="minorEastAsia"/>
                <w:szCs w:val="21"/>
              </w:rPr>
              <w:t>日益引起学界、业界及政策制定者的关注</w:t>
            </w:r>
            <w:r w:rsidRPr="00945D8E">
              <w:rPr>
                <w:rFonts w:eastAsiaTheme="minorEastAsia" w:hAnsiTheme="minorEastAsia" w:hint="eastAsia"/>
                <w:szCs w:val="21"/>
              </w:rPr>
              <w:t>。</w:t>
            </w:r>
            <w:r w:rsidRPr="009D7918">
              <w:rPr>
                <w:rStyle w:val="a5"/>
                <w:rFonts w:eastAsiaTheme="minorEastAsia"/>
                <w:szCs w:val="21"/>
              </w:rPr>
              <w:footnoteReference w:id="1"/>
            </w:r>
            <w:r w:rsidRPr="00945D8E">
              <w:rPr>
                <w:rFonts w:eastAsiaTheme="minorEastAsia" w:hAnsiTheme="minorEastAsia"/>
                <w:szCs w:val="21"/>
              </w:rPr>
              <w:t>地方</w:t>
            </w:r>
            <w:r w:rsidRPr="00945D8E">
              <w:rPr>
                <w:rFonts w:eastAsiaTheme="minorEastAsia" w:hAnsiTheme="minorEastAsia" w:hint="eastAsia"/>
                <w:szCs w:val="21"/>
              </w:rPr>
              <w:t>政府债务</w:t>
            </w:r>
            <w:r w:rsidRPr="00945D8E">
              <w:rPr>
                <w:rFonts w:eastAsiaTheme="minorEastAsia" w:hAnsiTheme="minorEastAsia"/>
                <w:szCs w:val="21"/>
              </w:rPr>
              <w:t>的迅速增长</w:t>
            </w:r>
            <w:r w:rsidRPr="00945D8E">
              <w:rPr>
                <w:rFonts w:eastAsiaTheme="minorEastAsia" w:hAnsiTheme="minorEastAsia" w:hint="eastAsia"/>
                <w:szCs w:val="21"/>
              </w:rPr>
              <w:t>一定程度上</w:t>
            </w:r>
            <w:r w:rsidRPr="00945D8E">
              <w:rPr>
                <w:rFonts w:eastAsiaTheme="minorEastAsia" w:hAnsiTheme="minorEastAsia"/>
                <w:szCs w:val="21"/>
              </w:rPr>
              <w:t>说明其存在</w:t>
            </w:r>
            <w:r w:rsidRPr="00945D8E">
              <w:rPr>
                <w:rFonts w:eastAsiaTheme="minorEastAsia" w:hAnsiTheme="minorEastAsia" w:hint="eastAsia"/>
                <w:szCs w:val="21"/>
              </w:rPr>
              <w:t>有其</w:t>
            </w:r>
            <w:r w:rsidRPr="00945D8E">
              <w:rPr>
                <w:rFonts w:eastAsiaTheme="minorEastAsia" w:hAnsiTheme="minorEastAsia"/>
                <w:szCs w:val="21"/>
              </w:rPr>
              <w:t>合理性</w:t>
            </w:r>
            <w:r w:rsidRPr="00945D8E">
              <w:rPr>
                <w:rFonts w:eastAsiaTheme="minorEastAsia" w:hAnsiTheme="minorEastAsia" w:hint="eastAsia"/>
                <w:szCs w:val="21"/>
              </w:rPr>
              <w:t>：</w:t>
            </w:r>
            <w:r w:rsidRPr="00945D8E">
              <w:rPr>
                <w:rFonts w:eastAsiaTheme="minorEastAsia" w:hAnsiTheme="minorEastAsia"/>
                <w:color w:val="000000"/>
                <w:szCs w:val="21"/>
              </w:rPr>
              <w:t>债务资金</w:t>
            </w:r>
            <w:r w:rsidRPr="00945D8E">
              <w:rPr>
                <w:rFonts w:eastAsiaTheme="minorEastAsia" w:hAnsiTheme="minorEastAsia" w:hint="eastAsia"/>
                <w:color w:val="000000"/>
                <w:szCs w:val="21"/>
              </w:rPr>
              <w:t>可以有效缓解</w:t>
            </w:r>
            <w:r w:rsidRPr="00945D8E">
              <w:rPr>
                <w:rFonts w:eastAsiaTheme="minorEastAsia" w:hAnsiTheme="minorEastAsia"/>
                <w:color w:val="000000"/>
                <w:szCs w:val="21"/>
              </w:rPr>
              <w:t>地方</w:t>
            </w:r>
            <w:r w:rsidRPr="00945D8E">
              <w:rPr>
                <w:rFonts w:eastAsiaTheme="minorEastAsia" w:hAnsiTheme="minorEastAsia" w:hint="eastAsia"/>
                <w:color w:val="000000"/>
                <w:szCs w:val="21"/>
              </w:rPr>
              <w:t>政府经济发展及基础建设过程中的</w:t>
            </w:r>
            <w:r w:rsidRPr="00945D8E">
              <w:rPr>
                <w:rFonts w:eastAsiaTheme="minorEastAsia" w:hAnsiTheme="minorEastAsia"/>
                <w:color w:val="000000"/>
                <w:szCs w:val="21"/>
              </w:rPr>
              <w:t>财力不足</w:t>
            </w:r>
            <w:r w:rsidRPr="00945D8E">
              <w:rPr>
                <w:rFonts w:eastAsiaTheme="minorEastAsia" w:hAnsiTheme="minorEastAsia" w:hint="eastAsia"/>
                <w:color w:val="000000"/>
                <w:szCs w:val="21"/>
              </w:rPr>
              <w:t>问题</w:t>
            </w:r>
            <w:r w:rsidRPr="00945D8E">
              <w:rPr>
                <w:rFonts w:eastAsiaTheme="minorEastAsia" w:hAnsiTheme="minorEastAsia"/>
                <w:szCs w:val="21"/>
              </w:rPr>
              <w:t>（</w:t>
            </w:r>
            <w:r w:rsidRPr="00945D8E">
              <w:rPr>
                <w:rFonts w:eastAsiaTheme="minorEastAsia" w:hAnsiTheme="minorEastAsia" w:hint="eastAsia"/>
                <w:szCs w:val="21"/>
              </w:rPr>
              <w:t>贾康和孟艳，</w:t>
            </w:r>
            <w:r w:rsidRPr="00945D8E">
              <w:rPr>
                <w:rFonts w:eastAsiaTheme="minorEastAsia" w:hAnsiTheme="minorEastAsia" w:hint="eastAsia"/>
                <w:szCs w:val="21"/>
              </w:rPr>
              <w:t>2009</w:t>
            </w:r>
            <w:r w:rsidRPr="00945D8E">
              <w:rPr>
                <w:rFonts w:eastAsiaTheme="minorEastAsia" w:hAnsiTheme="minorEastAsia" w:hint="eastAsia"/>
                <w:szCs w:val="21"/>
              </w:rPr>
              <w:t>；</w:t>
            </w:r>
            <w:r w:rsidRPr="00945D8E">
              <w:rPr>
                <w:rFonts w:eastAsiaTheme="minorEastAsia" w:hAnsiTheme="minorEastAsia"/>
                <w:szCs w:val="21"/>
              </w:rPr>
              <w:t>财政部财政科学研究所课题组，</w:t>
            </w:r>
            <w:r w:rsidRPr="00945D8E">
              <w:rPr>
                <w:rFonts w:eastAsiaTheme="minorEastAsia"/>
                <w:szCs w:val="21"/>
              </w:rPr>
              <w:t>2009</w:t>
            </w:r>
            <w:r w:rsidRPr="00945D8E">
              <w:rPr>
                <w:rFonts w:eastAsiaTheme="minorEastAsia" w:hAnsiTheme="minorEastAsia"/>
                <w:szCs w:val="21"/>
              </w:rPr>
              <w:t>；</w:t>
            </w:r>
            <w:r w:rsidRPr="00945D8E">
              <w:rPr>
                <w:rFonts w:eastAsiaTheme="minorEastAsia" w:hAnsiTheme="minorEastAsia" w:hint="eastAsia"/>
                <w:szCs w:val="21"/>
              </w:rPr>
              <w:t>巴曙松等，</w:t>
            </w:r>
            <w:r w:rsidRPr="00945D8E">
              <w:rPr>
                <w:rFonts w:eastAsiaTheme="minorEastAsia" w:hAnsiTheme="minorEastAsia" w:hint="eastAsia"/>
                <w:szCs w:val="21"/>
              </w:rPr>
              <w:t>2010</w:t>
            </w:r>
            <w:r w:rsidRPr="00945D8E">
              <w:rPr>
                <w:rFonts w:eastAsiaTheme="minorEastAsia" w:hAnsiTheme="minorEastAsia" w:hint="eastAsia"/>
                <w:szCs w:val="21"/>
              </w:rPr>
              <w:t>；</w:t>
            </w:r>
            <w:r w:rsidRPr="00945D8E">
              <w:rPr>
                <w:rFonts w:eastAsiaTheme="minorEastAsia" w:hAnsiTheme="minorEastAsia"/>
                <w:szCs w:val="21"/>
              </w:rPr>
              <w:t>魏加宁，</w:t>
            </w:r>
            <w:r w:rsidRPr="00945D8E">
              <w:rPr>
                <w:rFonts w:eastAsiaTheme="minorEastAsia"/>
                <w:szCs w:val="21"/>
              </w:rPr>
              <w:t>2010</w:t>
            </w:r>
            <w:r w:rsidRPr="00945D8E">
              <w:rPr>
                <w:rFonts w:eastAsiaTheme="minorEastAsia" w:hAnsiTheme="minorEastAsia"/>
                <w:szCs w:val="21"/>
              </w:rPr>
              <w:t>；审计署，</w:t>
            </w:r>
            <w:r w:rsidRPr="00945D8E">
              <w:rPr>
                <w:rFonts w:eastAsiaTheme="minorEastAsia"/>
                <w:szCs w:val="21"/>
              </w:rPr>
              <w:t>2011</w:t>
            </w:r>
            <w:r w:rsidRPr="00945D8E">
              <w:rPr>
                <w:rFonts w:eastAsiaTheme="minorEastAsia" w:hAnsiTheme="minorEastAsia"/>
                <w:szCs w:val="21"/>
              </w:rPr>
              <w:t>；徐建国、张勋，</w:t>
            </w:r>
            <w:r w:rsidRPr="00945D8E">
              <w:rPr>
                <w:rFonts w:eastAsiaTheme="minorEastAsia"/>
                <w:szCs w:val="21"/>
              </w:rPr>
              <w:t>2013</w:t>
            </w:r>
            <w:r w:rsidRPr="00945D8E">
              <w:rPr>
                <w:rFonts w:eastAsiaTheme="minorEastAsia" w:hAnsiTheme="minorEastAsia"/>
                <w:szCs w:val="21"/>
              </w:rPr>
              <w:t>）</w:t>
            </w:r>
            <w:r w:rsidRPr="00945D8E">
              <w:rPr>
                <w:rFonts w:eastAsiaTheme="minorEastAsia" w:hAnsiTheme="minorEastAsia" w:hint="eastAsia"/>
                <w:szCs w:val="21"/>
              </w:rPr>
              <w:t>；</w:t>
            </w:r>
            <w:r w:rsidRPr="004D66B8">
              <w:rPr>
                <w:rStyle w:val="a5"/>
                <w:rFonts w:eastAsiaTheme="minorEastAsia"/>
                <w:color w:val="000000"/>
                <w:szCs w:val="21"/>
              </w:rPr>
              <w:footnoteReference w:id="2"/>
            </w:r>
            <w:r w:rsidRPr="00945D8E">
              <w:rPr>
                <w:rFonts w:eastAsiaTheme="minorEastAsia" w:hAnsiTheme="minorEastAsia" w:hint="eastAsia"/>
                <w:szCs w:val="21"/>
              </w:rPr>
              <w:t>但巨额债务也蕴含一定的</w:t>
            </w:r>
            <w:r w:rsidRPr="00945D8E">
              <w:rPr>
                <w:rFonts w:eastAsiaTheme="minorEastAsia" w:hAnsiTheme="minorEastAsia" w:hint="eastAsia"/>
                <w:szCs w:val="21"/>
              </w:rPr>
              <w:lastRenderedPageBreak/>
              <w:t>信用及金融风险。这一方面</w:t>
            </w:r>
            <w:r w:rsidRPr="00945D8E">
              <w:rPr>
                <w:rFonts w:eastAsiaTheme="minorEastAsia" w:hAnsiTheme="minorEastAsia"/>
                <w:szCs w:val="21"/>
              </w:rPr>
              <w:t>使得中央政府难以制定有效监管及应对政策；</w:t>
            </w:r>
            <w:r w:rsidRPr="00945D8E">
              <w:rPr>
                <w:rFonts w:eastAsiaTheme="minorEastAsia" w:hAnsiTheme="minorEastAsia" w:hint="eastAsia"/>
                <w:szCs w:val="21"/>
              </w:rPr>
              <w:t>另一方面，如果</w:t>
            </w:r>
            <w:r w:rsidRPr="00945D8E">
              <w:rPr>
                <w:rFonts w:eastAsiaTheme="minorEastAsia" w:hAnsiTheme="minorEastAsia"/>
                <w:szCs w:val="21"/>
              </w:rPr>
              <w:t>出现</w:t>
            </w:r>
            <w:r w:rsidRPr="00945D8E">
              <w:rPr>
                <w:rFonts w:eastAsiaTheme="minorEastAsia" w:hAnsiTheme="minorEastAsia" w:hint="eastAsia"/>
                <w:szCs w:val="21"/>
              </w:rPr>
              <w:t>地方债务</w:t>
            </w:r>
            <w:r w:rsidRPr="00945D8E">
              <w:rPr>
                <w:rFonts w:eastAsiaTheme="minorEastAsia" w:hAnsiTheme="minorEastAsia"/>
                <w:szCs w:val="21"/>
              </w:rPr>
              <w:t>违约</w:t>
            </w:r>
            <w:r w:rsidRPr="00945D8E">
              <w:rPr>
                <w:rFonts w:eastAsiaTheme="minorEastAsia" w:hAnsiTheme="minorEastAsia" w:hint="eastAsia"/>
                <w:szCs w:val="21"/>
              </w:rPr>
              <w:t>会向金融体系传递进而</w:t>
            </w:r>
            <w:r w:rsidRPr="00945D8E">
              <w:rPr>
                <w:rFonts w:eastAsiaTheme="minorEastAsia" w:hAnsiTheme="minorEastAsia"/>
                <w:szCs w:val="21"/>
              </w:rPr>
              <w:t>威胁宏观经济运行的稳定（</w:t>
            </w:r>
            <w:r w:rsidRPr="00945D8E">
              <w:rPr>
                <w:rFonts w:eastAsiaTheme="minorEastAsia" w:hAnsiTheme="minorEastAsia" w:hint="eastAsia"/>
                <w:szCs w:val="21"/>
              </w:rPr>
              <w:t>刘尚希、赵全厚，</w:t>
            </w:r>
            <w:r w:rsidRPr="00945D8E">
              <w:rPr>
                <w:rFonts w:eastAsiaTheme="minorEastAsia" w:hAnsiTheme="minorEastAsia" w:hint="eastAsia"/>
                <w:szCs w:val="21"/>
              </w:rPr>
              <w:t>2002</w:t>
            </w:r>
            <w:r w:rsidRPr="00945D8E">
              <w:rPr>
                <w:rFonts w:eastAsiaTheme="minorEastAsia" w:hAnsiTheme="minorEastAsia" w:hint="eastAsia"/>
                <w:szCs w:val="21"/>
              </w:rPr>
              <w:t>；刘守英等，</w:t>
            </w:r>
            <w:r w:rsidRPr="00945D8E">
              <w:rPr>
                <w:rFonts w:eastAsiaTheme="minorEastAsia" w:hAnsiTheme="minorEastAsia" w:hint="eastAsia"/>
                <w:szCs w:val="21"/>
              </w:rPr>
              <w:t>2012</w:t>
            </w:r>
            <w:r w:rsidRPr="00945D8E">
              <w:rPr>
                <w:rFonts w:eastAsiaTheme="minorEastAsia" w:hAnsiTheme="minorEastAsia" w:hint="eastAsia"/>
                <w:szCs w:val="21"/>
              </w:rPr>
              <w:t>；魏加宁等，</w:t>
            </w:r>
            <w:r w:rsidRPr="00945D8E">
              <w:rPr>
                <w:rFonts w:eastAsiaTheme="minorEastAsia" w:hAnsiTheme="minorEastAsia" w:hint="eastAsia"/>
                <w:szCs w:val="21"/>
              </w:rPr>
              <w:t>2012</w:t>
            </w:r>
            <w:r w:rsidRPr="00945D8E">
              <w:rPr>
                <w:rFonts w:eastAsiaTheme="minorEastAsia" w:hAnsiTheme="minorEastAsia" w:hint="eastAsia"/>
                <w:szCs w:val="21"/>
              </w:rPr>
              <w:t>；</w:t>
            </w:r>
            <w:r w:rsidRPr="00945D8E">
              <w:rPr>
                <w:rFonts w:eastAsiaTheme="minorEastAsia" w:hAnsiTheme="minorEastAsia"/>
                <w:szCs w:val="21"/>
              </w:rPr>
              <w:t>徐建国、张勋，</w:t>
            </w:r>
            <w:r w:rsidRPr="00945D8E">
              <w:rPr>
                <w:rFonts w:eastAsiaTheme="minorEastAsia"/>
                <w:szCs w:val="21"/>
              </w:rPr>
              <w:t>2013</w:t>
            </w:r>
            <w:r w:rsidRPr="00945D8E">
              <w:rPr>
                <w:rFonts w:eastAsiaTheme="minorEastAsia" w:hint="eastAsia"/>
                <w:szCs w:val="21"/>
              </w:rPr>
              <w:t>；高旭东、刘勇，</w:t>
            </w:r>
            <w:r w:rsidRPr="00945D8E">
              <w:rPr>
                <w:rFonts w:eastAsiaTheme="minorEastAsia" w:hint="eastAsia"/>
                <w:szCs w:val="21"/>
              </w:rPr>
              <w:t>2013</w:t>
            </w:r>
            <w:r w:rsidRPr="00945D8E">
              <w:rPr>
                <w:rFonts w:eastAsiaTheme="minorEastAsia" w:hAnsiTheme="minorEastAsia"/>
                <w:szCs w:val="21"/>
              </w:rPr>
              <w:t>）。</w:t>
            </w:r>
            <w:r>
              <w:rPr>
                <w:rStyle w:val="a5"/>
                <w:rFonts w:eastAsiaTheme="minorEastAsia" w:hAnsiTheme="minorEastAsia"/>
                <w:szCs w:val="21"/>
              </w:rPr>
              <w:footnoteReference w:id="3"/>
            </w:r>
            <w:r w:rsidRPr="00945D8E">
              <w:rPr>
                <w:rFonts w:eastAsiaTheme="minorEastAsia" w:hAnsiTheme="minorEastAsia" w:hint="eastAsia"/>
                <w:szCs w:val="21"/>
              </w:rPr>
              <w:t>这些问题的存在凸显出对</w:t>
            </w:r>
            <w:r w:rsidRPr="00945D8E">
              <w:rPr>
                <w:rFonts w:eastAsiaTheme="minorEastAsia" w:hAnsiTheme="minorEastAsia"/>
                <w:szCs w:val="21"/>
              </w:rPr>
              <w:t>地方</w:t>
            </w:r>
            <w:r w:rsidRPr="00945D8E">
              <w:rPr>
                <w:rFonts w:eastAsiaTheme="minorEastAsia" w:hAnsiTheme="minorEastAsia" w:hint="eastAsia"/>
                <w:szCs w:val="21"/>
              </w:rPr>
              <w:t>政府债务</w:t>
            </w:r>
            <w:r w:rsidRPr="00945D8E">
              <w:rPr>
                <w:rFonts w:eastAsiaTheme="minorEastAsia" w:hAnsiTheme="minorEastAsia"/>
                <w:szCs w:val="21"/>
              </w:rPr>
              <w:t>成因及规模</w:t>
            </w:r>
            <w:r w:rsidRPr="00945D8E">
              <w:rPr>
                <w:rFonts w:eastAsiaTheme="minorEastAsia" w:hAnsiTheme="minorEastAsia" w:hint="eastAsia"/>
                <w:szCs w:val="21"/>
              </w:rPr>
              <w:t>严谨</w:t>
            </w:r>
            <w:r w:rsidRPr="00945D8E">
              <w:rPr>
                <w:rFonts w:eastAsiaTheme="minorEastAsia" w:hAnsiTheme="minorEastAsia"/>
                <w:szCs w:val="21"/>
              </w:rPr>
              <w:t>研究</w:t>
            </w:r>
            <w:r w:rsidRPr="00945D8E">
              <w:rPr>
                <w:rFonts w:eastAsiaTheme="minorEastAsia" w:hAnsiTheme="minorEastAsia" w:hint="eastAsia"/>
                <w:szCs w:val="21"/>
              </w:rPr>
              <w:t>的重要性及紧迫性，对其准确理解才能有效控制潜在风险并</w:t>
            </w:r>
            <w:r w:rsidRPr="00945D8E">
              <w:rPr>
                <w:rFonts w:eastAsiaTheme="minorEastAsia" w:hAnsiTheme="minorEastAsia"/>
                <w:szCs w:val="21"/>
              </w:rPr>
              <w:t>发挥积极作用</w:t>
            </w:r>
            <w:r w:rsidRPr="00945D8E">
              <w:rPr>
                <w:rFonts w:eastAsiaTheme="minorEastAsia" w:hAnsiTheme="minorEastAsia" w:hint="eastAsia"/>
                <w:szCs w:val="21"/>
              </w:rPr>
              <w:t>。</w:t>
            </w:r>
          </w:p>
          <w:p w:rsidR="00806AA1" w:rsidRPr="00945D8E" w:rsidRDefault="00806AA1" w:rsidP="00806AA1">
            <w:pPr>
              <w:spacing w:line="360" w:lineRule="auto"/>
              <w:jc w:val="left"/>
              <w:rPr>
                <w:rFonts w:eastAsiaTheme="minorEastAsia" w:hAnsiTheme="minorEastAsia"/>
                <w:szCs w:val="21"/>
              </w:rPr>
            </w:pPr>
          </w:p>
          <w:p w:rsidR="00806AA1" w:rsidRDefault="00806AA1" w:rsidP="00806AA1">
            <w:pPr>
              <w:spacing w:line="360" w:lineRule="auto"/>
              <w:jc w:val="left"/>
              <w:rPr>
                <w:rFonts w:eastAsiaTheme="minorEastAsia" w:hAnsiTheme="minorEastAsia"/>
                <w:szCs w:val="21"/>
              </w:rPr>
            </w:pPr>
            <w:r w:rsidRPr="00945D8E">
              <w:rPr>
                <w:rFonts w:eastAsiaTheme="minorEastAsia" w:hAnsiTheme="minorEastAsia"/>
                <w:szCs w:val="21"/>
              </w:rPr>
              <w:t>在理论上，地方政府债务属于政府规模范畴</w:t>
            </w:r>
            <w:r w:rsidRPr="00945D8E">
              <w:rPr>
                <w:rFonts w:eastAsiaTheme="minorEastAsia" w:hAnsiTheme="minorEastAsia" w:hint="eastAsia"/>
                <w:szCs w:val="21"/>
              </w:rPr>
              <w:t>，对该问题的理解离不开</w:t>
            </w:r>
            <w:r w:rsidRPr="00945D8E">
              <w:rPr>
                <w:rFonts w:eastAsiaTheme="minorEastAsia" w:hAnsiTheme="minorEastAsia"/>
                <w:szCs w:val="21"/>
              </w:rPr>
              <w:t>央地财政关系下的地方政府行为</w:t>
            </w:r>
            <w:r w:rsidRPr="00945D8E">
              <w:rPr>
                <w:rFonts w:eastAsiaTheme="minorEastAsia" w:hAnsiTheme="minorEastAsia" w:hint="eastAsia"/>
                <w:szCs w:val="21"/>
              </w:rPr>
              <w:t>的考察</w:t>
            </w:r>
            <w:r w:rsidRPr="00945D8E">
              <w:rPr>
                <w:rFonts w:eastAsiaTheme="minorEastAsia" w:hAnsiTheme="minorEastAsia"/>
                <w:szCs w:val="21"/>
              </w:rPr>
              <w:t>。</w:t>
            </w:r>
            <w:r w:rsidRPr="009D7918">
              <w:rPr>
                <w:rStyle w:val="a5"/>
                <w:rFonts w:eastAsiaTheme="minorEastAsia"/>
                <w:szCs w:val="21"/>
              </w:rPr>
              <w:footnoteReference w:id="4"/>
            </w:r>
            <w:r w:rsidRPr="00945D8E">
              <w:rPr>
                <w:rFonts w:eastAsiaTheme="minorEastAsia" w:hAnsiTheme="minorEastAsia" w:hint="eastAsia"/>
                <w:szCs w:val="21"/>
              </w:rPr>
              <w:t>一般文献认为，在财政集权体制下，中央政府通过税收共享和转移支付弥补地方财政缺口。当地方政府在发展经济或者提供公共服务过程中遇到财政资源困难时往往借助其他方式谋求公共资源，进而导致政府规模扩大（</w:t>
            </w:r>
            <w:r w:rsidRPr="00945D8E">
              <w:rPr>
                <w:rFonts w:eastAsiaTheme="minorEastAsia" w:hAnsiTheme="minorEastAsia" w:hint="eastAsia"/>
                <w:szCs w:val="21"/>
              </w:rPr>
              <w:t>Stein,1999; Rodden, 2003</w:t>
            </w:r>
            <w:r w:rsidRPr="00945D8E">
              <w:rPr>
                <w:rFonts w:eastAsiaTheme="minorEastAsia" w:hAnsiTheme="minorEastAsia" w:hint="eastAsia"/>
                <w:szCs w:val="21"/>
              </w:rPr>
              <w:t>）。</w:t>
            </w:r>
            <w:r w:rsidRPr="00945D8E">
              <w:rPr>
                <w:rFonts w:eastAsiaTheme="minorEastAsia" w:hAnsiTheme="minorEastAsia"/>
                <w:szCs w:val="21"/>
              </w:rPr>
              <w:t>如果将</w:t>
            </w:r>
            <w:r w:rsidRPr="00945D8E">
              <w:rPr>
                <w:rFonts w:eastAsiaTheme="minorEastAsia" w:hAnsiTheme="minorEastAsia" w:hint="eastAsia"/>
                <w:szCs w:val="21"/>
              </w:rPr>
              <w:t>我国</w:t>
            </w:r>
            <w:r w:rsidRPr="00945D8E">
              <w:rPr>
                <w:rFonts w:eastAsiaTheme="minorEastAsia" w:hAnsiTheme="minorEastAsia"/>
                <w:szCs w:val="21"/>
              </w:rPr>
              <w:t>地方政府举借债务视作</w:t>
            </w:r>
            <w:r w:rsidRPr="00945D8E">
              <w:rPr>
                <w:rFonts w:eastAsiaTheme="minorEastAsia" w:hAnsiTheme="minorEastAsia" w:hint="eastAsia"/>
                <w:szCs w:val="21"/>
              </w:rPr>
              <w:t>这种谋求方式之一的话</w:t>
            </w:r>
            <w:r w:rsidRPr="00945D8E">
              <w:rPr>
                <w:rFonts w:eastAsiaTheme="minorEastAsia" w:hAnsiTheme="minorEastAsia"/>
                <w:szCs w:val="21"/>
              </w:rPr>
              <w:t>，</w:t>
            </w:r>
            <w:r w:rsidRPr="00945D8E">
              <w:rPr>
                <w:rFonts w:eastAsiaTheme="minorEastAsia" w:hAnsiTheme="minorEastAsia" w:hint="eastAsia"/>
                <w:szCs w:val="21"/>
              </w:rPr>
              <w:t>对于其形成的</w:t>
            </w:r>
            <w:r w:rsidRPr="00945D8E">
              <w:rPr>
                <w:rFonts w:eastAsiaTheme="minorEastAsia" w:hAnsiTheme="minorEastAsia"/>
                <w:szCs w:val="21"/>
              </w:rPr>
              <w:t>考察</w:t>
            </w:r>
            <w:r w:rsidRPr="00945D8E">
              <w:rPr>
                <w:rFonts w:eastAsiaTheme="minorEastAsia" w:hAnsiTheme="minorEastAsia" w:hint="eastAsia"/>
                <w:szCs w:val="21"/>
              </w:rPr>
              <w:t>就</w:t>
            </w:r>
            <w:r w:rsidRPr="00945D8E">
              <w:rPr>
                <w:rFonts w:eastAsiaTheme="minorEastAsia" w:hAnsiTheme="minorEastAsia"/>
                <w:szCs w:val="21"/>
              </w:rPr>
              <w:t>需要结合</w:t>
            </w:r>
            <w:r w:rsidRPr="00945D8E">
              <w:rPr>
                <w:rFonts w:eastAsiaTheme="minorEastAsia" w:hAnsiTheme="minorEastAsia" w:hint="eastAsia"/>
                <w:szCs w:val="21"/>
              </w:rPr>
              <w:t>中国</w:t>
            </w:r>
            <w:r w:rsidRPr="00945D8E">
              <w:rPr>
                <w:rFonts w:eastAsiaTheme="minorEastAsia" w:hAnsiTheme="minorEastAsia"/>
                <w:szCs w:val="21"/>
              </w:rPr>
              <w:t>地方政府在央地财政中的地位</w:t>
            </w:r>
            <w:r w:rsidRPr="00945D8E">
              <w:rPr>
                <w:rFonts w:eastAsiaTheme="minorEastAsia" w:hAnsiTheme="minorEastAsia" w:hint="eastAsia"/>
                <w:szCs w:val="21"/>
              </w:rPr>
              <w:t>及</w:t>
            </w:r>
            <w:r w:rsidRPr="00945D8E">
              <w:rPr>
                <w:rFonts w:eastAsiaTheme="minorEastAsia" w:hAnsiTheme="minorEastAsia"/>
                <w:szCs w:val="21"/>
              </w:rPr>
              <w:t>面临的</w:t>
            </w:r>
            <w:r w:rsidRPr="00945D8E">
              <w:rPr>
                <w:rFonts w:eastAsiaTheme="minorEastAsia" w:hAnsiTheme="minorEastAsia" w:hint="eastAsia"/>
                <w:szCs w:val="21"/>
              </w:rPr>
              <w:t>具体</w:t>
            </w:r>
            <w:r w:rsidRPr="00945D8E">
              <w:rPr>
                <w:rFonts w:eastAsiaTheme="minorEastAsia" w:hAnsiTheme="minorEastAsia"/>
                <w:szCs w:val="21"/>
              </w:rPr>
              <w:t>约束条件展开。</w:t>
            </w:r>
            <w:r w:rsidRPr="00945D8E">
              <w:rPr>
                <w:rFonts w:eastAsiaTheme="minorEastAsia" w:hAnsiTheme="minorEastAsia" w:hint="eastAsia"/>
                <w:szCs w:val="21"/>
              </w:rPr>
              <w:t>就财政地位来说，</w:t>
            </w:r>
            <w:r w:rsidRPr="00945D8E">
              <w:rPr>
                <w:rFonts w:eastAsiaTheme="minorEastAsia"/>
                <w:szCs w:val="21"/>
              </w:rPr>
              <w:t>1994</w:t>
            </w:r>
            <w:r w:rsidRPr="00945D8E">
              <w:rPr>
                <w:rFonts w:eastAsiaTheme="minorEastAsia" w:hAnsiTheme="minorEastAsia"/>
                <w:szCs w:val="21"/>
              </w:rPr>
              <w:t>年分税制改革显著改变了中央地方间财政收入结构及相对地位</w:t>
            </w:r>
            <w:r w:rsidRPr="00945D8E">
              <w:rPr>
                <w:rFonts w:eastAsiaTheme="minorEastAsia" w:hAnsiTheme="minorEastAsia" w:hint="eastAsia"/>
                <w:szCs w:val="21"/>
              </w:rPr>
              <w:t>。</w:t>
            </w:r>
            <w:r w:rsidRPr="00945D8E">
              <w:rPr>
                <w:rFonts w:eastAsiaTheme="minorEastAsia" w:hAnsiTheme="minorEastAsia"/>
                <w:szCs w:val="21"/>
              </w:rPr>
              <w:t>但央地财政关系的另外一个维度，支出结构却并没有显著改变。就面临的约束来说，即使地方政府的收支缺口由中央政府通过转移支付加以弥补，地方政府在改革后的财政境况仅依赖预算内财政支出远远不能满足地方经济发展需要，不足以创造足够晋升的政绩。而经济绩效，特别是</w:t>
            </w:r>
            <w:r w:rsidRPr="00945D8E">
              <w:rPr>
                <w:rFonts w:eastAsiaTheme="minorEastAsia"/>
                <w:szCs w:val="21"/>
              </w:rPr>
              <w:t>GDP</w:t>
            </w:r>
            <w:r w:rsidRPr="00945D8E">
              <w:rPr>
                <w:rFonts w:eastAsiaTheme="minorEastAsia" w:hAnsiTheme="minorEastAsia"/>
                <w:szCs w:val="21"/>
              </w:rPr>
              <w:t>增长率是当前我国地方官员绩效考核的重要指标（</w:t>
            </w:r>
            <w:r w:rsidRPr="00945D8E">
              <w:rPr>
                <w:rFonts w:eastAsiaTheme="minorEastAsia"/>
                <w:szCs w:val="21"/>
              </w:rPr>
              <w:t>Li and Zhou</w:t>
            </w:r>
            <w:r w:rsidRPr="00945D8E">
              <w:rPr>
                <w:rFonts w:eastAsiaTheme="minorEastAsia" w:hAnsiTheme="minorEastAsia" w:hint="eastAsia"/>
                <w:szCs w:val="21"/>
              </w:rPr>
              <w:t xml:space="preserve">, </w:t>
            </w:r>
            <w:r w:rsidRPr="00945D8E">
              <w:rPr>
                <w:rFonts w:eastAsiaTheme="minorEastAsia"/>
                <w:szCs w:val="21"/>
              </w:rPr>
              <w:t>2005</w:t>
            </w:r>
            <w:r w:rsidRPr="00945D8E">
              <w:rPr>
                <w:rFonts w:eastAsiaTheme="minorEastAsia" w:hAnsiTheme="minorEastAsia"/>
                <w:szCs w:val="21"/>
              </w:rPr>
              <w:t>；</w:t>
            </w:r>
            <w:r w:rsidRPr="00945D8E">
              <w:rPr>
                <w:rFonts w:eastAsiaTheme="minorEastAsia"/>
                <w:szCs w:val="21"/>
              </w:rPr>
              <w:t>Han and Kung</w:t>
            </w:r>
            <w:r w:rsidRPr="00945D8E">
              <w:rPr>
                <w:rFonts w:eastAsiaTheme="minorEastAsia" w:hAnsiTheme="minorEastAsia" w:hint="eastAsia"/>
                <w:szCs w:val="21"/>
              </w:rPr>
              <w:t xml:space="preserve">, </w:t>
            </w:r>
            <w:r w:rsidRPr="00945D8E">
              <w:rPr>
                <w:rFonts w:eastAsiaTheme="minorEastAsia"/>
                <w:szCs w:val="21"/>
              </w:rPr>
              <w:t>2013</w:t>
            </w:r>
            <w:r w:rsidRPr="00945D8E">
              <w:rPr>
                <w:rFonts w:eastAsiaTheme="minorEastAsia" w:hAnsiTheme="minorEastAsia"/>
                <w:szCs w:val="21"/>
              </w:rPr>
              <w:t>；徐现祥和王贤彬，</w:t>
            </w:r>
            <w:r w:rsidRPr="00945D8E">
              <w:rPr>
                <w:rFonts w:eastAsiaTheme="minorEastAsia"/>
                <w:szCs w:val="21"/>
              </w:rPr>
              <w:t>201</w:t>
            </w:r>
            <w:r w:rsidRPr="00945D8E">
              <w:rPr>
                <w:rFonts w:eastAsiaTheme="minorEastAsia" w:hint="eastAsia"/>
                <w:szCs w:val="21"/>
              </w:rPr>
              <w:t>1</w:t>
            </w:r>
            <w:r w:rsidRPr="00945D8E">
              <w:rPr>
                <w:rFonts w:eastAsiaTheme="minorEastAsia" w:hAnsiTheme="minorEastAsia"/>
                <w:szCs w:val="21"/>
              </w:rPr>
              <w:t>；陈硕，</w:t>
            </w:r>
            <w:r w:rsidRPr="00945D8E">
              <w:rPr>
                <w:rFonts w:eastAsiaTheme="minorEastAsia"/>
                <w:szCs w:val="21"/>
              </w:rPr>
              <w:t>2013</w:t>
            </w:r>
            <w:r w:rsidRPr="00945D8E">
              <w:rPr>
                <w:rFonts w:eastAsiaTheme="minorEastAsia" w:hAnsiTheme="minorEastAsia"/>
                <w:szCs w:val="21"/>
              </w:rPr>
              <w:t>）。同时，分税制共享的税收制度设计及《中华人民共和国预算法》预算平衡的规定也使得地方政府没有动力通过增加税收收入</w:t>
            </w:r>
            <w:r w:rsidRPr="00945D8E">
              <w:rPr>
                <w:rFonts w:eastAsiaTheme="minorEastAsia" w:hAnsiTheme="minorEastAsia" w:hint="eastAsia"/>
                <w:szCs w:val="21"/>
              </w:rPr>
              <w:t>，也</w:t>
            </w:r>
            <w:r w:rsidRPr="00945D8E">
              <w:rPr>
                <w:rFonts w:eastAsiaTheme="minorEastAsia" w:hAnsiTheme="minorEastAsia"/>
                <w:szCs w:val="21"/>
              </w:rPr>
              <w:t>无法推</w:t>
            </w:r>
            <w:r w:rsidRPr="00945D8E">
              <w:rPr>
                <w:rFonts w:eastAsiaTheme="minorEastAsia" w:hAnsiTheme="minorEastAsia"/>
                <w:szCs w:val="21"/>
              </w:rPr>
              <w:lastRenderedPageBreak/>
              <w:t>行赤字财政来增加当期支出。上述背景使得土地财政及</w:t>
            </w:r>
            <w:r w:rsidRPr="00945D8E">
              <w:rPr>
                <w:rFonts w:eastAsiaTheme="minorEastAsia" w:hAnsiTheme="minorEastAsia" w:hint="eastAsia"/>
                <w:szCs w:val="21"/>
              </w:rPr>
              <w:t>债务成为地方政府弥补财政收支缺口的重要选项（周雪光，</w:t>
            </w:r>
            <w:r w:rsidRPr="00945D8E">
              <w:rPr>
                <w:rFonts w:eastAsiaTheme="minorEastAsia" w:hAnsiTheme="minorEastAsia" w:hint="eastAsia"/>
                <w:szCs w:val="21"/>
              </w:rPr>
              <w:t>2005</w:t>
            </w:r>
            <w:r w:rsidRPr="00945D8E">
              <w:rPr>
                <w:rFonts w:eastAsiaTheme="minorEastAsia" w:hAnsiTheme="minorEastAsia" w:hint="eastAsia"/>
                <w:szCs w:val="21"/>
              </w:rPr>
              <w:t>）。</w:t>
            </w:r>
            <w:r>
              <w:rPr>
                <w:rFonts w:eastAsiaTheme="minorEastAsia" w:hAnsiTheme="minorEastAsia" w:hint="eastAsia"/>
                <w:szCs w:val="21"/>
              </w:rPr>
              <w:t>本课题</w:t>
            </w:r>
            <w:r>
              <w:rPr>
                <w:rFonts w:eastAsiaTheme="minorEastAsia" w:hAnsiTheme="minorEastAsia"/>
                <w:szCs w:val="21"/>
              </w:rPr>
              <w:t>的目标就在于</w:t>
            </w:r>
            <w:r w:rsidRPr="00945D8E">
              <w:rPr>
                <w:rFonts w:eastAsiaTheme="minorEastAsia" w:hAnsiTheme="minorEastAsia"/>
                <w:szCs w:val="21"/>
              </w:rPr>
              <w:t>廓清地方</w:t>
            </w:r>
            <w:r w:rsidRPr="00945D8E">
              <w:rPr>
                <w:rFonts w:eastAsiaTheme="minorEastAsia" w:hAnsiTheme="minorEastAsia" w:hint="eastAsia"/>
                <w:szCs w:val="21"/>
              </w:rPr>
              <w:t>政府债务</w:t>
            </w:r>
            <w:r w:rsidRPr="00945D8E">
              <w:rPr>
                <w:rFonts w:eastAsiaTheme="minorEastAsia" w:hAnsiTheme="minorEastAsia"/>
                <w:szCs w:val="21"/>
              </w:rPr>
              <w:t>的决定因素并对其总体规模进行估</w:t>
            </w:r>
            <w:r w:rsidRPr="00945D8E">
              <w:rPr>
                <w:rFonts w:eastAsiaTheme="minorEastAsia" w:hAnsiTheme="minorEastAsia" w:hint="eastAsia"/>
                <w:szCs w:val="21"/>
              </w:rPr>
              <w:t>算</w:t>
            </w:r>
            <w:r>
              <w:rPr>
                <w:rFonts w:eastAsiaTheme="minorEastAsia" w:hAnsiTheme="minorEastAsia" w:hint="eastAsia"/>
                <w:szCs w:val="21"/>
              </w:rPr>
              <w:t>。</w:t>
            </w:r>
          </w:p>
          <w:p w:rsidR="00806AA1" w:rsidRDefault="00806AA1" w:rsidP="00806AA1">
            <w:pPr>
              <w:spacing w:line="360" w:lineRule="auto"/>
              <w:jc w:val="left"/>
              <w:rPr>
                <w:rFonts w:eastAsiaTheme="minorEastAsia" w:hAnsiTheme="minorEastAsia"/>
                <w:szCs w:val="21"/>
              </w:rPr>
            </w:pPr>
          </w:p>
          <w:p w:rsidR="00806AA1" w:rsidRPr="00945D8E" w:rsidRDefault="00806AA1" w:rsidP="00806AA1">
            <w:pPr>
              <w:spacing w:line="360" w:lineRule="auto"/>
              <w:jc w:val="left"/>
              <w:rPr>
                <w:rFonts w:eastAsiaTheme="minorEastAsia" w:hAnsiTheme="minorEastAsia"/>
                <w:szCs w:val="21"/>
              </w:rPr>
            </w:pPr>
            <w:r>
              <w:rPr>
                <w:rFonts w:eastAsiaTheme="minorEastAsia" w:hAnsiTheme="minorEastAsia" w:hint="eastAsia"/>
                <w:szCs w:val="21"/>
              </w:rPr>
              <w:t>这项</w:t>
            </w:r>
            <w:r>
              <w:rPr>
                <w:rFonts w:eastAsiaTheme="minorEastAsia" w:hAnsiTheme="minorEastAsia"/>
                <w:szCs w:val="21"/>
              </w:rPr>
              <w:t>工作</w:t>
            </w:r>
            <w:r w:rsidRPr="00C02B86">
              <w:rPr>
                <w:rFonts w:eastAsiaTheme="minorEastAsia" w:hAnsiTheme="minorEastAsia" w:hint="eastAsia"/>
                <w:szCs w:val="21"/>
              </w:rPr>
              <w:t>发现</w:t>
            </w:r>
            <w:r w:rsidRPr="00C02B86">
              <w:rPr>
                <w:rFonts w:eastAsiaTheme="minorEastAsia" w:hAnsiTheme="minorEastAsia"/>
                <w:szCs w:val="21"/>
              </w:rPr>
              <w:t>具有显著的文献</w:t>
            </w:r>
            <w:r w:rsidRPr="00C02B86">
              <w:rPr>
                <w:rFonts w:eastAsiaTheme="minorEastAsia" w:hAnsiTheme="minorEastAsia" w:hint="eastAsia"/>
                <w:szCs w:val="21"/>
              </w:rPr>
              <w:t>贡献</w:t>
            </w:r>
            <w:r w:rsidRPr="00C02B86">
              <w:rPr>
                <w:rFonts w:eastAsiaTheme="minorEastAsia" w:hAnsiTheme="minorEastAsia"/>
                <w:szCs w:val="21"/>
              </w:rPr>
              <w:t>及</w:t>
            </w:r>
            <w:r w:rsidRPr="00C02B86">
              <w:rPr>
                <w:rFonts w:eastAsiaTheme="minorEastAsia" w:hAnsiTheme="minorEastAsia" w:hint="eastAsia"/>
                <w:szCs w:val="21"/>
              </w:rPr>
              <w:t>政策含义</w:t>
            </w:r>
            <w:r w:rsidRPr="00C02B86">
              <w:rPr>
                <w:rFonts w:eastAsiaTheme="minorEastAsia" w:hAnsiTheme="minorEastAsia"/>
                <w:szCs w:val="21"/>
              </w:rPr>
              <w:t>。首先，</w:t>
            </w:r>
            <w:r w:rsidRPr="00C02B86">
              <w:rPr>
                <w:rFonts w:eastAsiaTheme="minorEastAsia" w:hAnsiTheme="minorEastAsia" w:hint="eastAsia"/>
                <w:szCs w:val="21"/>
              </w:rPr>
              <w:t>将</w:t>
            </w:r>
            <w:r w:rsidRPr="00C02B86">
              <w:rPr>
                <w:rFonts w:eastAsiaTheme="minorEastAsia" w:hAnsiTheme="minorEastAsia"/>
                <w:szCs w:val="21"/>
              </w:rPr>
              <w:t>地方</w:t>
            </w:r>
            <w:r w:rsidRPr="00C02B86">
              <w:rPr>
                <w:rFonts w:eastAsiaTheme="minorEastAsia" w:hAnsiTheme="minorEastAsia" w:hint="eastAsia"/>
                <w:szCs w:val="21"/>
              </w:rPr>
              <w:t>政府债务</w:t>
            </w:r>
            <w:r w:rsidRPr="00C02B86">
              <w:rPr>
                <w:rFonts w:eastAsiaTheme="minorEastAsia" w:hAnsiTheme="minorEastAsia"/>
                <w:szCs w:val="21"/>
              </w:rPr>
              <w:t>纳入中央地方财政关系下的地方政府行为框架下</w:t>
            </w:r>
            <w:r w:rsidRPr="00C02B86">
              <w:rPr>
                <w:rFonts w:eastAsiaTheme="minorEastAsia" w:hAnsiTheme="minorEastAsia" w:hint="eastAsia"/>
                <w:szCs w:val="21"/>
              </w:rPr>
              <w:t>加以考察</w:t>
            </w:r>
            <w:r w:rsidRPr="00C02B86">
              <w:rPr>
                <w:rFonts w:eastAsiaTheme="minorEastAsia" w:hAnsiTheme="minorEastAsia"/>
                <w:szCs w:val="21"/>
              </w:rPr>
              <w:t>，</w:t>
            </w:r>
            <w:r w:rsidRPr="00C02B86">
              <w:rPr>
                <w:rFonts w:eastAsiaTheme="minorEastAsia" w:hAnsiTheme="minorEastAsia" w:hint="eastAsia"/>
                <w:szCs w:val="21"/>
              </w:rPr>
              <w:t>我们</w:t>
            </w:r>
            <w:r w:rsidRPr="00C02B86">
              <w:rPr>
                <w:rFonts w:eastAsiaTheme="minorEastAsia" w:hAnsiTheme="minorEastAsia"/>
                <w:szCs w:val="21"/>
              </w:rPr>
              <w:t>认为其产生根源是地方政府为了推动经济发展而谋求改善自身财政境况的努力。</w:t>
            </w:r>
            <w:r>
              <w:rPr>
                <w:rFonts w:eastAsiaTheme="minorEastAsia" w:hAnsiTheme="minorEastAsia" w:hint="eastAsia"/>
                <w:szCs w:val="21"/>
              </w:rPr>
              <w:t>本课题</w:t>
            </w:r>
            <w:r w:rsidRPr="00C02B86">
              <w:rPr>
                <w:rFonts w:eastAsiaTheme="minorEastAsia" w:hAnsiTheme="minorEastAsia"/>
                <w:szCs w:val="21"/>
              </w:rPr>
              <w:t>对该假</w:t>
            </w:r>
            <w:r w:rsidRPr="00C02B86">
              <w:rPr>
                <w:rFonts w:eastAsiaTheme="minorEastAsia" w:hAnsiTheme="minorEastAsia" w:hint="eastAsia"/>
                <w:szCs w:val="21"/>
              </w:rPr>
              <w:t>说</w:t>
            </w:r>
            <w:r w:rsidRPr="00C02B86">
              <w:rPr>
                <w:rFonts w:eastAsiaTheme="minorEastAsia" w:hAnsiTheme="minorEastAsia"/>
                <w:szCs w:val="21"/>
              </w:rPr>
              <w:t>的实证检验</w:t>
            </w:r>
            <w:r>
              <w:rPr>
                <w:rFonts w:eastAsiaTheme="minorEastAsia" w:hAnsiTheme="minorEastAsia" w:hint="eastAsia"/>
                <w:szCs w:val="21"/>
              </w:rPr>
              <w:t>将</w:t>
            </w:r>
            <w:r w:rsidRPr="00C02B86">
              <w:rPr>
                <w:rFonts w:eastAsiaTheme="minorEastAsia" w:hAnsiTheme="minorEastAsia"/>
                <w:szCs w:val="21"/>
              </w:rPr>
              <w:t>弥补了现阶段学界对</w:t>
            </w:r>
            <w:r w:rsidRPr="00C02B86">
              <w:rPr>
                <w:rFonts w:eastAsiaTheme="minorEastAsia" w:hAnsiTheme="minorEastAsia" w:hint="eastAsia"/>
                <w:szCs w:val="21"/>
              </w:rPr>
              <w:t>该问题</w:t>
            </w:r>
            <w:r w:rsidRPr="00C02B86">
              <w:rPr>
                <w:rFonts w:eastAsiaTheme="minorEastAsia" w:hAnsiTheme="minorEastAsia"/>
                <w:szCs w:val="21"/>
              </w:rPr>
              <w:t>研究的不足。更重要的是</w:t>
            </w:r>
            <w:r w:rsidRPr="00C02B86">
              <w:rPr>
                <w:rFonts w:eastAsiaTheme="minorEastAsia" w:hAnsiTheme="minorEastAsia" w:hint="eastAsia"/>
                <w:szCs w:val="21"/>
              </w:rPr>
              <w:t>，</w:t>
            </w:r>
            <w:r w:rsidRPr="00C02B86">
              <w:rPr>
                <w:rFonts w:eastAsiaTheme="minorEastAsia" w:hAnsiTheme="minorEastAsia"/>
                <w:szCs w:val="21"/>
              </w:rPr>
              <w:t>地方</w:t>
            </w:r>
            <w:r w:rsidRPr="00C02B86">
              <w:rPr>
                <w:rFonts w:eastAsiaTheme="minorEastAsia" w:hAnsiTheme="minorEastAsia" w:hint="eastAsia"/>
                <w:szCs w:val="21"/>
              </w:rPr>
              <w:t>政府债务在本文中</w:t>
            </w:r>
            <w:r w:rsidRPr="00C02B86">
              <w:rPr>
                <w:rFonts w:eastAsiaTheme="minorEastAsia" w:hAnsiTheme="minorEastAsia"/>
                <w:szCs w:val="21"/>
              </w:rPr>
              <w:t>被视作央地财政关系调整</w:t>
            </w:r>
            <w:r w:rsidRPr="00C02B86">
              <w:rPr>
                <w:rFonts w:eastAsiaTheme="minorEastAsia" w:hAnsiTheme="minorEastAsia" w:hint="eastAsia"/>
                <w:szCs w:val="21"/>
              </w:rPr>
              <w:t>所影响的</w:t>
            </w:r>
            <w:r w:rsidRPr="00C02B86">
              <w:rPr>
                <w:rFonts w:eastAsiaTheme="minorEastAsia" w:hAnsiTheme="minorEastAsia"/>
                <w:szCs w:val="21"/>
              </w:rPr>
              <w:t>地方政府行为的一种，</w:t>
            </w:r>
            <w:r w:rsidRPr="00C02B86">
              <w:rPr>
                <w:rFonts w:eastAsiaTheme="minorEastAsia" w:hAnsiTheme="minorEastAsia" w:hint="eastAsia"/>
                <w:szCs w:val="21"/>
              </w:rPr>
              <w:t>进而</w:t>
            </w:r>
            <w:r w:rsidRPr="00C02B86">
              <w:rPr>
                <w:rFonts w:eastAsiaTheme="minorEastAsia" w:hAnsiTheme="minorEastAsia"/>
                <w:szCs w:val="21"/>
              </w:rPr>
              <w:t>和该领域的相关研究建立联系并</w:t>
            </w:r>
            <w:r w:rsidRPr="00C02B86">
              <w:rPr>
                <w:rFonts w:eastAsiaTheme="minorEastAsia" w:hAnsiTheme="minorEastAsia" w:hint="eastAsia"/>
                <w:szCs w:val="21"/>
              </w:rPr>
              <w:t>可以借鉴这些研究成果从而</w:t>
            </w:r>
            <w:r w:rsidRPr="00C02B86">
              <w:rPr>
                <w:rFonts w:eastAsiaTheme="minorEastAsia" w:hAnsiTheme="minorEastAsia"/>
                <w:szCs w:val="21"/>
              </w:rPr>
              <w:t>推动对</w:t>
            </w:r>
            <w:r w:rsidRPr="00C02B86">
              <w:rPr>
                <w:rFonts w:eastAsiaTheme="minorEastAsia" w:hAnsiTheme="minorEastAsia" w:hint="eastAsia"/>
                <w:szCs w:val="21"/>
              </w:rPr>
              <w:t>该</w:t>
            </w:r>
            <w:r w:rsidRPr="00C02B86">
              <w:rPr>
                <w:rFonts w:eastAsiaTheme="minorEastAsia" w:hAnsiTheme="minorEastAsia"/>
                <w:szCs w:val="21"/>
              </w:rPr>
              <w:t>问题的</w:t>
            </w:r>
            <w:r w:rsidRPr="00C02B86">
              <w:rPr>
                <w:rFonts w:eastAsiaTheme="minorEastAsia" w:hAnsiTheme="minorEastAsia" w:hint="eastAsia"/>
                <w:szCs w:val="21"/>
              </w:rPr>
              <w:t>进一步</w:t>
            </w:r>
            <w:r w:rsidRPr="00C02B86">
              <w:rPr>
                <w:rFonts w:eastAsiaTheme="minorEastAsia" w:hAnsiTheme="minorEastAsia"/>
                <w:szCs w:val="21"/>
              </w:rPr>
              <w:t>理解。</w:t>
            </w:r>
            <w:r w:rsidRPr="009D7918">
              <w:rPr>
                <w:rStyle w:val="a5"/>
                <w:rFonts w:eastAsiaTheme="minorEastAsia"/>
                <w:szCs w:val="21"/>
              </w:rPr>
              <w:footnoteReference w:id="5"/>
            </w:r>
            <w:r w:rsidRPr="00C02B86">
              <w:rPr>
                <w:rFonts w:eastAsiaTheme="minorEastAsia" w:hAnsiTheme="minorEastAsia"/>
                <w:szCs w:val="21"/>
              </w:rPr>
              <w:t>其次，就</w:t>
            </w:r>
            <w:r w:rsidRPr="00C02B86">
              <w:rPr>
                <w:rFonts w:eastAsiaTheme="minorEastAsia" w:hAnsiTheme="minorEastAsia" w:hint="eastAsia"/>
                <w:szCs w:val="21"/>
              </w:rPr>
              <w:t>政策含义</w:t>
            </w:r>
            <w:r w:rsidRPr="00C02B86">
              <w:rPr>
                <w:rFonts w:eastAsiaTheme="minorEastAsia" w:hAnsiTheme="minorEastAsia"/>
                <w:szCs w:val="21"/>
              </w:rPr>
              <w:t>来说，准确估算地方</w:t>
            </w:r>
            <w:r w:rsidRPr="00C02B86">
              <w:rPr>
                <w:rFonts w:eastAsiaTheme="minorEastAsia" w:hAnsiTheme="minorEastAsia" w:hint="eastAsia"/>
                <w:szCs w:val="21"/>
              </w:rPr>
              <w:t>债务</w:t>
            </w:r>
            <w:r w:rsidRPr="00C02B86">
              <w:rPr>
                <w:rFonts w:eastAsiaTheme="minorEastAsia" w:hAnsiTheme="minorEastAsia"/>
                <w:szCs w:val="21"/>
              </w:rPr>
              <w:t>规模对政策制定者把握潜在的债务危机、制定有效监管及介入政策</w:t>
            </w:r>
            <w:r w:rsidRPr="00C02B86">
              <w:rPr>
                <w:rFonts w:eastAsiaTheme="minorEastAsia" w:hAnsiTheme="minorEastAsia" w:hint="eastAsia"/>
                <w:szCs w:val="21"/>
              </w:rPr>
              <w:t>不可或缺</w:t>
            </w:r>
            <w:r w:rsidRPr="00C02B86">
              <w:rPr>
                <w:rFonts w:eastAsiaTheme="minorEastAsia" w:hAnsiTheme="minorEastAsia"/>
                <w:szCs w:val="21"/>
              </w:rPr>
              <w:t>。</w:t>
            </w:r>
            <w:r w:rsidRPr="00C02B86">
              <w:rPr>
                <w:rFonts w:eastAsiaTheme="minorEastAsia" w:hAnsiTheme="minorEastAsia" w:hint="eastAsia"/>
                <w:szCs w:val="21"/>
              </w:rPr>
              <w:t>这在经济下行压力较大的情况下尤为</w:t>
            </w:r>
            <w:r>
              <w:rPr>
                <w:rFonts w:eastAsiaTheme="minorEastAsia" w:hAnsiTheme="minorEastAsia" w:hint="eastAsia"/>
                <w:szCs w:val="21"/>
              </w:rPr>
              <w:t>重要。较之现有基于特定地区或审计署全国范围内的债务审计工作，本课题</w:t>
            </w:r>
            <w:r w:rsidRPr="00C02B86">
              <w:rPr>
                <w:rFonts w:eastAsiaTheme="minorEastAsia" w:hAnsiTheme="minorEastAsia" w:hint="eastAsia"/>
                <w:szCs w:val="21"/>
              </w:rPr>
              <w:t>基于全国地级市层面数据并通过实证方法预测债务额的方法在样本代表性、估计成本及结论及时性方面均存在显著优势。</w:t>
            </w:r>
          </w:p>
          <w:p w:rsidR="00D64318" w:rsidRDefault="00D64318" w:rsidP="00806AA1">
            <w:pPr>
              <w:spacing w:line="500" w:lineRule="exact"/>
            </w:pPr>
          </w:p>
          <w:p w:rsidR="00D64318" w:rsidRDefault="00806AA1" w:rsidP="00806AA1">
            <w:pPr>
              <w:spacing w:line="500" w:lineRule="exact"/>
              <w:ind w:firstLineChars="286" w:firstLine="601"/>
            </w:pPr>
            <w:r>
              <w:rPr>
                <w:rFonts w:hint="eastAsia"/>
              </w:rPr>
              <w:t>研究</w:t>
            </w:r>
            <w:r>
              <w:t>目标</w:t>
            </w:r>
          </w:p>
          <w:p w:rsidR="00D64318" w:rsidRDefault="00D64318" w:rsidP="00806AA1">
            <w:pPr>
              <w:spacing w:line="500" w:lineRule="exact"/>
            </w:pPr>
          </w:p>
          <w:p w:rsidR="00806AA1" w:rsidRDefault="00806AA1" w:rsidP="00806AA1">
            <w:pPr>
              <w:spacing w:after="156" w:line="360" w:lineRule="auto"/>
              <w:rPr>
                <w:rFonts w:eastAsiaTheme="minorEastAsia" w:hAnsiTheme="minorEastAsia"/>
                <w:szCs w:val="21"/>
              </w:rPr>
            </w:pPr>
            <w:r w:rsidRPr="00945D8E">
              <w:rPr>
                <w:rFonts w:eastAsiaTheme="minorEastAsia" w:hAnsiTheme="minorEastAsia" w:hint="eastAsia"/>
                <w:szCs w:val="21"/>
              </w:rPr>
              <w:t>针对该主题的相关研究却比较匮乏，</w:t>
            </w:r>
            <w:r w:rsidRPr="00945D8E">
              <w:rPr>
                <w:rFonts w:eastAsiaTheme="minorEastAsia" w:hAnsiTheme="minorEastAsia"/>
                <w:szCs w:val="21"/>
              </w:rPr>
              <w:t>本文</w:t>
            </w:r>
            <w:r w:rsidRPr="00945D8E">
              <w:rPr>
                <w:rFonts w:eastAsiaTheme="minorEastAsia" w:hAnsiTheme="minorEastAsia" w:hint="eastAsia"/>
                <w:szCs w:val="21"/>
              </w:rPr>
              <w:t>的</w:t>
            </w:r>
            <w:r w:rsidRPr="00945D8E">
              <w:rPr>
                <w:rFonts w:eastAsiaTheme="minorEastAsia" w:hAnsiTheme="minorEastAsia"/>
                <w:szCs w:val="21"/>
              </w:rPr>
              <w:t>目的</w:t>
            </w:r>
            <w:r w:rsidRPr="00945D8E">
              <w:rPr>
                <w:rFonts w:eastAsiaTheme="minorEastAsia" w:hAnsiTheme="minorEastAsia" w:hint="eastAsia"/>
                <w:szCs w:val="21"/>
              </w:rPr>
              <w:t>就在于</w:t>
            </w:r>
            <w:r w:rsidRPr="002D687D">
              <w:rPr>
                <w:rFonts w:eastAsiaTheme="minorEastAsia" w:hAnsiTheme="minorEastAsia"/>
                <w:szCs w:val="21"/>
              </w:rPr>
              <w:t>廓清地方</w:t>
            </w:r>
            <w:r w:rsidRPr="002D687D">
              <w:rPr>
                <w:rFonts w:eastAsiaTheme="minorEastAsia" w:hAnsiTheme="minorEastAsia" w:hint="eastAsia"/>
                <w:szCs w:val="21"/>
              </w:rPr>
              <w:t>政府债务</w:t>
            </w:r>
            <w:r w:rsidRPr="002D687D">
              <w:rPr>
                <w:rFonts w:eastAsiaTheme="minorEastAsia" w:hAnsiTheme="minorEastAsia"/>
                <w:szCs w:val="21"/>
              </w:rPr>
              <w:t>的决定因素并对其总体规模进行估</w:t>
            </w:r>
            <w:r w:rsidRPr="002D687D">
              <w:rPr>
                <w:rFonts w:eastAsiaTheme="minorEastAsia" w:hAnsiTheme="minorEastAsia" w:hint="eastAsia"/>
                <w:szCs w:val="21"/>
              </w:rPr>
              <w:t>算</w:t>
            </w:r>
            <w:r w:rsidRPr="00945D8E">
              <w:rPr>
                <w:rFonts w:eastAsiaTheme="minorEastAsia" w:hAnsiTheme="minorEastAsia" w:hint="eastAsia"/>
                <w:szCs w:val="21"/>
              </w:rPr>
              <w:t>，进而对地方债务的走向及风险提出政策建议。</w:t>
            </w:r>
            <w:r w:rsidRPr="001C42FF">
              <w:rPr>
                <w:rStyle w:val="a5"/>
                <w:rFonts w:eastAsiaTheme="minorEastAsia" w:hAnsiTheme="minorEastAsia"/>
                <w:szCs w:val="21"/>
              </w:rPr>
              <w:footnoteReference w:id="6"/>
            </w:r>
            <w:r>
              <w:rPr>
                <w:rFonts w:eastAsiaTheme="minorEastAsia" w:hAnsiTheme="minorEastAsia" w:hint="eastAsia"/>
                <w:szCs w:val="21"/>
              </w:rPr>
              <w:t>研究</w:t>
            </w:r>
            <w:r>
              <w:rPr>
                <w:rFonts w:eastAsiaTheme="minorEastAsia" w:hAnsiTheme="minorEastAsia"/>
                <w:szCs w:val="21"/>
              </w:rPr>
              <w:t>内</w:t>
            </w:r>
            <w:r>
              <w:rPr>
                <w:rFonts w:eastAsiaTheme="minorEastAsia" w:hAnsiTheme="minorEastAsia"/>
                <w:szCs w:val="21"/>
              </w:rPr>
              <w:lastRenderedPageBreak/>
              <w:t>容包括廓清当前我国地方债成因</w:t>
            </w:r>
            <w:r>
              <w:rPr>
                <w:rFonts w:eastAsiaTheme="minorEastAsia" w:hAnsiTheme="minorEastAsia" w:hint="eastAsia"/>
                <w:szCs w:val="21"/>
              </w:rPr>
              <w:t>，</w:t>
            </w:r>
            <w:r>
              <w:rPr>
                <w:rFonts w:eastAsiaTheme="minorEastAsia" w:hAnsiTheme="minorEastAsia"/>
                <w:szCs w:val="21"/>
              </w:rPr>
              <w:t>并在此基础之上建立估算方法。</w:t>
            </w:r>
          </w:p>
          <w:p w:rsidR="00806AA1" w:rsidRDefault="00806AA1" w:rsidP="00806AA1">
            <w:pPr>
              <w:spacing w:after="156"/>
              <w:rPr>
                <w:rFonts w:eastAsiaTheme="minorEastAsia" w:hAnsiTheme="minorEastAsia"/>
                <w:szCs w:val="21"/>
              </w:rPr>
            </w:pPr>
          </w:p>
          <w:p w:rsidR="00806AA1" w:rsidRDefault="00806AA1" w:rsidP="00806AA1">
            <w:pPr>
              <w:spacing w:line="360" w:lineRule="auto"/>
              <w:rPr>
                <w:rFonts w:eastAsiaTheme="minorEastAsia" w:hAnsiTheme="minorEastAsia"/>
                <w:szCs w:val="21"/>
              </w:rPr>
            </w:pPr>
            <w:r w:rsidRPr="00DF213F">
              <w:rPr>
                <w:rFonts w:eastAsiaTheme="minorEastAsia" w:hAnsiTheme="minorEastAsia"/>
                <w:szCs w:val="21"/>
              </w:rPr>
              <w:t>如果将地方政府</w:t>
            </w:r>
            <w:r>
              <w:rPr>
                <w:rFonts w:eastAsiaTheme="minorEastAsia" w:hAnsiTheme="minorEastAsia" w:hint="eastAsia"/>
                <w:szCs w:val="21"/>
              </w:rPr>
              <w:t>通过各种途径</w:t>
            </w:r>
            <w:r w:rsidRPr="00DF213F">
              <w:rPr>
                <w:rFonts w:eastAsiaTheme="minorEastAsia" w:hAnsiTheme="minorEastAsia"/>
                <w:szCs w:val="21"/>
              </w:rPr>
              <w:t>举借债务视作地方政府的行为之一，其形成的考察需要结合地方政府在央地财政中的地位和面临的约束条件展开。就前者来说，</w:t>
            </w:r>
            <w:r w:rsidRPr="00DF213F">
              <w:rPr>
                <w:rFonts w:eastAsiaTheme="minorEastAsia"/>
                <w:szCs w:val="21"/>
              </w:rPr>
              <w:t>1994</w:t>
            </w:r>
            <w:r w:rsidRPr="00DF213F">
              <w:rPr>
                <w:rFonts w:eastAsiaTheme="minorEastAsia" w:hAnsiTheme="minorEastAsia"/>
                <w:szCs w:val="21"/>
              </w:rPr>
              <w:t>年的分税制改革可被视为地方</w:t>
            </w:r>
            <w:r w:rsidRPr="00DF213F">
              <w:rPr>
                <w:rFonts w:eastAsiaTheme="minorEastAsia" w:hAnsiTheme="minorEastAsia" w:hint="eastAsia"/>
                <w:szCs w:val="21"/>
              </w:rPr>
              <w:t>政府债务</w:t>
            </w:r>
            <w:r w:rsidRPr="00DF213F">
              <w:rPr>
                <w:rFonts w:eastAsiaTheme="minorEastAsia" w:hAnsiTheme="minorEastAsia"/>
                <w:szCs w:val="21"/>
              </w:rPr>
              <w:t>形成的政策性根源。这次改革显著改变了中央地方间财政收入结构及相对地位：中央政府预算收入在政府预算总收入中的比率由改革前的不到</w:t>
            </w:r>
            <w:r w:rsidRPr="00DF213F">
              <w:rPr>
                <w:rFonts w:eastAsiaTheme="minorEastAsia"/>
                <w:szCs w:val="21"/>
              </w:rPr>
              <w:t>30%</w:t>
            </w:r>
            <w:r w:rsidRPr="00DF213F">
              <w:rPr>
                <w:rFonts w:eastAsiaTheme="minorEastAsia" w:hAnsiTheme="minorEastAsia"/>
                <w:szCs w:val="21"/>
              </w:rPr>
              <w:t>上升到改革后的</w:t>
            </w:r>
            <w:r w:rsidRPr="00DF213F">
              <w:rPr>
                <w:rFonts w:eastAsiaTheme="minorEastAsia"/>
                <w:szCs w:val="21"/>
              </w:rPr>
              <w:t>50%</w:t>
            </w:r>
            <w:r w:rsidRPr="00DF213F">
              <w:rPr>
                <w:rFonts w:eastAsiaTheme="minorEastAsia" w:hAnsiTheme="minorEastAsia"/>
                <w:szCs w:val="21"/>
              </w:rPr>
              <w:t>以上。但央地财政关系的另外一个维度，支出结构却并没有显著改变：地方政府依然负责整个政府预算支出的</w:t>
            </w:r>
            <w:r w:rsidRPr="00DF213F">
              <w:rPr>
                <w:rFonts w:eastAsiaTheme="minorEastAsia"/>
                <w:szCs w:val="21"/>
              </w:rPr>
              <w:t>70%</w:t>
            </w:r>
            <w:r w:rsidRPr="00DF213F">
              <w:rPr>
                <w:rFonts w:eastAsiaTheme="minorEastAsia" w:hAnsiTheme="minorEastAsia"/>
                <w:szCs w:val="21"/>
              </w:rPr>
              <w:t>左右</w:t>
            </w:r>
            <w:r>
              <w:rPr>
                <w:rFonts w:eastAsiaTheme="minorEastAsia" w:hAnsiTheme="minorEastAsia" w:hint="eastAsia"/>
                <w:szCs w:val="21"/>
              </w:rPr>
              <w:t>（见图</w:t>
            </w:r>
            <w:r>
              <w:rPr>
                <w:rFonts w:eastAsiaTheme="minorEastAsia" w:hAnsiTheme="minorEastAsia" w:hint="eastAsia"/>
                <w:szCs w:val="21"/>
              </w:rPr>
              <w:t>1</w:t>
            </w:r>
            <w:r>
              <w:rPr>
                <w:rFonts w:eastAsiaTheme="minorEastAsia" w:hAnsiTheme="minorEastAsia" w:hint="eastAsia"/>
                <w:szCs w:val="21"/>
              </w:rPr>
              <w:t>）</w:t>
            </w:r>
            <w:r w:rsidRPr="00DF213F">
              <w:rPr>
                <w:rFonts w:eastAsiaTheme="minorEastAsia" w:hAnsiTheme="minorEastAsia"/>
                <w:szCs w:val="21"/>
              </w:rPr>
              <w:t>。</w:t>
            </w:r>
            <w:r>
              <w:rPr>
                <w:rFonts w:eastAsiaTheme="minorEastAsia" w:hAnsiTheme="minorEastAsia" w:hint="eastAsia"/>
                <w:szCs w:val="21"/>
              </w:rPr>
              <w:t>即使</w:t>
            </w:r>
            <w:r w:rsidRPr="00DF213F">
              <w:rPr>
                <w:rFonts w:eastAsiaTheme="minorEastAsia" w:hAnsiTheme="minorEastAsia"/>
                <w:szCs w:val="21"/>
              </w:rPr>
              <w:t>地方政府的收支缺口由中央政府通过转移支付加以弥补</w:t>
            </w:r>
            <w:r>
              <w:rPr>
                <w:rFonts w:eastAsiaTheme="minorEastAsia" w:hAnsiTheme="minorEastAsia" w:hint="eastAsia"/>
                <w:szCs w:val="21"/>
              </w:rPr>
              <w:t>，但</w:t>
            </w:r>
            <w:r>
              <w:rPr>
                <w:rFonts w:eastAsiaTheme="minorEastAsia" w:hAnsiTheme="minorEastAsia" w:hint="eastAsia"/>
                <w:szCs w:val="21"/>
              </w:rPr>
              <w:t>94</w:t>
            </w:r>
            <w:r>
              <w:rPr>
                <w:rFonts w:eastAsiaTheme="minorEastAsia" w:hAnsiTheme="minorEastAsia" w:hint="eastAsia"/>
                <w:szCs w:val="21"/>
              </w:rPr>
              <w:t>年分税制改革仍然显著地加大了其面临</w:t>
            </w:r>
            <w:r w:rsidRPr="005A0574">
              <w:rPr>
                <w:rFonts w:eastAsiaTheme="minorEastAsia" w:hAnsiTheme="minorEastAsia" w:hint="eastAsia"/>
                <w:szCs w:val="21"/>
              </w:rPr>
              <w:t>的财政压力（周飞舟，</w:t>
            </w:r>
            <w:r w:rsidRPr="005A0574">
              <w:rPr>
                <w:rFonts w:eastAsiaTheme="minorEastAsia" w:hAnsiTheme="minorEastAsia" w:hint="eastAsia"/>
                <w:szCs w:val="21"/>
              </w:rPr>
              <w:t>2006</w:t>
            </w:r>
            <w:r w:rsidRPr="005A0574">
              <w:rPr>
                <w:rFonts w:eastAsiaTheme="minorEastAsia" w:hAnsiTheme="minorEastAsia" w:hint="eastAsia"/>
                <w:szCs w:val="21"/>
              </w:rPr>
              <w:t>）。正因如此，地方政府增加财政收入及推动经济增长行为在改革后均发生相应的转变（陶然等，</w:t>
            </w:r>
            <w:r w:rsidRPr="005A0574">
              <w:rPr>
                <w:rFonts w:eastAsiaTheme="minorEastAsia" w:hAnsiTheme="minorEastAsia" w:hint="eastAsia"/>
                <w:szCs w:val="21"/>
              </w:rPr>
              <w:t>2009</w:t>
            </w:r>
            <w:r w:rsidRPr="005A0574">
              <w:rPr>
                <w:rFonts w:eastAsiaTheme="minorEastAsia" w:hAnsiTheme="minorEastAsia" w:hint="eastAsia"/>
                <w:szCs w:val="21"/>
              </w:rPr>
              <w:t>）</w:t>
            </w:r>
            <w:r w:rsidRPr="005A0574">
              <w:rPr>
                <w:rFonts w:eastAsiaTheme="minorEastAsia" w:hAnsiTheme="minorEastAsia"/>
                <w:szCs w:val="21"/>
              </w:rPr>
              <w:t>。</w:t>
            </w:r>
          </w:p>
          <w:p w:rsidR="00806AA1" w:rsidRDefault="00806AA1" w:rsidP="00806AA1">
            <w:pPr>
              <w:spacing w:line="360" w:lineRule="auto"/>
              <w:rPr>
                <w:rFonts w:eastAsiaTheme="minorEastAsia" w:hAnsiTheme="minorEastAsia"/>
                <w:szCs w:val="21"/>
              </w:rPr>
            </w:pPr>
          </w:p>
          <w:p w:rsidR="00806AA1" w:rsidRDefault="00806AA1" w:rsidP="00806AA1">
            <w:pPr>
              <w:spacing w:line="360" w:lineRule="auto"/>
              <w:jc w:val="center"/>
              <w:rPr>
                <w:rFonts w:eastAsiaTheme="minorEastAsia" w:hAnsiTheme="minorEastAsia"/>
                <w:szCs w:val="21"/>
              </w:rPr>
            </w:pPr>
            <w:r>
              <w:rPr>
                <w:rFonts w:eastAsiaTheme="minorEastAsia" w:hAnsiTheme="minorEastAsia"/>
                <w:noProof/>
                <w:szCs w:val="21"/>
              </w:rPr>
              <w:lastRenderedPageBreak/>
              <w:drawing>
                <wp:inline distT="0" distB="0" distL="0" distR="0">
                  <wp:extent cx="4536145" cy="3629025"/>
                  <wp:effectExtent l="0" t="0" r="0" b="0"/>
                  <wp:docPr id="1" name="Picture 0" descr="figure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 (1).png"/>
                          <pic:cNvPicPr/>
                        </pic:nvPicPr>
                        <pic:blipFill>
                          <a:blip r:embed="rId10" cstate="print"/>
                          <a:stretch>
                            <a:fillRect/>
                          </a:stretch>
                        </pic:blipFill>
                        <pic:spPr>
                          <a:xfrm>
                            <a:off x="0" y="0"/>
                            <a:ext cx="4537147" cy="3629827"/>
                          </a:xfrm>
                          <a:prstGeom prst="rect">
                            <a:avLst/>
                          </a:prstGeom>
                        </pic:spPr>
                      </pic:pic>
                    </a:graphicData>
                  </a:graphic>
                </wp:inline>
              </w:drawing>
            </w:r>
          </w:p>
          <w:p w:rsidR="00806AA1" w:rsidRDefault="00806AA1" w:rsidP="00806AA1">
            <w:pPr>
              <w:spacing w:line="360" w:lineRule="auto"/>
              <w:jc w:val="center"/>
              <w:rPr>
                <w:rFonts w:eastAsiaTheme="minorEastAsia" w:hAnsiTheme="minorEastAsia"/>
                <w:szCs w:val="21"/>
              </w:rPr>
            </w:pPr>
            <w:r w:rsidRPr="004C4503">
              <w:rPr>
                <w:rFonts w:eastAsiaTheme="minorEastAsia" w:hAnsiTheme="minorEastAsia" w:hint="eastAsia"/>
                <w:szCs w:val="21"/>
              </w:rPr>
              <w:t>图</w:t>
            </w:r>
            <w:r w:rsidRPr="004C4503">
              <w:rPr>
                <w:rFonts w:eastAsiaTheme="minorEastAsia" w:hAnsiTheme="minorEastAsia" w:hint="eastAsia"/>
                <w:szCs w:val="21"/>
              </w:rPr>
              <w:t>1</w:t>
            </w:r>
            <w:r w:rsidRPr="004C4503">
              <w:rPr>
                <w:rFonts w:eastAsiaTheme="minorEastAsia" w:hAnsiTheme="minorEastAsia" w:hint="eastAsia"/>
                <w:szCs w:val="21"/>
              </w:rPr>
              <w:t>：中央地方财政关系</w:t>
            </w:r>
          </w:p>
          <w:p w:rsidR="00806AA1" w:rsidRDefault="00806AA1" w:rsidP="00806AA1">
            <w:pPr>
              <w:spacing w:line="360" w:lineRule="auto"/>
              <w:rPr>
                <w:rFonts w:eastAsiaTheme="minorEastAsia" w:hAnsiTheme="minorEastAsia"/>
                <w:szCs w:val="21"/>
              </w:rPr>
            </w:pPr>
          </w:p>
          <w:p w:rsidR="00806AA1" w:rsidRPr="001E145B" w:rsidRDefault="00806AA1" w:rsidP="00806AA1">
            <w:pPr>
              <w:spacing w:line="360" w:lineRule="auto"/>
              <w:rPr>
                <w:rFonts w:eastAsiaTheme="minorEastAsia" w:hAnsiTheme="minorEastAsia"/>
                <w:szCs w:val="21"/>
              </w:rPr>
            </w:pPr>
            <w:r w:rsidRPr="00DF213F">
              <w:rPr>
                <w:rFonts w:eastAsiaTheme="minorEastAsia" w:hAnsiTheme="minorEastAsia"/>
                <w:szCs w:val="21"/>
              </w:rPr>
              <w:t>在</w:t>
            </w:r>
            <w:r w:rsidRPr="00DF213F">
              <w:rPr>
                <w:rFonts w:eastAsiaTheme="minorEastAsia"/>
                <w:szCs w:val="21"/>
              </w:rPr>
              <w:t>1994</w:t>
            </w:r>
            <w:r w:rsidRPr="00DF213F">
              <w:rPr>
                <w:rFonts w:eastAsiaTheme="minorEastAsia" w:hAnsiTheme="minorEastAsia"/>
                <w:szCs w:val="21"/>
              </w:rPr>
              <w:t>年之前的财政包干体制下，乡镇企业上交利税构成了地方政府自有收入的重要来源（</w:t>
            </w:r>
            <w:r w:rsidRPr="00DF213F">
              <w:rPr>
                <w:rFonts w:eastAsiaTheme="minorEastAsia"/>
                <w:szCs w:val="21"/>
              </w:rPr>
              <w:t>Oi</w:t>
            </w:r>
            <w:r w:rsidRPr="00DF213F">
              <w:rPr>
                <w:rFonts w:eastAsiaTheme="minorEastAsia" w:hAnsiTheme="minorEastAsia"/>
                <w:szCs w:val="21"/>
              </w:rPr>
              <w:t>，</w:t>
            </w:r>
            <w:r w:rsidRPr="00DF213F">
              <w:rPr>
                <w:rFonts w:eastAsiaTheme="minorEastAsia"/>
                <w:szCs w:val="21"/>
              </w:rPr>
              <w:t>1992</w:t>
            </w:r>
            <w:r w:rsidRPr="00DF213F">
              <w:rPr>
                <w:rFonts w:eastAsiaTheme="minorEastAsia" w:hAnsiTheme="minorEastAsia"/>
                <w:szCs w:val="21"/>
              </w:rPr>
              <w:t>）。但分税制改革使得地方政府失去了对这些企业利润的控制权。这在一定程度上解释了我国在</w:t>
            </w:r>
            <w:r w:rsidRPr="00DF213F">
              <w:rPr>
                <w:rFonts w:eastAsiaTheme="minorEastAsia"/>
                <w:szCs w:val="21"/>
              </w:rPr>
              <w:t>90</w:t>
            </w:r>
            <w:r w:rsidRPr="00DF213F">
              <w:rPr>
                <w:rFonts w:eastAsiaTheme="minorEastAsia" w:hAnsiTheme="minorEastAsia"/>
                <w:szCs w:val="21"/>
              </w:rPr>
              <w:t>年代中后期乡镇企业的大规模私有化过程。</w:t>
            </w:r>
            <w:r>
              <w:rPr>
                <w:rFonts w:eastAsiaTheme="minorEastAsia" w:hAnsiTheme="minorEastAsia" w:hint="eastAsia"/>
                <w:szCs w:val="21"/>
              </w:rPr>
              <w:t>地方政府积极推动的领域逐渐由工业化转变到土地相关的城市化上（周飞舟，</w:t>
            </w:r>
            <w:r>
              <w:rPr>
                <w:rFonts w:eastAsiaTheme="minorEastAsia" w:hAnsiTheme="minorEastAsia" w:hint="eastAsia"/>
                <w:szCs w:val="21"/>
              </w:rPr>
              <w:t>2010</w:t>
            </w:r>
            <w:r>
              <w:rPr>
                <w:rFonts w:eastAsiaTheme="minorEastAsia" w:hAnsiTheme="minorEastAsia" w:hint="eastAsia"/>
                <w:szCs w:val="21"/>
              </w:rPr>
              <w:t>；</w:t>
            </w:r>
            <w:r w:rsidRPr="00DF213F">
              <w:rPr>
                <w:rFonts w:eastAsiaTheme="minorEastAsia"/>
                <w:szCs w:val="21"/>
              </w:rPr>
              <w:t xml:space="preserve">Kung </w:t>
            </w:r>
            <w:r w:rsidRPr="00DF213F">
              <w:rPr>
                <w:rFonts w:eastAsiaTheme="minorEastAsia"/>
                <w:i/>
                <w:szCs w:val="21"/>
              </w:rPr>
              <w:t>et al.,</w:t>
            </w:r>
            <w:r w:rsidRPr="00DF213F">
              <w:rPr>
                <w:rFonts w:eastAsiaTheme="minorEastAsia"/>
                <w:szCs w:val="21"/>
              </w:rPr>
              <w:t xml:space="preserve"> 2012</w:t>
            </w:r>
            <w:r>
              <w:rPr>
                <w:rFonts w:eastAsiaTheme="minorEastAsia" w:hint="eastAsia"/>
                <w:szCs w:val="21"/>
              </w:rPr>
              <w:t>；</w:t>
            </w:r>
            <w:r w:rsidRPr="00AE7753">
              <w:rPr>
                <w:rFonts w:ascii="宋体" w:hAnsi="宋体" w:cs="宋体" w:hint="eastAsia"/>
                <w:color w:val="000000"/>
                <w:kern w:val="0"/>
                <w:szCs w:val="21"/>
              </w:rPr>
              <w:t>孙修林</w:t>
            </w:r>
            <w:r>
              <w:rPr>
                <w:rFonts w:ascii="宋体" w:hAnsi="宋体" w:cs="宋体" w:hint="eastAsia"/>
                <w:color w:val="000000"/>
                <w:kern w:val="0"/>
                <w:szCs w:val="21"/>
              </w:rPr>
              <w:t>和</w:t>
            </w:r>
            <w:r w:rsidRPr="00AE7753">
              <w:rPr>
                <w:rFonts w:ascii="宋体" w:hAnsi="宋体" w:cs="宋体" w:hint="eastAsia"/>
                <w:color w:val="000000"/>
                <w:kern w:val="0"/>
                <w:szCs w:val="21"/>
              </w:rPr>
              <w:t>周飞舟</w:t>
            </w:r>
            <w:r>
              <w:rPr>
                <w:rFonts w:ascii="宋体" w:hAnsi="宋体" w:cs="宋体" w:hint="eastAsia"/>
                <w:color w:val="000000"/>
                <w:kern w:val="0"/>
                <w:szCs w:val="21"/>
              </w:rPr>
              <w:t>，2013</w:t>
            </w:r>
            <w:r>
              <w:rPr>
                <w:rFonts w:eastAsiaTheme="minorEastAsia" w:hAnsiTheme="minorEastAsia" w:hint="eastAsia"/>
                <w:szCs w:val="21"/>
              </w:rPr>
              <w:t>）。这种转变首先是由于与土地开发及建筑业相关的营业税在</w:t>
            </w:r>
            <w:r>
              <w:rPr>
                <w:rFonts w:eastAsiaTheme="minorEastAsia" w:hAnsiTheme="minorEastAsia" w:hint="eastAsia"/>
                <w:szCs w:val="21"/>
              </w:rPr>
              <w:t>94</w:t>
            </w:r>
            <w:r>
              <w:rPr>
                <w:rFonts w:eastAsiaTheme="minorEastAsia" w:hAnsiTheme="minorEastAsia" w:hint="eastAsia"/>
                <w:szCs w:val="21"/>
              </w:rPr>
              <w:t>年以后的税制体系中属于地方税种，其收入全部纳入地方财政；其次，改革之后出台的一系列法规也促使这种转变得以实现。</w:t>
            </w:r>
            <w:r w:rsidRPr="00DF213F">
              <w:rPr>
                <w:rFonts w:eastAsiaTheme="minorEastAsia" w:hAnsiTheme="minorEastAsia"/>
                <w:szCs w:val="21"/>
              </w:rPr>
              <w:t>《宪法》规定我国土地的公有制性质，其中城市土地归国家所有，农村及城郊土地属村集体所有。后者只能用于农业生产，如果要在上面进行建设必须转变土地所有性质（</w:t>
            </w:r>
            <w:r w:rsidRPr="00DF213F">
              <w:rPr>
                <w:rFonts w:eastAsiaTheme="minorEastAsia"/>
                <w:szCs w:val="21"/>
              </w:rPr>
              <w:t xml:space="preserve">Tan </w:t>
            </w:r>
            <w:r w:rsidRPr="00DF213F">
              <w:rPr>
                <w:rFonts w:eastAsiaTheme="minorEastAsia"/>
                <w:i/>
                <w:szCs w:val="21"/>
              </w:rPr>
              <w:t>et al.</w:t>
            </w:r>
            <w:r w:rsidRPr="00DF213F">
              <w:rPr>
                <w:rFonts w:eastAsiaTheme="minorEastAsia"/>
                <w:szCs w:val="21"/>
              </w:rPr>
              <w:t>, 2011</w:t>
            </w:r>
            <w:r w:rsidRPr="00DF213F">
              <w:rPr>
                <w:rFonts w:eastAsiaTheme="minorEastAsia" w:hAnsiTheme="minorEastAsia"/>
                <w:szCs w:val="21"/>
              </w:rPr>
              <w:t>）。</w:t>
            </w:r>
            <w:r>
              <w:rPr>
                <w:rFonts w:eastAsiaTheme="minorEastAsia" w:hAnsiTheme="minorEastAsia" w:hint="eastAsia"/>
                <w:szCs w:val="21"/>
              </w:rPr>
              <w:t>1999</w:t>
            </w:r>
            <w:r>
              <w:rPr>
                <w:rFonts w:eastAsiaTheme="minorEastAsia" w:hAnsiTheme="minorEastAsia" w:hint="eastAsia"/>
                <w:szCs w:val="21"/>
              </w:rPr>
              <w:t>年实施的《土地管理法》第一次授权地方政府</w:t>
            </w:r>
            <w:r w:rsidRPr="00DF213F">
              <w:rPr>
                <w:rFonts w:eastAsiaTheme="minorEastAsia" w:hAnsiTheme="minorEastAsia"/>
                <w:szCs w:val="21"/>
              </w:rPr>
              <w:t>可以改换土地用途：将耕地转成</w:t>
            </w:r>
            <w:r w:rsidRPr="00DF213F">
              <w:rPr>
                <w:rFonts w:eastAsiaTheme="minorEastAsia" w:hAnsiTheme="minorEastAsia"/>
                <w:szCs w:val="21"/>
              </w:rPr>
              <w:lastRenderedPageBreak/>
              <w:t>建设用地。获得土地转让收入。</w:t>
            </w:r>
            <w:r w:rsidRPr="00DF213F">
              <w:rPr>
                <w:rStyle w:val="a5"/>
                <w:rFonts w:eastAsiaTheme="minorEastAsia"/>
                <w:szCs w:val="21"/>
              </w:rPr>
              <w:footnoteReference w:id="7"/>
            </w:r>
            <w:r>
              <w:rPr>
                <w:rFonts w:eastAsiaTheme="minorEastAsia" w:hAnsiTheme="minorEastAsia" w:hint="eastAsia"/>
                <w:szCs w:val="21"/>
              </w:rPr>
              <w:t>这些</w:t>
            </w:r>
            <w:r w:rsidRPr="00DF213F">
              <w:rPr>
                <w:rFonts w:eastAsiaTheme="minorEastAsia" w:hAnsiTheme="minorEastAsia"/>
                <w:szCs w:val="21"/>
              </w:rPr>
              <w:t>制度设置保证了地方政府从土地征购市场上获得土地所有权之后，在一级市场上成为唯一的供给者，进而在二级市场上通过招拍挂方式出售土地获得土地出让金。</w:t>
            </w:r>
            <w:r w:rsidRPr="00DF213F">
              <w:rPr>
                <w:rStyle w:val="a5"/>
                <w:rFonts w:eastAsiaTheme="minorEastAsia"/>
                <w:szCs w:val="21"/>
              </w:rPr>
              <w:footnoteReference w:id="8"/>
            </w:r>
            <w:r w:rsidRPr="00DF213F">
              <w:rPr>
                <w:rFonts w:eastAsiaTheme="minorEastAsia" w:hAnsiTheme="minorEastAsia"/>
                <w:szCs w:val="21"/>
              </w:rPr>
              <w:t>土地出让金、针对土地相关的基建及房地产业征收的营业税以及利用土地作为抵押获得的银行贷款构成了地方政</w:t>
            </w:r>
            <w:r w:rsidRPr="005A0574">
              <w:rPr>
                <w:rFonts w:eastAsiaTheme="minorEastAsia" w:hAnsiTheme="minorEastAsia"/>
                <w:szCs w:val="21"/>
              </w:rPr>
              <w:t>府推动辖区经济增长所需资金的三个</w:t>
            </w:r>
            <w:r w:rsidRPr="005A0574">
              <w:rPr>
                <w:rFonts w:eastAsiaTheme="minorEastAsia" w:hAnsiTheme="minorEastAsia" w:hint="eastAsia"/>
                <w:szCs w:val="21"/>
              </w:rPr>
              <w:t>重要</w:t>
            </w:r>
            <w:r w:rsidRPr="005A0574">
              <w:rPr>
                <w:rFonts w:eastAsiaTheme="minorEastAsia" w:hAnsiTheme="minorEastAsia"/>
                <w:szCs w:val="21"/>
              </w:rPr>
              <w:t>来源</w:t>
            </w:r>
            <w:r w:rsidRPr="005A0574">
              <w:rPr>
                <w:rFonts w:eastAsiaTheme="minorEastAsia" w:hAnsiTheme="minorEastAsia" w:hint="eastAsia"/>
                <w:szCs w:val="21"/>
              </w:rPr>
              <w:t>并</w:t>
            </w:r>
            <w:r w:rsidRPr="005A0574">
              <w:rPr>
                <w:rFonts w:eastAsiaTheme="minorEastAsia" w:hAnsiTheme="minorEastAsia"/>
                <w:szCs w:val="21"/>
              </w:rPr>
              <w:t>极大改善了地方政府在分税制以后的财政困境</w:t>
            </w:r>
            <w:r w:rsidRPr="005A0574">
              <w:rPr>
                <w:rFonts w:eastAsiaTheme="minorEastAsia" w:hAnsiTheme="minorEastAsia" w:hint="eastAsia"/>
                <w:szCs w:val="21"/>
              </w:rPr>
              <w:t>（陶然，</w:t>
            </w:r>
            <w:r w:rsidRPr="005A0574">
              <w:rPr>
                <w:rFonts w:eastAsiaTheme="minorEastAsia" w:hAnsiTheme="minorEastAsia" w:hint="eastAsia"/>
                <w:szCs w:val="21"/>
              </w:rPr>
              <w:t>2013</w:t>
            </w:r>
            <w:r w:rsidRPr="005A0574">
              <w:rPr>
                <w:rFonts w:eastAsiaTheme="minorEastAsia" w:hAnsiTheme="minorEastAsia" w:hint="eastAsia"/>
                <w:szCs w:val="21"/>
              </w:rPr>
              <w:t>）</w:t>
            </w:r>
            <w:r w:rsidRPr="005A0574">
              <w:rPr>
                <w:rFonts w:eastAsiaTheme="minorEastAsia" w:hAnsiTheme="minorEastAsia"/>
                <w:szCs w:val="21"/>
              </w:rPr>
              <w:t>。</w:t>
            </w:r>
            <w:r w:rsidRPr="005A0574">
              <w:rPr>
                <w:rStyle w:val="a5"/>
                <w:rFonts w:eastAsiaTheme="minorEastAsia" w:hAnsiTheme="minorEastAsia"/>
                <w:szCs w:val="21"/>
              </w:rPr>
              <w:footnoteReference w:id="9"/>
            </w:r>
          </w:p>
          <w:p w:rsidR="00806AA1" w:rsidRDefault="00806AA1" w:rsidP="00806AA1">
            <w:pPr>
              <w:spacing w:line="360" w:lineRule="auto"/>
              <w:rPr>
                <w:rFonts w:eastAsiaTheme="minorEastAsia" w:hAnsiTheme="minorEastAsia"/>
                <w:szCs w:val="21"/>
              </w:rPr>
            </w:pPr>
          </w:p>
          <w:p w:rsidR="00806AA1" w:rsidRDefault="00806AA1" w:rsidP="00806AA1">
            <w:pPr>
              <w:spacing w:line="360" w:lineRule="auto"/>
              <w:rPr>
                <w:rFonts w:eastAsiaTheme="minorEastAsia" w:hAnsiTheme="minorEastAsia"/>
                <w:szCs w:val="21"/>
              </w:rPr>
            </w:pPr>
            <w:r>
              <w:rPr>
                <w:rFonts w:eastAsiaTheme="minorEastAsia" w:hAnsiTheme="minorEastAsia" w:hint="eastAsia"/>
                <w:szCs w:val="21"/>
              </w:rPr>
              <w:t>在财政收支制度设置上，</w:t>
            </w:r>
            <w:r w:rsidRPr="00DF213F">
              <w:rPr>
                <w:rFonts w:eastAsiaTheme="minorEastAsia" w:hAnsiTheme="minorEastAsia"/>
                <w:szCs w:val="21"/>
              </w:rPr>
              <w:t>土地出让金列于政府预算外基金预算、营业税在现行税制下属于地方预算内财政收入、而以土地抵押的银行贷款则属于地方政府负有偿还责任或担保责任的债务。</w:t>
            </w:r>
            <w:r w:rsidRPr="00DF213F">
              <w:rPr>
                <w:rStyle w:val="a5"/>
                <w:rFonts w:eastAsiaTheme="minorEastAsia"/>
                <w:szCs w:val="21"/>
              </w:rPr>
              <w:footnoteReference w:id="10"/>
            </w:r>
            <w:r w:rsidRPr="00DF213F">
              <w:rPr>
                <w:rFonts w:eastAsiaTheme="minorEastAsia" w:hAnsiTheme="minorEastAsia"/>
                <w:szCs w:val="21"/>
              </w:rPr>
              <w:t>就土地出让金来说，</w:t>
            </w:r>
            <w:r w:rsidRPr="00DF213F">
              <w:rPr>
                <w:rFonts w:eastAsiaTheme="minorEastAsia"/>
                <w:szCs w:val="21"/>
              </w:rPr>
              <w:t>2012</w:t>
            </w:r>
            <w:r w:rsidRPr="00DF213F">
              <w:rPr>
                <w:rFonts w:eastAsiaTheme="minorEastAsia" w:hAnsiTheme="minorEastAsia"/>
                <w:szCs w:val="21"/>
              </w:rPr>
              <w:t>年的数额为</w:t>
            </w:r>
            <w:r w:rsidRPr="00DF213F">
              <w:rPr>
                <w:rFonts w:eastAsiaTheme="minorEastAsia"/>
                <w:szCs w:val="21"/>
              </w:rPr>
              <w:t>2.69</w:t>
            </w:r>
            <w:r w:rsidRPr="00DF213F">
              <w:rPr>
                <w:rFonts w:eastAsiaTheme="minorEastAsia" w:hAnsiTheme="minorEastAsia"/>
                <w:szCs w:val="21"/>
              </w:rPr>
              <w:t>万亿，占地方财政收入</w:t>
            </w:r>
            <w:r w:rsidRPr="00DF213F">
              <w:rPr>
                <w:rFonts w:eastAsiaTheme="minorEastAsia"/>
                <w:szCs w:val="21"/>
              </w:rPr>
              <w:t>42.1%</w:t>
            </w:r>
            <w:r w:rsidRPr="00DF213F">
              <w:rPr>
                <w:rFonts w:eastAsiaTheme="minorEastAsia" w:hAnsiTheme="minorEastAsia"/>
                <w:szCs w:val="21"/>
              </w:rPr>
              <w:t>（国务院，</w:t>
            </w:r>
            <w:r w:rsidRPr="00DF213F">
              <w:rPr>
                <w:rFonts w:eastAsiaTheme="minorEastAsia"/>
                <w:szCs w:val="21"/>
              </w:rPr>
              <w:t>2012</w:t>
            </w:r>
            <w:r w:rsidRPr="00DF213F">
              <w:rPr>
                <w:rFonts w:eastAsiaTheme="minorEastAsia" w:hAnsiTheme="minorEastAsia"/>
                <w:szCs w:val="21"/>
              </w:rPr>
              <w:t>）。该比重在东部沿海地区甚至达到</w:t>
            </w:r>
            <w:r w:rsidRPr="00DF213F">
              <w:rPr>
                <w:rFonts w:eastAsiaTheme="minorEastAsia"/>
                <w:szCs w:val="21"/>
              </w:rPr>
              <w:t>60-80%</w:t>
            </w:r>
            <w:r w:rsidRPr="00DF213F">
              <w:rPr>
                <w:rFonts w:eastAsiaTheme="minorEastAsia" w:hAnsiTheme="minorEastAsia"/>
                <w:szCs w:val="21"/>
              </w:rPr>
              <w:t>（周飞舟，</w:t>
            </w:r>
            <w:r w:rsidRPr="00DF213F">
              <w:rPr>
                <w:rFonts w:eastAsiaTheme="minorEastAsia"/>
                <w:szCs w:val="21"/>
              </w:rPr>
              <w:t>2007</w:t>
            </w:r>
            <w:r w:rsidRPr="00DF213F">
              <w:rPr>
                <w:rFonts w:eastAsiaTheme="minorEastAsia" w:hAnsiTheme="minorEastAsia"/>
                <w:szCs w:val="21"/>
              </w:rPr>
              <w:t>）。营业税虽然占地方政府预算内收入比重不大，但</w:t>
            </w:r>
            <w:r w:rsidRPr="005328D0">
              <w:rPr>
                <w:rFonts w:eastAsiaTheme="minorEastAsia"/>
                <w:szCs w:val="21"/>
              </w:rPr>
              <w:t>2000</w:t>
            </w:r>
            <w:r w:rsidRPr="005328D0">
              <w:rPr>
                <w:rFonts w:eastAsiaTheme="minorEastAsia" w:hAnsiTheme="minorEastAsia"/>
                <w:szCs w:val="21"/>
              </w:rPr>
              <w:t>年以来经历了迅速的增长：税收由</w:t>
            </w:r>
            <w:r w:rsidRPr="005328D0">
              <w:rPr>
                <w:rFonts w:eastAsiaTheme="minorEastAsia"/>
                <w:szCs w:val="21"/>
              </w:rPr>
              <w:t>2000</w:t>
            </w:r>
            <w:r w:rsidRPr="005328D0">
              <w:rPr>
                <w:rFonts w:eastAsiaTheme="minorEastAsia" w:hAnsiTheme="minorEastAsia"/>
                <w:szCs w:val="21"/>
              </w:rPr>
              <w:t>年的</w:t>
            </w:r>
            <w:r w:rsidRPr="005328D0">
              <w:rPr>
                <w:rFonts w:eastAsiaTheme="minorEastAsia" w:hint="eastAsia"/>
                <w:szCs w:val="21"/>
              </w:rPr>
              <w:t>0.17</w:t>
            </w:r>
            <w:r w:rsidRPr="005328D0">
              <w:rPr>
                <w:rFonts w:eastAsiaTheme="minorEastAsia" w:hint="eastAsia"/>
                <w:szCs w:val="21"/>
              </w:rPr>
              <w:t>万</w:t>
            </w:r>
            <w:r w:rsidRPr="005328D0">
              <w:rPr>
                <w:rFonts w:eastAsiaTheme="minorEastAsia" w:hAnsiTheme="minorEastAsia"/>
                <w:szCs w:val="21"/>
              </w:rPr>
              <w:t>亿元增加到</w:t>
            </w:r>
            <w:r w:rsidRPr="005328D0">
              <w:rPr>
                <w:rFonts w:eastAsiaTheme="minorEastAsia"/>
                <w:szCs w:val="21"/>
              </w:rPr>
              <w:t>201</w:t>
            </w:r>
            <w:r w:rsidRPr="005328D0">
              <w:rPr>
                <w:rFonts w:eastAsiaTheme="minorEastAsia" w:hint="eastAsia"/>
                <w:szCs w:val="21"/>
              </w:rPr>
              <w:t>2</w:t>
            </w:r>
            <w:r w:rsidRPr="005328D0">
              <w:rPr>
                <w:rFonts w:eastAsiaTheme="minorEastAsia" w:hAnsiTheme="minorEastAsia"/>
                <w:szCs w:val="21"/>
              </w:rPr>
              <w:t>年的</w:t>
            </w:r>
            <w:r w:rsidRPr="005328D0">
              <w:rPr>
                <w:rFonts w:eastAsiaTheme="minorEastAsia" w:hint="eastAsia"/>
                <w:szCs w:val="21"/>
              </w:rPr>
              <w:t>1.55</w:t>
            </w:r>
            <w:r w:rsidRPr="005328D0">
              <w:rPr>
                <w:rFonts w:eastAsiaTheme="minorEastAsia" w:hint="eastAsia"/>
                <w:szCs w:val="21"/>
              </w:rPr>
              <w:t>万</w:t>
            </w:r>
            <w:r w:rsidRPr="005328D0">
              <w:rPr>
                <w:rFonts w:eastAsiaTheme="minorEastAsia" w:hAnsiTheme="minorEastAsia"/>
                <w:szCs w:val="21"/>
              </w:rPr>
              <w:t>亿元。</w:t>
            </w:r>
            <w:r>
              <w:rPr>
                <w:rFonts w:eastAsiaTheme="minorEastAsia" w:hAnsiTheme="minorEastAsia" w:hint="eastAsia"/>
                <w:szCs w:val="21"/>
              </w:rPr>
              <w:t>而以</w:t>
            </w:r>
            <w:r w:rsidRPr="00DF213F">
              <w:rPr>
                <w:rFonts w:eastAsiaTheme="minorEastAsia" w:hAnsiTheme="minorEastAsia"/>
                <w:szCs w:val="21"/>
              </w:rPr>
              <w:t>土地抵押获得银行贷款</w:t>
            </w:r>
            <w:r>
              <w:rPr>
                <w:rFonts w:eastAsiaTheme="minorEastAsia" w:hAnsiTheme="minorEastAsia" w:hint="eastAsia"/>
                <w:szCs w:val="21"/>
              </w:rPr>
              <w:t>形成的地方政府债务正是本文的研究主题。在实际操作过程中，该项来源主要通过各类地方</w:t>
            </w:r>
            <w:r w:rsidRPr="00DF213F">
              <w:rPr>
                <w:rFonts w:eastAsiaTheme="minorEastAsia" w:hAnsiTheme="minorEastAsia"/>
                <w:szCs w:val="21"/>
              </w:rPr>
              <w:t>融资平台</w:t>
            </w:r>
            <w:r>
              <w:rPr>
                <w:rFonts w:eastAsiaTheme="minorEastAsia" w:hAnsiTheme="minorEastAsia" w:hint="eastAsia"/>
                <w:szCs w:val="21"/>
              </w:rPr>
              <w:t>得以实现（</w:t>
            </w:r>
            <w:r w:rsidRPr="00630CC1">
              <w:rPr>
                <w:rFonts w:eastAsiaTheme="minorEastAsia" w:hAnsiTheme="minorEastAsia" w:hint="eastAsia"/>
                <w:szCs w:val="21"/>
              </w:rPr>
              <w:t>人民银行和中国银监会</w:t>
            </w:r>
            <w:r>
              <w:rPr>
                <w:rFonts w:eastAsiaTheme="minorEastAsia" w:hAnsiTheme="minorEastAsia" w:hint="eastAsia"/>
                <w:szCs w:val="21"/>
              </w:rPr>
              <w:t>；</w:t>
            </w:r>
            <w:r>
              <w:rPr>
                <w:rFonts w:eastAsiaTheme="minorEastAsia" w:hAnsiTheme="minorEastAsia" w:hint="eastAsia"/>
                <w:szCs w:val="21"/>
              </w:rPr>
              <w:t>2009</w:t>
            </w:r>
            <w:r>
              <w:rPr>
                <w:rFonts w:eastAsiaTheme="minorEastAsia" w:hAnsiTheme="minorEastAsia" w:hint="eastAsia"/>
                <w:szCs w:val="21"/>
              </w:rPr>
              <w:t>；审计署，</w:t>
            </w:r>
            <w:r>
              <w:rPr>
                <w:rFonts w:eastAsiaTheme="minorEastAsia" w:hAnsiTheme="minorEastAsia" w:hint="eastAsia"/>
                <w:szCs w:val="21"/>
              </w:rPr>
              <w:t>2011</w:t>
            </w:r>
            <w:r>
              <w:rPr>
                <w:rFonts w:eastAsiaTheme="minorEastAsia" w:hAnsiTheme="minorEastAsia" w:hint="eastAsia"/>
                <w:szCs w:val="21"/>
              </w:rPr>
              <w:t>；</w:t>
            </w:r>
            <w:r>
              <w:rPr>
                <w:rFonts w:eastAsiaTheme="minorEastAsia" w:hAnsiTheme="minorEastAsia" w:hint="eastAsia"/>
                <w:szCs w:val="21"/>
              </w:rPr>
              <w:t>2013</w:t>
            </w:r>
            <w:r>
              <w:rPr>
                <w:rFonts w:eastAsiaTheme="minorEastAsia" w:hAnsiTheme="minorEastAsia" w:hint="eastAsia"/>
                <w:szCs w:val="21"/>
              </w:rPr>
              <w:t>；周飞舟，</w:t>
            </w:r>
            <w:r>
              <w:rPr>
                <w:rFonts w:eastAsiaTheme="minorEastAsia" w:hAnsiTheme="minorEastAsia" w:hint="eastAsia"/>
                <w:szCs w:val="21"/>
              </w:rPr>
              <w:t>2012</w:t>
            </w:r>
            <w:r>
              <w:rPr>
                <w:rFonts w:eastAsiaTheme="minorEastAsia" w:hAnsiTheme="minorEastAsia" w:hint="eastAsia"/>
                <w:szCs w:val="21"/>
              </w:rPr>
              <w:t>；刘伟和李连发，</w:t>
            </w:r>
            <w:r>
              <w:rPr>
                <w:rFonts w:eastAsiaTheme="minorEastAsia" w:hAnsiTheme="minorEastAsia" w:hint="eastAsia"/>
                <w:szCs w:val="21"/>
              </w:rPr>
              <w:t>2013</w:t>
            </w:r>
            <w:r>
              <w:rPr>
                <w:rFonts w:eastAsiaTheme="minorEastAsia" w:hAnsiTheme="minorEastAsia" w:hint="eastAsia"/>
                <w:szCs w:val="21"/>
              </w:rPr>
              <w:t>）</w:t>
            </w:r>
            <w:r w:rsidRPr="00DF213F">
              <w:rPr>
                <w:rFonts w:eastAsiaTheme="minorEastAsia" w:hAnsiTheme="minorEastAsia"/>
                <w:szCs w:val="21"/>
              </w:rPr>
              <w:t>。</w:t>
            </w:r>
            <w:r>
              <w:rPr>
                <w:rStyle w:val="a5"/>
                <w:rFonts w:eastAsiaTheme="minorEastAsia" w:hAnsiTheme="minorEastAsia"/>
                <w:szCs w:val="21"/>
              </w:rPr>
              <w:footnoteReference w:id="11"/>
            </w:r>
          </w:p>
          <w:p w:rsidR="00806AA1" w:rsidRPr="00B92EBB" w:rsidRDefault="00806AA1" w:rsidP="00806AA1">
            <w:pPr>
              <w:spacing w:line="360" w:lineRule="auto"/>
              <w:rPr>
                <w:rFonts w:eastAsiaTheme="minorEastAsia" w:hAnsiTheme="minorEastAsia"/>
                <w:szCs w:val="21"/>
              </w:rPr>
            </w:pPr>
            <w:r w:rsidRPr="00B92EBB">
              <w:rPr>
                <w:rFonts w:eastAsiaTheme="minorEastAsia" w:hAnsiTheme="minorEastAsia"/>
                <w:szCs w:val="21"/>
              </w:rPr>
              <w:t xml:space="preserve"> </w:t>
            </w:r>
          </w:p>
          <w:p w:rsidR="00806AA1" w:rsidRDefault="00806AA1" w:rsidP="00806AA1">
            <w:pPr>
              <w:spacing w:line="360" w:lineRule="auto"/>
              <w:rPr>
                <w:rFonts w:eastAsiaTheme="minorEastAsia" w:hAnsiTheme="minorEastAsia"/>
                <w:szCs w:val="21"/>
              </w:rPr>
            </w:pPr>
            <w:r>
              <w:rPr>
                <w:rFonts w:eastAsiaTheme="minorEastAsia" w:hAnsiTheme="minorEastAsia" w:hint="eastAsia"/>
                <w:szCs w:val="21"/>
              </w:rPr>
              <w:lastRenderedPageBreak/>
              <w:t>地方政府融资平台是</w:t>
            </w:r>
            <w:r w:rsidRPr="00912313">
              <w:rPr>
                <w:rFonts w:eastAsiaTheme="minorEastAsia" w:hAnsiTheme="minorEastAsia" w:hint="eastAsia"/>
                <w:szCs w:val="21"/>
              </w:rPr>
              <w:t>指由地方政府及其部门</w:t>
            </w:r>
            <w:r>
              <w:rPr>
                <w:rFonts w:eastAsiaTheme="minorEastAsia" w:hAnsiTheme="minorEastAsia" w:hint="eastAsia"/>
                <w:szCs w:val="21"/>
              </w:rPr>
              <w:t>和</w:t>
            </w:r>
            <w:r w:rsidRPr="00912313">
              <w:rPr>
                <w:rFonts w:eastAsiaTheme="minorEastAsia" w:hAnsiTheme="minorEastAsia" w:hint="eastAsia"/>
                <w:szCs w:val="21"/>
              </w:rPr>
              <w:t>机构等通过财政拨款或注入土地、股权等资产设立，承担政府投资项目融资功能，并拥有独立法人资格的经济实体</w:t>
            </w:r>
            <w:r>
              <w:rPr>
                <w:rFonts w:eastAsiaTheme="minorEastAsia" w:hAnsiTheme="minorEastAsia" w:hint="eastAsia"/>
                <w:szCs w:val="21"/>
              </w:rPr>
              <w:t>（国务院，</w:t>
            </w:r>
            <w:r>
              <w:rPr>
                <w:rFonts w:eastAsiaTheme="minorEastAsia" w:hAnsiTheme="minorEastAsia" w:hint="eastAsia"/>
                <w:szCs w:val="21"/>
              </w:rPr>
              <w:t>2010</w:t>
            </w:r>
            <w:r>
              <w:rPr>
                <w:rFonts w:eastAsiaTheme="minorEastAsia" w:hAnsiTheme="minorEastAsia" w:hint="eastAsia"/>
                <w:szCs w:val="21"/>
              </w:rPr>
              <w:t>）</w:t>
            </w:r>
            <w:r w:rsidRPr="00921B34">
              <w:rPr>
                <w:rFonts w:eastAsiaTheme="minorEastAsia" w:hAnsiTheme="minorEastAsia" w:hint="eastAsia"/>
                <w:szCs w:val="21"/>
              </w:rPr>
              <w:t>。在实际操作中，</w:t>
            </w:r>
            <w:r w:rsidRPr="00921B34">
              <w:rPr>
                <w:rFonts w:eastAsiaTheme="minorEastAsia" w:hAnsiTheme="minorEastAsia"/>
                <w:szCs w:val="21"/>
              </w:rPr>
              <w:t>融资平台</w:t>
            </w:r>
            <w:r w:rsidRPr="00921B34">
              <w:rPr>
                <w:rFonts w:eastAsiaTheme="minorEastAsia" w:hAnsiTheme="minorEastAsia" w:hint="eastAsia"/>
                <w:szCs w:val="21"/>
              </w:rPr>
              <w:t>公司大多用地方政府发放的土地使用权证将土地抵押给银行并获取贷款。</w:t>
            </w:r>
            <w:r w:rsidRPr="00921B34">
              <w:rPr>
                <w:rStyle w:val="a5"/>
                <w:rFonts w:eastAsiaTheme="minorEastAsia"/>
                <w:szCs w:val="21"/>
              </w:rPr>
              <w:footnoteReference w:id="12"/>
            </w:r>
            <w:r w:rsidRPr="00921B34">
              <w:rPr>
                <w:rFonts w:eastAsiaTheme="minorEastAsia" w:hAnsiTheme="minorEastAsia" w:hint="eastAsia"/>
                <w:szCs w:val="21"/>
              </w:rPr>
              <w:t>为了保证对其控制，这些公司的董事长或总经理一般由政府任免或者由前政府部门领导出任。</w:t>
            </w:r>
            <w:r w:rsidRPr="00921B34">
              <w:rPr>
                <w:rStyle w:val="a5"/>
                <w:rFonts w:eastAsiaTheme="minorEastAsia" w:hAnsiTheme="minorEastAsia"/>
                <w:szCs w:val="21"/>
              </w:rPr>
              <w:footnoteReference w:id="13"/>
            </w:r>
            <w:r w:rsidRPr="00921B34">
              <w:rPr>
                <w:rFonts w:eastAsiaTheme="minorEastAsia" w:hAnsiTheme="minorEastAsia" w:hint="eastAsia"/>
                <w:szCs w:val="21"/>
              </w:rPr>
              <w:t>政府掌握了地方融资平台的人事任免权从而保障了对融资平台资金的使用权。</w:t>
            </w:r>
            <w:r>
              <w:rPr>
                <w:rFonts w:hAnsi="宋体" w:hint="eastAsia"/>
                <w:szCs w:val="21"/>
              </w:rPr>
              <w:t>这</w:t>
            </w:r>
            <w:r w:rsidRPr="00C03C90">
              <w:rPr>
                <w:rFonts w:hAnsi="宋体" w:hint="eastAsia"/>
                <w:szCs w:val="21"/>
              </w:rPr>
              <w:t>些贷款的</w:t>
            </w:r>
            <w:r w:rsidRPr="00C03C90">
              <w:rPr>
                <w:rFonts w:hAnsi="宋体" w:hint="eastAsia"/>
                <w:szCs w:val="21"/>
              </w:rPr>
              <w:t>60%</w:t>
            </w:r>
            <w:r w:rsidRPr="00C03C90">
              <w:rPr>
                <w:rFonts w:eastAsiaTheme="minorEastAsia" w:hAnsiTheme="minorEastAsia"/>
                <w:szCs w:val="21"/>
              </w:rPr>
              <w:t>用于交通运输、市政等基础设施及能源建设</w:t>
            </w:r>
            <w:r w:rsidRPr="00C03C90">
              <w:rPr>
                <w:rFonts w:hAnsi="宋体" w:hint="eastAsia"/>
                <w:szCs w:val="21"/>
              </w:rPr>
              <w:t>（</w:t>
            </w:r>
            <w:r w:rsidRPr="00C03C90">
              <w:rPr>
                <w:rFonts w:eastAsiaTheme="minorEastAsia" w:hAnsiTheme="minorEastAsia"/>
                <w:szCs w:val="21"/>
              </w:rPr>
              <w:t>审计署，</w:t>
            </w:r>
            <w:r w:rsidRPr="00C03C90">
              <w:rPr>
                <w:rFonts w:eastAsiaTheme="minorEastAsia"/>
                <w:szCs w:val="21"/>
              </w:rPr>
              <w:t>2011</w:t>
            </w:r>
            <w:r w:rsidRPr="00C03C90">
              <w:rPr>
                <w:rFonts w:hAnsi="宋体" w:hint="eastAsia"/>
                <w:szCs w:val="21"/>
              </w:rPr>
              <w:t>）</w:t>
            </w:r>
            <w:r>
              <w:rPr>
                <w:rFonts w:hAnsi="宋体" w:hint="eastAsia"/>
                <w:szCs w:val="21"/>
              </w:rPr>
              <w:t>。由于地方融资平台显著改善了</w:t>
            </w:r>
            <w:r>
              <w:rPr>
                <w:rFonts w:eastAsiaTheme="minorEastAsia" w:hAnsiTheme="minorEastAsia" w:hint="eastAsia"/>
                <w:szCs w:val="21"/>
              </w:rPr>
              <w:t>地方政府面临的资金困难，其个数及债务余额在近几年得到迅速增长：从</w:t>
            </w:r>
            <w:r>
              <w:rPr>
                <w:rFonts w:eastAsiaTheme="minorEastAsia" w:hAnsiTheme="minorEastAsia" w:hint="eastAsia"/>
                <w:szCs w:val="21"/>
              </w:rPr>
              <w:t>2010</w:t>
            </w:r>
            <w:r>
              <w:rPr>
                <w:rFonts w:eastAsiaTheme="minorEastAsia" w:hAnsiTheme="minorEastAsia" w:hint="eastAsia"/>
                <w:szCs w:val="21"/>
              </w:rPr>
              <w:t>年底的</w:t>
            </w:r>
            <w:r>
              <w:rPr>
                <w:rFonts w:eastAsiaTheme="minorEastAsia" w:hAnsiTheme="minorEastAsia" w:hint="eastAsia"/>
                <w:szCs w:val="21"/>
              </w:rPr>
              <w:t>6576</w:t>
            </w:r>
            <w:r>
              <w:rPr>
                <w:rFonts w:eastAsiaTheme="minorEastAsia" w:hAnsiTheme="minorEastAsia" w:hint="eastAsia"/>
                <w:szCs w:val="21"/>
              </w:rPr>
              <w:t>家增加到</w:t>
            </w:r>
            <w:r w:rsidRPr="00FE2048">
              <w:rPr>
                <w:rFonts w:eastAsiaTheme="minorEastAsia" w:hAnsiTheme="minorEastAsia" w:hint="eastAsia"/>
                <w:szCs w:val="21"/>
              </w:rPr>
              <w:t>2012</w:t>
            </w:r>
            <w:r w:rsidRPr="00FE2048">
              <w:rPr>
                <w:rFonts w:eastAsiaTheme="minorEastAsia" w:hAnsiTheme="minorEastAsia" w:hint="eastAsia"/>
                <w:szCs w:val="21"/>
              </w:rPr>
              <w:t>年底</w:t>
            </w:r>
            <w:r>
              <w:rPr>
                <w:rFonts w:eastAsiaTheme="minorEastAsia" w:hAnsiTheme="minorEastAsia" w:hint="eastAsia"/>
                <w:szCs w:val="21"/>
              </w:rPr>
              <w:t>的</w:t>
            </w:r>
            <w:r w:rsidRPr="00FE2048">
              <w:rPr>
                <w:rFonts w:eastAsiaTheme="minorEastAsia" w:hAnsiTheme="minorEastAsia" w:hint="eastAsia"/>
                <w:szCs w:val="21"/>
              </w:rPr>
              <w:t>10853</w:t>
            </w:r>
            <w:r w:rsidRPr="00FE2048">
              <w:rPr>
                <w:rFonts w:eastAsiaTheme="minorEastAsia" w:hAnsiTheme="minorEastAsia" w:hint="eastAsia"/>
                <w:szCs w:val="21"/>
              </w:rPr>
              <w:t>个</w:t>
            </w:r>
            <w:r>
              <w:rPr>
                <w:rFonts w:eastAsiaTheme="minorEastAsia" w:hAnsiTheme="minorEastAsia" w:hint="eastAsia"/>
                <w:szCs w:val="21"/>
              </w:rPr>
              <w:t>（银监会，</w:t>
            </w:r>
            <w:r>
              <w:rPr>
                <w:rFonts w:eastAsiaTheme="minorEastAsia" w:hAnsiTheme="minorEastAsia" w:hint="eastAsia"/>
                <w:szCs w:val="21"/>
              </w:rPr>
              <w:t>2012</w:t>
            </w:r>
            <w:r>
              <w:rPr>
                <w:rFonts w:eastAsiaTheme="minorEastAsia" w:hAnsiTheme="minorEastAsia" w:hint="eastAsia"/>
                <w:szCs w:val="21"/>
              </w:rPr>
              <w:t>）；总债务余额从</w:t>
            </w:r>
            <w:r>
              <w:rPr>
                <w:rFonts w:eastAsiaTheme="minorEastAsia" w:hAnsiTheme="minorEastAsia" w:hint="eastAsia"/>
                <w:szCs w:val="21"/>
              </w:rPr>
              <w:t>2010</w:t>
            </w:r>
            <w:r>
              <w:rPr>
                <w:rFonts w:eastAsiaTheme="minorEastAsia" w:hAnsiTheme="minorEastAsia" w:hint="eastAsia"/>
                <w:szCs w:val="21"/>
              </w:rPr>
              <w:t>年的</w:t>
            </w:r>
            <w:r w:rsidRPr="007E0485">
              <w:rPr>
                <w:rFonts w:eastAsiaTheme="minorEastAsia" w:hAnsiTheme="minorEastAsia" w:hint="eastAsia"/>
                <w:szCs w:val="21"/>
              </w:rPr>
              <w:t>49710.68</w:t>
            </w:r>
            <w:r w:rsidRPr="007E0485">
              <w:rPr>
                <w:rFonts w:eastAsiaTheme="minorEastAsia" w:hAnsiTheme="minorEastAsia" w:hint="eastAsia"/>
                <w:szCs w:val="21"/>
              </w:rPr>
              <w:t>亿元</w:t>
            </w:r>
            <w:r w:rsidRPr="00932E48">
              <w:rPr>
                <w:rFonts w:eastAsiaTheme="minorEastAsia" w:hAnsiTheme="minorEastAsia"/>
                <w:szCs w:val="21"/>
              </w:rPr>
              <w:t>亿</w:t>
            </w:r>
            <w:r>
              <w:rPr>
                <w:rFonts w:eastAsiaTheme="minorEastAsia" w:hAnsiTheme="minorEastAsia" w:hint="eastAsia"/>
                <w:szCs w:val="21"/>
              </w:rPr>
              <w:t>增加到</w:t>
            </w:r>
            <w:r>
              <w:rPr>
                <w:rFonts w:eastAsiaTheme="minorEastAsia" w:hAnsiTheme="minorEastAsia" w:hint="eastAsia"/>
                <w:szCs w:val="21"/>
              </w:rPr>
              <w:t>2012</w:t>
            </w:r>
            <w:r>
              <w:rPr>
                <w:rFonts w:eastAsiaTheme="minorEastAsia" w:hAnsiTheme="minorEastAsia" w:hint="eastAsia"/>
                <w:szCs w:val="21"/>
              </w:rPr>
              <w:t>年的</w:t>
            </w:r>
            <w:r>
              <w:rPr>
                <w:rFonts w:eastAsiaTheme="minorEastAsia" w:hAnsiTheme="minorEastAsia" w:hint="eastAsia"/>
                <w:szCs w:val="21"/>
              </w:rPr>
              <w:t>69704.42</w:t>
            </w:r>
            <w:r>
              <w:rPr>
                <w:rFonts w:eastAsiaTheme="minorEastAsia" w:hAnsiTheme="minorEastAsia" w:hint="eastAsia"/>
                <w:szCs w:val="21"/>
              </w:rPr>
              <w:t>亿元（</w:t>
            </w:r>
            <w:r w:rsidRPr="00932E48">
              <w:rPr>
                <w:rFonts w:eastAsiaTheme="minorEastAsia" w:hAnsiTheme="minorEastAsia"/>
                <w:szCs w:val="21"/>
              </w:rPr>
              <w:t>审计署</w:t>
            </w:r>
            <w:r>
              <w:rPr>
                <w:rFonts w:eastAsiaTheme="minorEastAsia" w:hAnsiTheme="minorEastAsia" w:hint="eastAsia"/>
                <w:szCs w:val="21"/>
              </w:rPr>
              <w:t>，</w:t>
            </w:r>
            <w:r w:rsidRPr="00932E48">
              <w:rPr>
                <w:rFonts w:eastAsiaTheme="minorEastAsia"/>
                <w:szCs w:val="21"/>
              </w:rPr>
              <w:t>2011</w:t>
            </w:r>
            <w:r>
              <w:rPr>
                <w:rFonts w:eastAsiaTheme="minorEastAsia" w:hint="eastAsia"/>
                <w:szCs w:val="21"/>
              </w:rPr>
              <w:t>；</w:t>
            </w:r>
            <w:r>
              <w:rPr>
                <w:rFonts w:eastAsiaTheme="minorEastAsia" w:hint="eastAsia"/>
                <w:szCs w:val="21"/>
              </w:rPr>
              <w:t>2013</w:t>
            </w:r>
            <w:r w:rsidRPr="00932E48">
              <w:rPr>
                <w:rFonts w:eastAsiaTheme="minorEastAsia" w:hAnsiTheme="minorEastAsia"/>
                <w:szCs w:val="21"/>
              </w:rPr>
              <w:t>）</w:t>
            </w:r>
            <w:r>
              <w:rPr>
                <w:rFonts w:eastAsiaTheme="minorEastAsia" w:hAnsiTheme="minorEastAsia" w:hint="eastAsia"/>
                <w:szCs w:val="21"/>
              </w:rPr>
              <w:t>。依照《公司法》规定，作为出资方的地方政府在出资范围内对这些平台公司的债</w:t>
            </w:r>
            <w:r w:rsidRPr="005A0574">
              <w:rPr>
                <w:rFonts w:eastAsiaTheme="minorEastAsia" w:hAnsiTheme="minorEastAsia" w:hint="eastAsia"/>
                <w:szCs w:val="21"/>
              </w:rPr>
              <w:t>务承担有限责任，因此通过融资平台形成的债务便构成了当前地方政府债务的主要组成部分，这一阶段地方债务的迅速增加就突出表现在地方融资平台债务的飞速增加，占地方政府债务总额的</w:t>
            </w:r>
            <w:r w:rsidRPr="005A0574">
              <w:rPr>
                <w:rFonts w:eastAsiaTheme="minorEastAsia" w:hAnsiTheme="minorEastAsia" w:hint="eastAsia"/>
                <w:szCs w:val="21"/>
              </w:rPr>
              <w:t>45%</w:t>
            </w:r>
            <w:r w:rsidRPr="005A0574">
              <w:rPr>
                <w:rFonts w:eastAsiaTheme="minorEastAsia" w:hAnsiTheme="minorEastAsia" w:hint="eastAsia"/>
                <w:szCs w:val="21"/>
              </w:rPr>
              <w:t>左右（龚强、王俊和贾坤，</w:t>
            </w:r>
            <w:r w:rsidRPr="005A0574">
              <w:rPr>
                <w:rFonts w:eastAsiaTheme="minorEastAsia" w:hAnsiTheme="minorEastAsia" w:hint="eastAsia"/>
                <w:szCs w:val="21"/>
              </w:rPr>
              <w:t>2011</w:t>
            </w:r>
            <w:r w:rsidRPr="005A0574">
              <w:rPr>
                <w:rFonts w:eastAsiaTheme="minorEastAsia" w:hAnsiTheme="minorEastAsia" w:hint="eastAsia"/>
                <w:szCs w:val="21"/>
              </w:rPr>
              <w:t>；审计署，</w:t>
            </w:r>
            <w:r w:rsidRPr="005A0574">
              <w:rPr>
                <w:rFonts w:eastAsiaTheme="minorEastAsia" w:hAnsiTheme="minorEastAsia" w:hint="eastAsia"/>
                <w:szCs w:val="21"/>
              </w:rPr>
              <w:t>2011</w:t>
            </w:r>
            <w:r w:rsidRPr="005A0574">
              <w:rPr>
                <w:rFonts w:eastAsiaTheme="minorEastAsia" w:hAnsiTheme="minorEastAsia" w:hint="eastAsia"/>
                <w:szCs w:val="21"/>
              </w:rPr>
              <w:t>；</w:t>
            </w:r>
            <w:r w:rsidRPr="005A0574">
              <w:rPr>
                <w:rFonts w:eastAsiaTheme="minorEastAsia" w:hAnsiTheme="minorEastAsia" w:hint="eastAsia"/>
                <w:szCs w:val="21"/>
              </w:rPr>
              <w:t>2013</w:t>
            </w:r>
            <w:r w:rsidRPr="005A0574">
              <w:rPr>
                <w:rFonts w:eastAsiaTheme="minorEastAsia" w:hAnsiTheme="minorEastAsia" w:hint="eastAsia"/>
                <w:szCs w:val="21"/>
              </w:rPr>
              <w:t>）。</w:t>
            </w:r>
          </w:p>
          <w:p w:rsidR="00806AA1" w:rsidRDefault="00806AA1" w:rsidP="00806AA1">
            <w:pPr>
              <w:spacing w:line="360" w:lineRule="auto"/>
              <w:rPr>
                <w:rFonts w:eastAsiaTheme="minorEastAsia"/>
                <w:szCs w:val="21"/>
              </w:rPr>
            </w:pPr>
          </w:p>
          <w:p w:rsidR="00806AA1" w:rsidRDefault="00806AA1" w:rsidP="00806AA1">
            <w:pPr>
              <w:spacing w:line="360" w:lineRule="auto"/>
              <w:rPr>
                <w:rFonts w:eastAsiaTheme="minorEastAsia" w:hAnsiTheme="minorEastAsia"/>
                <w:szCs w:val="21"/>
              </w:rPr>
            </w:pPr>
            <w:r>
              <w:rPr>
                <w:rFonts w:eastAsiaTheme="minorEastAsia" w:hAnsiTheme="minorEastAsia" w:hint="eastAsia"/>
                <w:szCs w:val="21"/>
              </w:rPr>
              <w:t>综上所述，地方政府在</w:t>
            </w:r>
            <w:r>
              <w:rPr>
                <w:rFonts w:eastAsiaTheme="minorEastAsia" w:hAnsiTheme="minorEastAsia" w:hint="eastAsia"/>
                <w:szCs w:val="21"/>
              </w:rPr>
              <w:t>1994</w:t>
            </w:r>
            <w:r>
              <w:rPr>
                <w:rFonts w:eastAsiaTheme="minorEastAsia" w:hAnsiTheme="minorEastAsia" w:hint="eastAsia"/>
                <w:szCs w:val="21"/>
              </w:rPr>
              <w:t>年分税制改革之后的经营重点由工业化转移到城市化。相应的，其收入由本地企业利税转变为依赖预算外土地出让金及非预算债务。由于这两项收入较少受到</w:t>
            </w:r>
            <w:r w:rsidRPr="00DF213F">
              <w:rPr>
                <w:rFonts w:eastAsiaTheme="minorEastAsia" w:hAnsiTheme="minorEastAsia"/>
                <w:szCs w:val="21"/>
              </w:rPr>
              <w:t>《预算法》</w:t>
            </w:r>
            <w:r>
              <w:rPr>
                <w:rFonts w:eastAsiaTheme="minorEastAsia" w:hAnsiTheme="minorEastAsia" w:hint="eastAsia"/>
                <w:szCs w:val="21"/>
              </w:rPr>
              <w:t>约束，因此不利于中央政府对其总体规模运行情况的了解及把握，这正是地方债务引起多方担忧的原因。</w:t>
            </w:r>
          </w:p>
          <w:p w:rsidR="00806AA1" w:rsidRDefault="00806AA1" w:rsidP="00806AA1">
            <w:pPr>
              <w:spacing w:line="360" w:lineRule="auto"/>
              <w:rPr>
                <w:rFonts w:eastAsiaTheme="minorEastAsia" w:hAnsiTheme="minorEastAsia"/>
                <w:szCs w:val="21"/>
              </w:rPr>
            </w:pPr>
          </w:p>
          <w:p w:rsidR="00806AA1" w:rsidRDefault="00806AA1" w:rsidP="00806AA1">
            <w:pPr>
              <w:spacing w:line="360" w:lineRule="auto"/>
              <w:rPr>
                <w:rFonts w:eastAsiaTheme="minorEastAsia" w:hAnsiTheme="minorEastAsia"/>
                <w:color w:val="FF0000"/>
                <w:szCs w:val="21"/>
              </w:rPr>
            </w:pPr>
            <w:r>
              <w:rPr>
                <w:rFonts w:eastAsiaTheme="minorEastAsia" w:hAnsiTheme="minorEastAsia" w:hint="eastAsia"/>
                <w:szCs w:val="21"/>
              </w:rPr>
              <w:lastRenderedPageBreak/>
              <w:t>本课题拟</w:t>
            </w:r>
            <w:r>
              <w:rPr>
                <w:rFonts w:eastAsiaTheme="minorEastAsia" w:hAnsiTheme="minorEastAsia"/>
                <w:szCs w:val="21"/>
              </w:rPr>
              <w:t>解决的关键问题是地方债估计方法。</w:t>
            </w:r>
            <w:r>
              <w:rPr>
                <w:rFonts w:eastAsiaTheme="minorEastAsia" w:hAnsiTheme="minorEastAsia" w:hint="eastAsia"/>
                <w:szCs w:val="21"/>
              </w:rPr>
              <w:t>本</w:t>
            </w:r>
            <w:r>
              <w:rPr>
                <w:rFonts w:eastAsiaTheme="minorEastAsia" w:hAnsiTheme="minorEastAsia"/>
                <w:szCs w:val="21"/>
              </w:rPr>
              <w:t>课题认为地方</w:t>
            </w:r>
            <w:r>
              <w:rPr>
                <w:rFonts w:eastAsiaTheme="minorEastAsia" w:hAnsiTheme="minorEastAsia" w:hint="eastAsia"/>
                <w:szCs w:val="21"/>
              </w:rPr>
              <w:t>政府债务</w:t>
            </w:r>
            <w:r w:rsidRPr="009D7918">
              <w:rPr>
                <w:rFonts w:eastAsiaTheme="minorEastAsia" w:hAnsiTheme="minorEastAsia"/>
                <w:szCs w:val="21"/>
              </w:rPr>
              <w:t>形成的决定因素</w:t>
            </w:r>
            <w:r>
              <w:rPr>
                <w:rFonts w:eastAsiaTheme="minorEastAsia" w:hAnsiTheme="minorEastAsia" w:hint="eastAsia"/>
                <w:szCs w:val="21"/>
              </w:rPr>
              <w:t>在更大程度上是其</w:t>
            </w:r>
            <w:r>
              <w:rPr>
                <w:rFonts w:eastAsiaTheme="minorEastAsia" w:hAnsiTheme="minorEastAsia"/>
                <w:szCs w:val="21"/>
              </w:rPr>
              <w:t>面临</w:t>
            </w:r>
            <w:r w:rsidRPr="009D7918">
              <w:rPr>
                <w:rFonts w:eastAsiaTheme="minorEastAsia" w:hAnsiTheme="minorEastAsia"/>
                <w:szCs w:val="21"/>
              </w:rPr>
              <w:t>财政压力的</w:t>
            </w:r>
            <w:r>
              <w:rPr>
                <w:rFonts w:eastAsiaTheme="minorEastAsia" w:hAnsiTheme="minorEastAsia" w:hint="eastAsia"/>
                <w:szCs w:val="21"/>
              </w:rPr>
              <w:t>函数</w:t>
            </w:r>
            <w:r w:rsidRPr="009D7918">
              <w:rPr>
                <w:rFonts w:eastAsiaTheme="minorEastAsia" w:hAnsiTheme="minorEastAsia"/>
                <w:szCs w:val="21"/>
              </w:rPr>
              <w:t>。</w:t>
            </w:r>
            <w:r>
              <w:rPr>
                <w:rFonts w:eastAsiaTheme="minorEastAsia" w:hAnsiTheme="minorEastAsia" w:hint="eastAsia"/>
                <w:szCs w:val="21"/>
              </w:rPr>
              <w:t>由于</w:t>
            </w:r>
            <w:r>
              <w:rPr>
                <w:rFonts w:eastAsiaTheme="minorEastAsia" w:hAnsiTheme="minorEastAsia"/>
                <w:szCs w:val="21"/>
              </w:rPr>
              <w:t>地方政府债务</w:t>
            </w:r>
            <w:r>
              <w:rPr>
                <w:rFonts w:eastAsiaTheme="minorEastAsia" w:hAnsiTheme="minorEastAsia" w:hint="eastAsia"/>
                <w:szCs w:val="21"/>
              </w:rPr>
              <w:t>分地区</w:t>
            </w:r>
            <w:r>
              <w:rPr>
                <w:rFonts w:eastAsiaTheme="minorEastAsia" w:hAnsiTheme="minorEastAsia"/>
                <w:szCs w:val="21"/>
              </w:rPr>
              <w:t>数据并不可得，我们利用两个指标作为其代理变量</w:t>
            </w:r>
            <w:r w:rsidRPr="005A0574">
              <w:rPr>
                <w:rFonts w:eastAsiaTheme="minorEastAsia" w:hAnsiTheme="minorEastAsia"/>
                <w:szCs w:val="21"/>
              </w:rPr>
              <w:t>：融资平台个数及地级</w:t>
            </w:r>
            <w:r w:rsidRPr="005A0574">
              <w:rPr>
                <w:rFonts w:eastAsiaTheme="minorEastAsia" w:hAnsiTheme="minorEastAsia" w:hint="eastAsia"/>
                <w:szCs w:val="21"/>
              </w:rPr>
              <w:t>市债务</w:t>
            </w:r>
            <w:r w:rsidRPr="005A0574">
              <w:rPr>
                <w:rFonts w:eastAsiaTheme="minorEastAsia" w:hAnsiTheme="minorEastAsia"/>
                <w:szCs w:val="21"/>
              </w:rPr>
              <w:t>额</w:t>
            </w:r>
            <w:r w:rsidRPr="005A0574">
              <w:rPr>
                <w:rFonts w:eastAsiaTheme="minorEastAsia" w:hAnsiTheme="minorEastAsia" w:hint="eastAsia"/>
                <w:szCs w:val="21"/>
              </w:rPr>
              <w:t>估算值</w:t>
            </w:r>
            <w:r w:rsidRPr="005A0574">
              <w:rPr>
                <w:rFonts w:eastAsiaTheme="minorEastAsia" w:hAnsiTheme="minorEastAsia"/>
                <w:szCs w:val="21"/>
              </w:rPr>
              <w:t>。</w:t>
            </w:r>
            <w:r w:rsidRPr="005A0574">
              <w:rPr>
                <w:rFonts w:eastAsiaTheme="minorEastAsia" w:hAnsiTheme="minorEastAsia" w:hint="eastAsia"/>
                <w:szCs w:val="21"/>
              </w:rPr>
              <w:t>当前地方政府举债的主要方式是</w:t>
            </w:r>
            <w:r>
              <w:rPr>
                <w:rFonts w:eastAsiaTheme="minorEastAsia" w:hAnsiTheme="minorEastAsia" w:hint="eastAsia"/>
                <w:szCs w:val="21"/>
              </w:rPr>
              <w:t>通过融资平台公司（审计署，</w:t>
            </w:r>
            <w:r>
              <w:rPr>
                <w:rFonts w:eastAsiaTheme="minorEastAsia" w:hAnsiTheme="minorEastAsia" w:hint="eastAsia"/>
                <w:szCs w:val="21"/>
              </w:rPr>
              <w:t>2011</w:t>
            </w:r>
            <w:r>
              <w:rPr>
                <w:rFonts w:eastAsiaTheme="minorEastAsia" w:hAnsiTheme="minorEastAsia" w:hint="eastAsia"/>
                <w:szCs w:val="21"/>
              </w:rPr>
              <w:t>；</w:t>
            </w:r>
            <w:r>
              <w:rPr>
                <w:rFonts w:eastAsiaTheme="minorEastAsia" w:hAnsiTheme="minorEastAsia" w:hint="eastAsia"/>
                <w:szCs w:val="21"/>
              </w:rPr>
              <w:t>2013</w:t>
            </w:r>
            <w:r>
              <w:rPr>
                <w:rFonts w:eastAsiaTheme="minorEastAsia" w:hAnsiTheme="minorEastAsia" w:hint="eastAsia"/>
                <w:szCs w:val="21"/>
              </w:rPr>
              <w:t>；周飞舟，</w:t>
            </w:r>
            <w:r>
              <w:rPr>
                <w:rFonts w:eastAsiaTheme="minorEastAsia" w:hAnsiTheme="minorEastAsia" w:hint="eastAsia"/>
                <w:szCs w:val="21"/>
              </w:rPr>
              <w:t>2012</w:t>
            </w:r>
            <w:r>
              <w:rPr>
                <w:rFonts w:eastAsiaTheme="minorEastAsia" w:hAnsiTheme="minorEastAsia" w:hint="eastAsia"/>
                <w:szCs w:val="21"/>
              </w:rPr>
              <w:t>；刘伟和李连发，</w:t>
            </w:r>
            <w:r>
              <w:rPr>
                <w:rFonts w:eastAsiaTheme="minorEastAsia" w:hAnsiTheme="minorEastAsia" w:hint="eastAsia"/>
                <w:szCs w:val="21"/>
              </w:rPr>
              <w:t>2013</w:t>
            </w:r>
            <w:r>
              <w:rPr>
                <w:rFonts w:eastAsiaTheme="minorEastAsia" w:hAnsiTheme="minorEastAsia" w:hint="eastAsia"/>
                <w:szCs w:val="21"/>
              </w:rPr>
              <w:t>）。因此，各地区建立的</w:t>
            </w:r>
            <w:r w:rsidRPr="009D7918">
              <w:rPr>
                <w:rFonts w:eastAsiaTheme="minorEastAsia" w:hAnsiTheme="minorEastAsia"/>
                <w:szCs w:val="21"/>
              </w:rPr>
              <w:t>融资平台个数可以作为</w:t>
            </w:r>
            <w:r>
              <w:rPr>
                <w:rFonts w:eastAsiaTheme="minorEastAsia" w:hAnsiTheme="minorEastAsia" w:hint="eastAsia"/>
                <w:szCs w:val="21"/>
              </w:rPr>
              <w:t>其政府债务</w:t>
            </w:r>
            <w:r w:rsidRPr="009D7918">
              <w:rPr>
                <w:rFonts w:eastAsiaTheme="minorEastAsia" w:hAnsiTheme="minorEastAsia"/>
                <w:szCs w:val="21"/>
              </w:rPr>
              <w:t>规模的有效代理。</w:t>
            </w:r>
            <w:r>
              <w:rPr>
                <w:rFonts w:eastAsiaTheme="minorEastAsia" w:hAnsiTheme="minorEastAsia" w:hint="eastAsia"/>
                <w:szCs w:val="21"/>
              </w:rPr>
              <w:t>该论断在一定程度上可以从融资平台的地区分布上证实。图</w:t>
            </w:r>
            <w:r>
              <w:rPr>
                <w:rFonts w:eastAsiaTheme="minorEastAsia" w:hAnsiTheme="minorEastAsia" w:hint="eastAsia"/>
                <w:szCs w:val="21"/>
              </w:rPr>
              <w:t>2</w:t>
            </w:r>
            <w:r>
              <w:rPr>
                <w:rFonts w:eastAsiaTheme="minorEastAsia" w:hAnsiTheme="minorEastAsia" w:hint="eastAsia"/>
                <w:szCs w:val="21"/>
              </w:rPr>
              <w:t>展示了</w:t>
            </w:r>
            <w:r>
              <w:rPr>
                <w:rFonts w:eastAsiaTheme="minorEastAsia" w:hAnsiTheme="minorEastAsia" w:hint="eastAsia"/>
                <w:szCs w:val="21"/>
              </w:rPr>
              <w:t>2012</w:t>
            </w:r>
            <w:r>
              <w:rPr>
                <w:rFonts w:eastAsiaTheme="minorEastAsia" w:hAnsiTheme="minorEastAsia" w:hint="eastAsia"/>
                <w:szCs w:val="21"/>
              </w:rPr>
              <w:t>年底我国地方融资平台的地区分布，从中可以清楚地发现东部沿海地区的平台数量最多：占总数的</w:t>
            </w:r>
            <w:r>
              <w:rPr>
                <w:rFonts w:eastAsiaTheme="minorEastAsia" w:hAnsiTheme="minorEastAsia" w:hint="eastAsia"/>
                <w:szCs w:val="21"/>
              </w:rPr>
              <w:t>1/3</w:t>
            </w:r>
            <w:r>
              <w:rPr>
                <w:rFonts w:eastAsiaTheme="minorEastAsia" w:hAnsiTheme="minorEastAsia" w:hint="eastAsia"/>
                <w:szCs w:val="21"/>
              </w:rPr>
              <w:t>，</w:t>
            </w:r>
            <w:r w:rsidRPr="009A58C5">
              <w:rPr>
                <w:rFonts w:eastAsiaTheme="minorEastAsia" w:hAnsiTheme="minorEastAsia" w:hint="eastAsia"/>
                <w:szCs w:val="21"/>
              </w:rPr>
              <w:t>其次是西部地区，</w:t>
            </w:r>
            <w:r>
              <w:rPr>
                <w:rFonts w:eastAsiaTheme="minorEastAsia" w:hAnsiTheme="minorEastAsia" w:hint="eastAsia"/>
                <w:szCs w:val="21"/>
              </w:rPr>
              <w:t>该地区的融资平台</w:t>
            </w:r>
            <w:r w:rsidRPr="009A58C5">
              <w:rPr>
                <w:rFonts w:eastAsiaTheme="minorEastAsia" w:hAnsiTheme="minorEastAsia" w:hint="eastAsia"/>
                <w:szCs w:val="21"/>
              </w:rPr>
              <w:t>主要集中在四川及重庆</w:t>
            </w:r>
            <w:r>
              <w:rPr>
                <w:rFonts w:eastAsiaTheme="minorEastAsia" w:hAnsiTheme="minorEastAsia" w:hint="eastAsia"/>
                <w:szCs w:val="21"/>
              </w:rPr>
              <w:t>两地。上述</w:t>
            </w:r>
            <w:r w:rsidRPr="009A58C5">
              <w:rPr>
                <w:rFonts w:eastAsiaTheme="minorEastAsia" w:hAnsiTheme="minorEastAsia" w:hint="eastAsia"/>
                <w:szCs w:val="21"/>
              </w:rPr>
              <w:t>分布特征与审计署（</w:t>
            </w:r>
            <w:r w:rsidRPr="009A58C5">
              <w:rPr>
                <w:rFonts w:eastAsiaTheme="minorEastAsia" w:hAnsiTheme="minorEastAsia" w:hint="eastAsia"/>
                <w:szCs w:val="21"/>
              </w:rPr>
              <w:t>2011</w:t>
            </w:r>
            <w:r w:rsidRPr="009A58C5">
              <w:rPr>
                <w:rFonts w:eastAsiaTheme="minorEastAsia" w:hAnsiTheme="minorEastAsia" w:hint="eastAsia"/>
                <w:szCs w:val="21"/>
              </w:rPr>
              <w:t>）公布的债务分布吻合：东部地区</w:t>
            </w:r>
            <w:r>
              <w:rPr>
                <w:rFonts w:eastAsiaTheme="minorEastAsia" w:hAnsiTheme="minorEastAsia" w:hint="eastAsia"/>
                <w:szCs w:val="21"/>
              </w:rPr>
              <w:t>的债务额最多，占</w:t>
            </w:r>
            <w:r w:rsidRPr="009A58C5">
              <w:rPr>
                <w:rFonts w:eastAsiaTheme="minorEastAsia" w:hAnsiTheme="minorEastAsia" w:hint="eastAsia"/>
                <w:szCs w:val="21"/>
              </w:rPr>
              <w:t>总额的</w:t>
            </w:r>
            <w:r w:rsidRPr="009A58C5">
              <w:rPr>
                <w:rFonts w:eastAsiaTheme="minorEastAsia" w:hAnsiTheme="minorEastAsia" w:hint="eastAsia"/>
                <w:szCs w:val="21"/>
              </w:rPr>
              <w:t>49.7%</w:t>
            </w:r>
            <w:r w:rsidRPr="009A58C5">
              <w:rPr>
                <w:rFonts w:eastAsiaTheme="minorEastAsia" w:hAnsiTheme="minorEastAsia" w:hint="eastAsia"/>
                <w:szCs w:val="21"/>
              </w:rPr>
              <w:t>，西部地区比重是</w:t>
            </w:r>
            <w:r w:rsidRPr="009A58C5">
              <w:rPr>
                <w:rFonts w:eastAsiaTheme="minorEastAsia" w:hAnsiTheme="minorEastAsia" w:hint="eastAsia"/>
                <w:szCs w:val="21"/>
              </w:rPr>
              <w:t>27.3%</w:t>
            </w:r>
            <w:r w:rsidRPr="009A58C5">
              <w:rPr>
                <w:rFonts w:eastAsiaTheme="minorEastAsia" w:hAnsiTheme="minorEastAsia" w:hint="eastAsia"/>
                <w:szCs w:val="21"/>
              </w:rPr>
              <w:t>，中部地区是</w:t>
            </w:r>
            <w:r w:rsidRPr="009A58C5">
              <w:rPr>
                <w:rFonts w:eastAsiaTheme="minorEastAsia" w:hAnsiTheme="minorEastAsia" w:hint="eastAsia"/>
                <w:szCs w:val="21"/>
              </w:rPr>
              <w:t>23%</w:t>
            </w:r>
            <w:r w:rsidRPr="009A58C5">
              <w:rPr>
                <w:rFonts w:eastAsiaTheme="minorEastAsia" w:hAnsiTheme="minorEastAsia" w:hint="eastAsia"/>
                <w:szCs w:val="21"/>
              </w:rPr>
              <w:t>。</w:t>
            </w:r>
          </w:p>
          <w:p w:rsidR="00806AA1" w:rsidRDefault="00806AA1" w:rsidP="00806AA1">
            <w:pPr>
              <w:spacing w:line="360" w:lineRule="auto"/>
              <w:jc w:val="center"/>
              <w:rPr>
                <w:rFonts w:eastAsiaTheme="minorEastAsia" w:hAnsiTheme="minorEastAsia"/>
                <w:color w:val="FF0000"/>
                <w:szCs w:val="21"/>
              </w:rPr>
            </w:pPr>
            <w:r>
              <w:rPr>
                <w:rFonts w:eastAsiaTheme="minorEastAsia" w:hAnsiTheme="minorEastAsia"/>
                <w:noProof/>
                <w:color w:val="FF0000"/>
                <w:szCs w:val="21"/>
              </w:rPr>
              <w:drawing>
                <wp:inline distT="0" distB="0" distL="0" distR="0">
                  <wp:extent cx="4800170" cy="4054475"/>
                  <wp:effectExtent l="0" t="0" r="0" b="0"/>
                  <wp:docPr id="4" name="Picture 6" descr="E:\百度云\手头工作\baoqing\截图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百度云\手头工作\baoqing\截图13.jpg"/>
                          <pic:cNvPicPr>
                            <a:picLocks noChangeAspect="1" noChangeArrowheads="1"/>
                          </pic:cNvPicPr>
                        </pic:nvPicPr>
                        <pic:blipFill>
                          <a:blip r:embed="rId11" cstate="print"/>
                          <a:srcRect/>
                          <a:stretch>
                            <a:fillRect/>
                          </a:stretch>
                        </pic:blipFill>
                        <pic:spPr bwMode="auto">
                          <a:xfrm>
                            <a:off x="0" y="0"/>
                            <a:ext cx="4803014" cy="4056877"/>
                          </a:xfrm>
                          <a:prstGeom prst="rect">
                            <a:avLst/>
                          </a:prstGeom>
                          <a:noFill/>
                          <a:ln w="9525">
                            <a:noFill/>
                            <a:miter lim="800000"/>
                            <a:headEnd/>
                            <a:tailEnd/>
                          </a:ln>
                        </pic:spPr>
                      </pic:pic>
                    </a:graphicData>
                  </a:graphic>
                </wp:inline>
              </w:drawing>
            </w:r>
          </w:p>
          <w:p w:rsidR="00806AA1" w:rsidRPr="00D84CEF" w:rsidRDefault="00806AA1" w:rsidP="00806AA1">
            <w:pPr>
              <w:spacing w:line="360" w:lineRule="auto"/>
              <w:jc w:val="left"/>
              <w:rPr>
                <w:rFonts w:eastAsiaTheme="minorEastAsia" w:hAnsiTheme="minorEastAsia"/>
                <w:sz w:val="20"/>
              </w:rPr>
            </w:pPr>
            <w:r w:rsidRPr="00D84CEF">
              <w:rPr>
                <w:rFonts w:eastAsiaTheme="minorEastAsia" w:hAnsiTheme="minorEastAsia" w:hint="eastAsia"/>
                <w:sz w:val="20"/>
              </w:rPr>
              <w:t>数据来源：银监会（</w:t>
            </w:r>
            <w:r w:rsidRPr="00D84CEF">
              <w:rPr>
                <w:rFonts w:eastAsiaTheme="minorEastAsia" w:hAnsiTheme="minorEastAsia" w:hint="eastAsia"/>
                <w:sz w:val="20"/>
              </w:rPr>
              <w:t>2012</w:t>
            </w:r>
            <w:r w:rsidRPr="00D84CEF">
              <w:rPr>
                <w:rFonts w:eastAsiaTheme="minorEastAsia" w:hAnsiTheme="minorEastAsia" w:hint="eastAsia"/>
                <w:sz w:val="20"/>
              </w:rPr>
              <w:t>）。</w:t>
            </w:r>
          </w:p>
          <w:p w:rsidR="00806AA1" w:rsidRDefault="00806AA1" w:rsidP="00806AA1">
            <w:pPr>
              <w:spacing w:line="360" w:lineRule="auto"/>
              <w:jc w:val="center"/>
              <w:rPr>
                <w:rFonts w:eastAsiaTheme="minorEastAsia" w:hAnsiTheme="minorEastAsia"/>
                <w:szCs w:val="21"/>
              </w:rPr>
            </w:pPr>
            <w:r>
              <w:rPr>
                <w:rFonts w:eastAsiaTheme="minorEastAsia" w:hAnsiTheme="minorEastAsia" w:hint="eastAsia"/>
                <w:szCs w:val="21"/>
              </w:rPr>
              <w:t>图</w:t>
            </w:r>
            <w:r>
              <w:rPr>
                <w:rFonts w:eastAsiaTheme="minorEastAsia" w:hAnsiTheme="minorEastAsia" w:hint="eastAsia"/>
                <w:szCs w:val="21"/>
              </w:rPr>
              <w:t>2</w:t>
            </w:r>
            <w:r>
              <w:rPr>
                <w:rFonts w:eastAsiaTheme="minorEastAsia" w:hAnsiTheme="minorEastAsia" w:hint="eastAsia"/>
                <w:szCs w:val="21"/>
              </w:rPr>
              <w:t>：地方融资平台公司分布</w:t>
            </w:r>
          </w:p>
          <w:p w:rsidR="00D64318" w:rsidRPr="00806AA1" w:rsidRDefault="00D64318" w:rsidP="00806AA1">
            <w:pPr>
              <w:spacing w:line="500" w:lineRule="exact"/>
            </w:pPr>
          </w:p>
          <w:p w:rsidR="00D64318" w:rsidRDefault="00806AA1" w:rsidP="00806AA1">
            <w:pPr>
              <w:spacing w:line="500" w:lineRule="exact"/>
              <w:ind w:firstLineChars="353" w:firstLine="741"/>
            </w:pPr>
            <w:r>
              <w:rPr>
                <w:rFonts w:hint="eastAsia"/>
              </w:rPr>
              <w:t>实施</w:t>
            </w:r>
            <w:r>
              <w:t>措施</w:t>
            </w:r>
          </w:p>
          <w:p w:rsidR="00D64318" w:rsidRDefault="00D64318" w:rsidP="00806AA1">
            <w:pPr>
              <w:spacing w:line="500" w:lineRule="exact"/>
            </w:pPr>
          </w:p>
          <w:p w:rsidR="00806AA1" w:rsidRPr="00B233F2" w:rsidRDefault="00806AA1" w:rsidP="00806AA1">
            <w:pPr>
              <w:spacing w:line="360" w:lineRule="auto"/>
              <w:rPr>
                <w:rFonts w:eastAsiaTheme="minorEastAsia" w:hAnsiTheme="minorEastAsia"/>
                <w:szCs w:val="21"/>
              </w:rPr>
            </w:pPr>
            <w:r>
              <w:rPr>
                <w:rFonts w:eastAsiaTheme="minorEastAsia" w:hAnsiTheme="minorEastAsia" w:hint="eastAsia"/>
                <w:szCs w:val="21"/>
              </w:rPr>
              <w:t>由于地级市层面的债务额不可得，本文通过</w:t>
            </w:r>
            <w:r w:rsidRPr="009D7918">
              <w:rPr>
                <w:rFonts w:eastAsiaTheme="minorEastAsia" w:hAnsiTheme="minorEastAsia"/>
                <w:szCs w:val="21"/>
              </w:rPr>
              <w:t>省级数据估算。</w:t>
            </w:r>
            <w:r>
              <w:rPr>
                <w:rFonts w:eastAsiaTheme="minorEastAsia" w:hAnsiTheme="minorEastAsia" w:hint="eastAsia"/>
                <w:szCs w:val="21"/>
              </w:rPr>
              <w:t>我们主要采用以下两个方式获得该变量。第一，</w:t>
            </w:r>
            <w:r>
              <w:rPr>
                <w:rFonts w:eastAsiaTheme="minorEastAsia" w:hAnsiTheme="minorEastAsia"/>
                <w:szCs w:val="21"/>
              </w:rPr>
              <w:t>现有研究</w:t>
            </w:r>
            <w:r w:rsidRPr="00A002EA">
              <w:rPr>
                <w:rFonts w:eastAsiaTheme="minorEastAsia" w:hAnsiTheme="minorEastAsia" w:hint="eastAsia"/>
                <w:szCs w:val="21"/>
              </w:rPr>
              <w:t>揭示出地方政府一般向所属融资平台</w:t>
            </w:r>
            <w:r w:rsidRPr="00A002EA">
              <w:rPr>
                <w:rFonts w:hAnsi="宋体" w:hint="eastAsia"/>
                <w:szCs w:val="21"/>
              </w:rPr>
              <w:t>拨划土地或授权土地使用权证进而从银行获取贷款，抵押土地资产获得银行贷款是</w:t>
            </w:r>
            <w:r>
              <w:rPr>
                <w:rFonts w:hAnsi="宋体" w:hint="eastAsia"/>
                <w:szCs w:val="21"/>
              </w:rPr>
              <w:t>目前</w:t>
            </w:r>
            <w:r w:rsidRPr="00A002EA">
              <w:rPr>
                <w:rFonts w:hAnsi="宋体" w:hint="eastAsia"/>
                <w:szCs w:val="21"/>
              </w:rPr>
              <w:t>地方政府最常用的融资方式（陶然，</w:t>
            </w:r>
            <w:r w:rsidRPr="00A002EA">
              <w:rPr>
                <w:rFonts w:hAnsi="宋体" w:hint="eastAsia"/>
                <w:szCs w:val="21"/>
              </w:rPr>
              <w:t>2013</w:t>
            </w:r>
            <w:r w:rsidRPr="00A002EA">
              <w:rPr>
                <w:rFonts w:hAnsi="宋体" w:hint="eastAsia"/>
                <w:szCs w:val="21"/>
              </w:rPr>
              <w:t>）</w:t>
            </w:r>
            <w:r w:rsidRPr="00A002EA">
              <w:rPr>
                <w:rFonts w:eastAsiaTheme="minorEastAsia" w:hAnsiTheme="minorEastAsia"/>
                <w:szCs w:val="21"/>
              </w:rPr>
              <w:t>。</w:t>
            </w:r>
            <w:r w:rsidRPr="00A002EA">
              <w:rPr>
                <w:rFonts w:eastAsiaTheme="minorEastAsia" w:hAnsiTheme="minorEastAsia" w:hint="eastAsia"/>
                <w:szCs w:val="21"/>
              </w:rPr>
              <w:t>因此，我们</w:t>
            </w:r>
            <w:r>
              <w:rPr>
                <w:rFonts w:eastAsiaTheme="minorEastAsia" w:hAnsiTheme="minorEastAsia" w:hint="eastAsia"/>
                <w:szCs w:val="21"/>
              </w:rPr>
              <w:t>便</w:t>
            </w:r>
            <w:r w:rsidRPr="009D7918">
              <w:rPr>
                <w:rFonts w:eastAsiaTheme="minorEastAsia" w:hAnsiTheme="minorEastAsia"/>
                <w:szCs w:val="21"/>
              </w:rPr>
              <w:t>有理由认为</w:t>
            </w:r>
            <w:r>
              <w:rPr>
                <w:rFonts w:eastAsiaTheme="minorEastAsia" w:hAnsiTheme="minorEastAsia"/>
                <w:szCs w:val="21"/>
              </w:rPr>
              <w:t>地级市债务额在</w:t>
            </w:r>
            <w:r>
              <w:rPr>
                <w:rFonts w:eastAsiaTheme="minorEastAsia" w:hAnsiTheme="minorEastAsia" w:hint="eastAsia"/>
                <w:szCs w:val="21"/>
              </w:rPr>
              <w:t>其所属省份</w:t>
            </w:r>
            <w:r w:rsidRPr="009D7918">
              <w:rPr>
                <w:rFonts w:eastAsiaTheme="minorEastAsia" w:hAnsiTheme="minorEastAsia"/>
                <w:szCs w:val="21"/>
              </w:rPr>
              <w:t>总债务额的比重接近</w:t>
            </w:r>
            <w:r>
              <w:rPr>
                <w:rFonts w:eastAsiaTheme="minorEastAsia" w:hAnsiTheme="minorEastAsia"/>
                <w:szCs w:val="21"/>
              </w:rPr>
              <w:t>其建成区地价总额在本省地价总额的比重。</w:t>
            </w:r>
            <w:r>
              <w:rPr>
                <w:rFonts w:eastAsiaTheme="minorEastAsia" w:hAnsiTheme="minorEastAsia" w:hint="eastAsia"/>
                <w:szCs w:val="21"/>
              </w:rPr>
              <w:t>据</w:t>
            </w:r>
            <w:r>
              <w:rPr>
                <w:rFonts w:eastAsiaTheme="minorEastAsia" w:hAnsiTheme="minorEastAsia"/>
                <w:szCs w:val="21"/>
              </w:rPr>
              <w:t>此</w:t>
            </w:r>
            <w:r>
              <w:rPr>
                <w:rFonts w:eastAsiaTheme="minorEastAsia" w:hAnsiTheme="minorEastAsia" w:hint="eastAsia"/>
                <w:szCs w:val="21"/>
              </w:rPr>
              <w:t>可估算该</w:t>
            </w:r>
            <w:r>
              <w:rPr>
                <w:rFonts w:eastAsiaTheme="minorEastAsia" w:hAnsiTheme="minorEastAsia"/>
                <w:szCs w:val="21"/>
              </w:rPr>
              <w:t>地级市</w:t>
            </w:r>
            <w:r>
              <w:rPr>
                <w:rFonts w:eastAsiaTheme="minorEastAsia" w:hAnsiTheme="minorEastAsia" w:hint="eastAsia"/>
                <w:szCs w:val="21"/>
              </w:rPr>
              <w:t>的债务</w:t>
            </w:r>
            <w:r>
              <w:rPr>
                <w:rFonts w:eastAsiaTheme="minorEastAsia" w:hAnsiTheme="minorEastAsia"/>
                <w:szCs w:val="21"/>
              </w:rPr>
              <w:t>额</w:t>
            </w:r>
            <w:r w:rsidRPr="009D7918">
              <w:rPr>
                <w:rFonts w:eastAsiaTheme="minorEastAsia" w:hAnsiTheme="minorEastAsia"/>
                <w:szCs w:val="21"/>
              </w:rPr>
              <w:t>为：</w:t>
            </w:r>
          </w:p>
          <w:p w:rsidR="00806AA1" w:rsidRPr="009D7918" w:rsidRDefault="00806AA1" w:rsidP="00806AA1">
            <w:pPr>
              <w:spacing w:line="360" w:lineRule="auto"/>
              <w:rPr>
                <w:rFonts w:eastAsiaTheme="minorEastAsia"/>
                <w:szCs w:val="21"/>
              </w:rPr>
            </w:pPr>
          </w:p>
          <w:p w:rsidR="00806AA1" w:rsidRPr="009D7918" w:rsidRDefault="00800C10" w:rsidP="00806AA1">
            <w:pPr>
              <w:spacing w:line="360" w:lineRule="auto"/>
              <w:jc w:val="center"/>
              <w:rPr>
                <w:rFonts w:eastAsiaTheme="minorEastAsia"/>
                <w:szCs w:val="21"/>
              </w:rPr>
            </w:pPr>
            <m:oMath>
              <m:sSub>
                <m:sSubPr>
                  <m:ctrlPr>
                    <w:rPr>
                      <w:rFonts w:ascii="Cambria Math" w:hAnsi="Cambria Math"/>
                      <w:szCs w:val="21"/>
                    </w:rPr>
                  </m:ctrlPr>
                </m:sSubPr>
                <m:e>
                  <m:r>
                    <m:rPr>
                      <m:sty m:val="p"/>
                    </m:rPr>
                    <w:rPr>
                      <w:rFonts w:hAnsi="宋体"/>
                      <w:szCs w:val="21"/>
                    </w:rPr>
                    <m:t>地方政府债务额</m:t>
                  </m:r>
                  <m:r>
                    <m:rPr>
                      <m:sty m:val="p"/>
                    </m:rPr>
                    <w:rPr>
                      <w:rFonts w:hAnsi="宋体"/>
                      <w:szCs w:val="21"/>
                    </w:rPr>
                    <m:t>1</m:t>
                  </m:r>
                </m:e>
                <m:sub>
                  <m:r>
                    <m:rPr>
                      <m:sty m:val="p"/>
                    </m:rPr>
                    <w:rPr>
                      <w:rFonts w:ascii="Cambria Math"/>
                      <w:szCs w:val="21"/>
                    </w:rPr>
                    <m:t>ij</m:t>
                  </m:r>
                </m:sub>
              </m:sSub>
              <m:r>
                <m:rPr>
                  <m:sty m:val="p"/>
                </m:rPr>
                <w:rPr>
                  <w:rFonts w:ascii="Cambria Math"/>
                  <w:szCs w:val="21"/>
                </w:rPr>
                <m:t>=</m:t>
              </m:r>
              <m:sSub>
                <m:sSubPr>
                  <m:ctrlPr>
                    <w:rPr>
                      <w:rFonts w:ascii="Cambria Math" w:hAnsi="Cambria Math"/>
                      <w:szCs w:val="21"/>
                    </w:rPr>
                  </m:ctrlPr>
                </m:sSubPr>
                <m:e>
                  <m:r>
                    <m:rPr>
                      <m:sty m:val="p"/>
                    </m:rPr>
                    <w:rPr>
                      <w:rFonts w:hAnsi="宋体"/>
                      <w:szCs w:val="21"/>
                    </w:rPr>
                    <m:t>本省地方政府债务总额</m:t>
                  </m:r>
                </m:e>
                <m:sub>
                  <m:r>
                    <m:rPr>
                      <m:sty m:val="p"/>
                    </m:rPr>
                    <w:rPr>
                      <w:rFonts w:ascii="Cambria Math"/>
                      <w:szCs w:val="21"/>
                    </w:rPr>
                    <m:t>j</m:t>
                  </m:r>
                </m:sub>
              </m:sSub>
              <m:r>
                <m:rPr>
                  <m:sty m:val="p"/>
                </m:rPr>
                <w:rPr>
                  <w:rFonts w:ascii="Cambria Math" w:hAnsi="Cambria Math"/>
                  <w:szCs w:val="21"/>
                </w:rPr>
                <m:t>×</m:t>
              </m:r>
              <m:f>
                <m:fPr>
                  <m:ctrlPr>
                    <w:rPr>
                      <w:rFonts w:ascii="Cambria Math" w:hAnsi="Cambria Math"/>
                      <w:szCs w:val="21"/>
                    </w:rPr>
                  </m:ctrlPr>
                </m:fPr>
                <m:num>
                  <m:sSub>
                    <m:sSubPr>
                      <m:ctrlPr>
                        <w:rPr>
                          <w:rFonts w:ascii="Cambria Math" w:hAnsi="Cambria Math"/>
                          <w:szCs w:val="21"/>
                        </w:rPr>
                      </m:ctrlPr>
                    </m:sSubPr>
                    <m:e>
                      <m:r>
                        <m:rPr>
                          <m:sty m:val="p"/>
                        </m:rPr>
                        <w:rPr>
                          <w:rFonts w:hAnsi="宋体"/>
                          <w:szCs w:val="21"/>
                        </w:rPr>
                        <m:t>本市建成区面积</m:t>
                      </m:r>
                    </m:e>
                    <m:sub>
                      <m:r>
                        <m:rPr>
                          <m:sty m:val="p"/>
                        </m:rPr>
                        <w:rPr>
                          <w:rFonts w:ascii="Cambria Math"/>
                          <w:szCs w:val="21"/>
                        </w:rPr>
                        <m:t>i</m:t>
                      </m:r>
                    </m:sub>
                  </m:sSub>
                  <m:r>
                    <m:rPr>
                      <m:sty m:val="p"/>
                    </m:rPr>
                    <w:rPr>
                      <w:rFonts w:ascii="Cambria Math" w:hAnsi="Cambria Math"/>
                      <w:szCs w:val="21"/>
                    </w:rPr>
                    <m:t>×</m:t>
                  </m:r>
                  <m:sSub>
                    <m:sSubPr>
                      <m:ctrlPr>
                        <w:rPr>
                          <w:rFonts w:ascii="Cambria Math" w:hAnsi="Cambria Math"/>
                          <w:szCs w:val="21"/>
                        </w:rPr>
                      </m:ctrlPr>
                    </m:sSubPr>
                    <m:e>
                      <m:r>
                        <m:rPr>
                          <m:sty m:val="p"/>
                        </m:rPr>
                        <w:rPr>
                          <w:rFonts w:hAnsi="宋体"/>
                          <w:szCs w:val="21"/>
                        </w:rPr>
                        <m:t>本市土地价格</m:t>
                      </m:r>
                    </m:e>
                    <m:sub>
                      <m:r>
                        <m:rPr>
                          <m:sty m:val="p"/>
                        </m:rPr>
                        <w:rPr>
                          <w:rFonts w:ascii="Cambria Math"/>
                          <w:szCs w:val="21"/>
                        </w:rPr>
                        <m:t>i</m:t>
                      </m:r>
                    </m:sub>
                  </m:sSub>
                </m:num>
                <m:den>
                  <m:sSub>
                    <m:sSubPr>
                      <m:ctrlPr>
                        <w:rPr>
                          <w:rFonts w:ascii="Cambria Math" w:hAnsi="Cambria Math"/>
                          <w:szCs w:val="21"/>
                        </w:rPr>
                      </m:ctrlPr>
                    </m:sSubPr>
                    <m:e>
                      <m:r>
                        <m:rPr>
                          <m:sty m:val="p"/>
                        </m:rPr>
                        <w:rPr>
                          <w:rFonts w:hAnsi="宋体"/>
                          <w:szCs w:val="21"/>
                        </w:rPr>
                        <m:t>本省建成区面积</m:t>
                      </m:r>
                    </m:e>
                    <m:sub>
                      <m:r>
                        <m:rPr>
                          <m:sty m:val="p"/>
                        </m:rPr>
                        <w:rPr>
                          <w:rFonts w:ascii="Cambria Math"/>
                          <w:szCs w:val="21"/>
                        </w:rPr>
                        <m:t>j</m:t>
                      </m:r>
                    </m:sub>
                  </m:sSub>
                  <m:r>
                    <m:rPr>
                      <m:sty m:val="p"/>
                    </m:rPr>
                    <w:rPr>
                      <w:rFonts w:ascii="Cambria Math" w:hAnsi="Cambria Math"/>
                      <w:szCs w:val="21"/>
                    </w:rPr>
                    <m:t>×</m:t>
                  </m:r>
                  <m:sSub>
                    <m:sSubPr>
                      <m:ctrlPr>
                        <w:rPr>
                          <w:rFonts w:ascii="Cambria Math" w:hAnsi="Cambria Math"/>
                          <w:szCs w:val="21"/>
                        </w:rPr>
                      </m:ctrlPr>
                    </m:sSubPr>
                    <m:e>
                      <m:r>
                        <m:rPr>
                          <m:sty m:val="p"/>
                        </m:rPr>
                        <w:rPr>
                          <w:rFonts w:hAnsi="宋体"/>
                          <w:szCs w:val="21"/>
                        </w:rPr>
                        <m:t>本省土地价格</m:t>
                      </m:r>
                    </m:e>
                    <m:sub>
                      <m:r>
                        <m:rPr>
                          <m:sty m:val="p"/>
                        </m:rPr>
                        <w:rPr>
                          <w:rFonts w:ascii="Cambria Math"/>
                          <w:szCs w:val="21"/>
                        </w:rPr>
                        <m:t>j</m:t>
                      </m:r>
                    </m:sub>
                  </m:sSub>
                </m:den>
              </m:f>
            </m:oMath>
            <w:r w:rsidR="00806AA1" w:rsidRPr="009D7918">
              <w:rPr>
                <w:rFonts w:eastAsiaTheme="minorEastAsia"/>
                <w:szCs w:val="21"/>
              </w:rPr>
              <w:t xml:space="preserve"> </w:t>
            </w:r>
            <w:r w:rsidR="00806AA1" w:rsidRPr="009D7918">
              <w:rPr>
                <w:rFonts w:eastAsiaTheme="minorEastAsia" w:hAnsiTheme="minorEastAsia"/>
                <w:szCs w:val="21"/>
              </w:rPr>
              <w:t>（</w:t>
            </w:r>
            <w:r w:rsidR="00806AA1" w:rsidRPr="009D7918">
              <w:rPr>
                <w:rFonts w:eastAsiaTheme="minorEastAsia"/>
                <w:szCs w:val="21"/>
              </w:rPr>
              <w:t>1</w:t>
            </w:r>
            <w:r w:rsidR="00806AA1" w:rsidRPr="009D7918">
              <w:rPr>
                <w:rFonts w:eastAsiaTheme="minorEastAsia" w:hAnsiTheme="minorEastAsia"/>
                <w:szCs w:val="21"/>
              </w:rPr>
              <w:t>）</w:t>
            </w:r>
          </w:p>
          <w:p w:rsidR="00806AA1" w:rsidRDefault="00806AA1" w:rsidP="00806AA1">
            <w:pPr>
              <w:spacing w:line="360" w:lineRule="auto"/>
              <w:jc w:val="left"/>
              <w:rPr>
                <w:rFonts w:eastAsiaTheme="minorEastAsia"/>
                <w:szCs w:val="21"/>
              </w:rPr>
            </w:pPr>
          </w:p>
          <w:p w:rsidR="00806AA1" w:rsidRPr="009D7918" w:rsidRDefault="00806AA1" w:rsidP="00806AA1">
            <w:pPr>
              <w:spacing w:line="360" w:lineRule="auto"/>
              <w:jc w:val="left"/>
              <w:rPr>
                <w:rFonts w:eastAsiaTheme="minorEastAsia"/>
                <w:szCs w:val="21"/>
              </w:rPr>
            </w:pPr>
            <w:r>
              <w:rPr>
                <w:rFonts w:eastAsiaTheme="minorEastAsia" w:hint="eastAsia"/>
                <w:szCs w:val="21"/>
              </w:rPr>
              <w:t>第二</w:t>
            </w:r>
            <w:r w:rsidRPr="009D7918">
              <w:rPr>
                <w:rFonts w:eastAsiaTheme="minorEastAsia" w:hAnsiTheme="minorEastAsia"/>
                <w:szCs w:val="21"/>
              </w:rPr>
              <w:t>，审计署（</w:t>
            </w:r>
            <w:r w:rsidRPr="009D7918">
              <w:rPr>
                <w:rFonts w:eastAsiaTheme="minorEastAsia"/>
                <w:szCs w:val="21"/>
              </w:rPr>
              <w:t>2011</w:t>
            </w:r>
            <w:r w:rsidRPr="009D7918">
              <w:rPr>
                <w:rFonts w:eastAsiaTheme="minorEastAsia" w:hAnsiTheme="minorEastAsia"/>
                <w:szCs w:val="21"/>
              </w:rPr>
              <w:t>，</w:t>
            </w:r>
            <w:r w:rsidRPr="009D7918">
              <w:rPr>
                <w:rFonts w:eastAsiaTheme="minorEastAsia"/>
                <w:szCs w:val="21"/>
              </w:rPr>
              <w:t>2013</w:t>
            </w:r>
            <w:r w:rsidRPr="009D7918">
              <w:rPr>
                <w:rFonts w:eastAsiaTheme="minorEastAsia" w:hAnsiTheme="minorEastAsia"/>
                <w:szCs w:val="21"/>
              </w:rPr>
              <w:t>）的报告</w:t>
            </w:r>
            <w:r>
              <w:rPr>
                <w:rFonts w:eastAsiaTheme="minorEastAsia" w:hAnsiTheme="minorEastAsia" w:hint="eastAsia"/>
                <w:szCs w:val="21"/>
              </w:rPr>
              <w:t>显示地方政府债务资金来源主体为银行贷款：</w:t>
            </w:r>
            <w:r>
              <w:rPr>
                <w:rFonts w:eastAsiaTheme="minorEastAsia" w:hAnsiTheme="minorEastAsia" w:hint="eastAsia"/>
                <w:szCs w:val="21"/>
              </w:rPr>
              <w:t>2010</w:t>
            </w:r>
            <w:r>
              <w:rPr>
                <w:rFonts w:eastAsiaTheme="minorEastAsia" w:hAnsiTheme="minorEastAsia" w:hint="eastAsia"/>
                <w:szCs w:val="21"/>
              </w:rPr>
              <w:t>年和</w:t>
            </w:r>
            <w:r>
              <w:rPr>
                <w:rFonts w:eastAsiaTheme="minorEastAsia" w:hAnsiTheme="minorEastAsia" w:hint="eastAsia"/>
                <w:szCs w:val="21"/>
              </w:rPr>
              <w:t>2012</w:t>
            </w:r>
            <w:r>
              <w:rPr>
                <w:rFonts w:eastAsiaTheme="minorEastAsia" w:hAnsiTheme="minorEastAsia" w:hint="eastAsia"/>
                <w:szCs w:val="21"/>
              </w:rPr>
              <w:t>年银行贷款分别占地方政府债务总额的</w:t>
            </w:r>
            <w:r>
              <w:rPr>
                <w:rFonts w:eastAsiaTheme="minorEastAsia" w:hAnsiTheme="minorEastAsia" w:hint="eastAsia"/>
                <w:szCs w:val="21"/>
              </w:rPr>
              <w:t>79%</w:t>
            </w:r>
            <w:r>
              <w:rPr>
                <w:rFonts w:eastAsiaTheme="minorEastAsia" w:hAnsiTheme="minorEastAsia" w:hint="eastAsia"/>
                <w:szCs w:val="21"/>
              </w:rPr>
              <w:t>和</w:t>
            </w:r>
            <w:r>
              <w:rPr>
                <w:rFonts w:eastAsiaTheme="minorEastAsia" w:hAnsiTheme="minorEastAsia" w:hint="eastAsia"/>
                <w:szCs w:val="21"/>
              </w:rPr>
              <w:t>56%</w:t>
            </w:r>
            <w:r>
              <w:rPr>
                <w:rFonts w:eastAsiaTheme="minorEastAsia" w:hAnsiTheme="minorEastAsia" w:hint="eastAsia"/>
                <w:szCs w:val="21"/>
              </w:rPr>
              <w:t>。因此，利用以上逻辑我们采用</w:t>
            </w:r>
            <w:r>
              <w:rPr>
                <w:rFonts w:eastAsiaTheme="minorEastAsia" w:hAnsiTheme="minorEastAsia"/>
                <w:szCs w:val="21"/>
              </w:rPr>
              <w:t>贷款额</w:t>
            </w:r>
            <w:r>
              <w:rPr>
                <w:rFonts w:eastAsiaTheme="minorEastAsia" w:hAnsiTheme="minorEastAsia" w:hint="eastAsia"/>
                <w:szCs w:val="21"/>
              </w:rPr>
              <w:t>作为权数估算</w:t>
            </w:r>
            <w:r w:rsidRPr="009D7918">
              <w:rPr>
                <w:rFonts w:eastAsiaTheme="minorEastAsia" w:hAnsiTheme="minorEastAsia"/>
                <w:szCs w:val="21"/>
              </w:rPr>
              <w:t>地级市政府债务额，其计算公式如下：</w:t>
            </w:r>
          </w:p>
          <w:p w:rsidR="00806AA1" w:rsidRPr="009D7918" w:rsidRDefault="00806AA1" w:rsidP="00806AA1">
            <w:pPr>
              <w:spacing w:line="360" w:lineRule="auto"/>
              <w:jc w:val="left"/>
              <w:rPr>
                <w:rFonts w:eastAsiaTheme="minorEastAsia"/>
                <w:szCs w:val="21"/>
              </w:rPr>
            </w:pPr>
          </w:p>
          <w:p w:rsidR="00806AA1" w:rsidRPr="009D7918" w:rsidRDefault="00800C10" w:rsidP="00806AA1">
            <w:pPr>
              <w:spacing w:line="360" w:lineRule="auto"/>
              <w:jc w:val="center"/>
              <w:rPr>
                <w:rFonts w:eastAsiaTheme="minorEastAsia"/>
                <w:szCs w:val="21"/>
              </w:rPr>
            </w:pPr>
            <m:oMath>
              <m:sSub>
                <m:sSubPr>
                  <m:ctrlPr>
                    <w:rPr>
                      <w:rFonts w:ascii="Cambria Math" w:hAnsi="Cambria Math"/>
                      <w:szCs w:val="21"/>
                    </w:rPr>
                  </m:ctrlPr>
                </m:sSubPr>
                <m:e>
                  <m:r>
                    <m:rPr>
                      <m:sty m:val="p"/>
                    </m:rPr>
                    <w:rPr>
                      <w:rFonts w:hAnsi="宋体"/>
                      <w:szCs w:val="21"/>
                    </w:rPr>
                    <m:t>地方政府债务额</m:t>
                  </m:r>
                  <m:r>
                    <m:rPr>
                      <m:sty m:val="p"/>
                    </m:rPr>
                    <w:rPr>
                      <w:rFonts w:ascii="Cambria Math" w:hAnsi="Cambria Math"/>
                      <w:szCs w:val="21"/>
                    </w:rPr>
                    <m:t>2</m:t>
                  </m:r>
                </m:e>
                <m:sub>
                  <m:r>
                    <m:rPr>
                      <m:sty m:val="p"/>
                    </m:rPr>
                    <w:rPr>
                      <w:rFonts w:ascii="Cambria Math"/>
                      <w:szCs w:val="21"/>
                    </w:rPr>
                    <m:t>ij</m:t>
                  </m:r>
                </m:sub>
              </m:sSub>
              <m:r>
                <m:rPr>
                  <m:sty m:val="p"/>
                </m:rPr>
                <w:rPr>
                  <w:rFonts w:ascii="Cambria Math"/>
                  <w:szCs w:val="21"/>
                </w:rPr>
                <m:t>=</m:t>
              </m:r>
              <m:sSub>
                <m:sSubPr>
                  <m:ctrlPr>
                    <w:rPr>
                      <w:rFonts w:ascii="Cambria Math" w:hAnsi="Cambria Math"/>
                      <w:szCs w:val="21"/>
                    </w:rPr>
                  </m:ctrlPr>
                </m:sSubPr>
                <m:e>
                  <m:r>
                    <m:rPr>
                      <m:sty m:val="p"/>
                    </m:rPr>
                    <w:rPr>
                      <w:rFonts w:hAnsi="宋体"/>
                      <w:szCs w:val="21"/>
                    </w:rPr>
                    <m:t>本省地方政府债务总额</m:t>
                  </m:r>
                </m:e>
                <m:sub>
                  <m:r>
                    <m:rPr>
                      <m:sty m:val="p"/>
                    </m:rPr>
                    <w:rPr>
                      <w:rFonts w:ascii="Cambria Math"/>
                      <w:szCs w:val="21"/>
                    </w:rPr>
                    <m:t>j</m:t>
                  </m:r>
                </m:sub>
              </m:sSub>
              <m:r>
                <m:rPr>
                  <m:sty m:val="p"/>
                </m:rPr>
                <w:rPr>
                  <w:rFonts w:ascii="Cambria Math" w:hAnsi="Cambria Math"/>
                  <w:szCs w:val="21"/>
                </w:rPr>
                <m:t>×</m:t>
              </m:r>
              <m:f>
                <m:fPr>
                  <m:ctrlPr>
                    <w:rPr>
                      <w:rFonts w:ascii="Cambria Math" w:hAnsi="Cambria Math"/>
                      <w:szCs w:val="21"/>
                    </w:rPr>
                  </m:ctrlPr>
                </m:fPr>
                <m:num>
                  <m:sSub>
                    <m:sSubPr>
                      <m:ctrlPr>
                        <w:rPr>
                          <w:rFonts w:ascii="Cambria Math" w:hAnsi="Cambria Math"/>
                          <w:szCs w:val="21"/>
                        </w:rPr>
                      </m:ctrlPr>
                    </m:sSubPr>
                    <m:e>
                      <m:r>
                        <m:rPr>
                          <m:sty m:val="p"/>
                        </m:rPr>
                        <w:rPr>
                          <w:rFonts w:hAnsi="宋体"/>
                          <w:szCs w:val="21"/>
                        </w:rPr>
                        <m:t>本市贷款额</m:t>
                      </m:r>
                    </m:e>
                    <m:sub>
                      <m:r>
                        <m:rPr>
                          <m:sty m:val="p"/>
                        </m:rPr>
                        <w:rPr>
                          <w:rFonts w:ascii="Cambria Math"/>
                          <w:szCs w:val="21"/>
                        </w:rPr>
                        <m:t>i</m:t>
                      </m:r>
                    </m:sub>
                  </m:sSub>
                </m:num>
                <m:den>
                  <m:sSub>
                    <m:sSubPr>
                      <m:ctrlPr>
                        <w:rPr>
                          <w:rFonts w:ascii="Cambria Math" w:hAnsi="Cambria Math"/>
                          <w:szCs w:val="21"/>
                        </w:rPr>
                      </m:ctrlPr>
                    </m:sSubPr>
                    <m:e>
                      <m:r>
                        <m:rPr>
                          <m:sty m:val="p"/>
                        </m:rPr>
                        <w:rPr>
                          <w:rFonts w:hAnsi="宋体"/>
                          <w:szCs w:val="21"/>
                        </w:rPr>
                        <m:t>本省贷款总额</m:t>
                      </m:r>
                    </m:e>
                    <m:sub>
                      <m:r>
                        <m:rPr>
                          <m:sty m:val="p"/>
                        </m:rPr>
                        <w:rPr>
                          <w:rFonts w:ascii="Cambria Math"/>
                          <w:szCs w:val="21"/>
                        </w:rPr>
                        <m:t>j</m:t>
                      </m:r>
                    </m:sub>
                  </m:sSub>
                </m:den>
              </m:f>
            </m:oMath>
            <w:r w:rsidR="00806AA1" w:rsidRPr="009D7918">
              <w:rPr>
                <w:rFonts w:eastAsiaTheme="minorEastAsia" w:hAnsiTheme="minorEastAsia"/>
                <w:szCs w:val="21"/>
              </w:rPr>
              <w:t>（</w:t>
            </w:r>
            <w:r w:rsidR="00806AA1" w:rsidRPr="009D7918">
              <w:rPr>
                <w:rFonts w:eastAsiaTheme="minorEastAsia"/>
                <w:szCs w:val="21"/>
              </w:rPr>
              <w:t>2</w:t>
            </w:r>
            <w:r w:rsidR="00806AA1" w:rsidRPr="009D7918">
              <w:rPr>
                <w:rFonts w:eastAsiaTheme="minorEastAsia" w:hAnsiTheme="minorEastAsia"/>
                <w:szCs w:val="21"/>
              </w:rPr>
              <w:t>）</w:t>
            </w:r>
          </w:p>
          <w:p w:rsidR="00806AA1" w:rsidRPr="009D7918" w:rsidRDefault="00806AA1" w:rsidP="00806AA1">
            <w:pPr>
              <w:spacing w:line="360" w:lineRule="auto"/>
              <w:jc w:val="center"/>
              <w:rPr>
                <w:rFonts w:eastAsiaTheme="minorEastAsia"/>
                <w:szCs w:val="21"/>
              </w:rPr>
            </w:pPr>
          </w:p>
          <w:p w:rsidR="00806AA1" w:rsidRDefault="00806AA1" w:rsidP="00806AA1">
            <w:pPr>
              <w:spacing w:line="360" w:lineRule="auto"/>
              <w:jc w:val="left"/>
              <w:rPr>
                <w:rFonts w:eastAsiaTheme="minorEastAsia" w:hAnsiTheme="minorEastAsia"/>
                <w:szCs w:val="21"/>
              </w:rPr>
            </w:pPr>
            <w:r>
              <w:rPr>
                <w:rFonts w:eastAsiaTheme="minorEastAsia" w:hAnsiTheme="minorEastAsia" w:hint="eastAsia"/>
                <w:szCs w:val="21"/>
              </w:rPr>
              <w:t>公式（</w:t>
            </w:r>
            <w:r>
              <w:rPr>
                <w:rFonts w:eastAsiaTheme="minorEastAsia" w:hAnsiTheme="minorEastAsia" w:hint="eastAsia"/>
                <w:szCs w:val="21"/>
              </w:rPr>
              <w:t>1</w:t>
            </w:r>
            <w:r>
              <w:rPr>
                <w:rFonts w:eastAsiaTheme="minorEastAsia" w:hAnsiTheme="minorEastAsia" w:hint="eastAsia"/>
                <w:szCs w:val="21"/>
              </w:rPr>
              <w:t>）和（</w:t>
            </w:r>
            <w:r>
              <w:rPr>
                <w:rFonts w:eastAsiaTheme="minorEastAsia" w:hAnsiTheme="minorEastAsia" w:hint="eastAsia"/>
                <w:szCs w:val="21"/>
              </w:rPr>
              <w:t>2</w:t>
            </w:r>
            <w:r>
              <w:rPr>
                <w:rFonts w:eastAsiaTheme="minorEastAsia" w:hAnsiTheme="minorEastAsia" w:hint="eastAsia"/>
                <w:szCs w:val="21"/>
              </w:rPr>
              <w:t>）中的</w:t>
            </w:r>
            <w:r w:rsidRPr="009D7918">
              <w:rPr>
                <w:rFonts w:eastAsiaTheme="minorEastAsia" w:hAnsiTheme="minorEastAsia"/>
                <w:szCs w:val="21"/>
              </w:rPr>
              <w:t>下标</w:t>
            </w:r>
            <w:r w:rsidR="001616F0" w:rsidRPr="00800C10">
              <w:rPr>
                <w:position w:val="-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15.75pt" equationxml="&lt;">
                  <v:imagedata r:id="rId12" o:title="" chromakey="white"/>
                </v:shape>
              </w:pict>
            </w:r>
            <w:r>
              <w:rPr>
                <w:rFonts w:eastAsiaTheme="minorEastAsia" w:hAnsiTheme="minorEastAsia" w:hint="eastAsia"/>
                <w:szCs w:val="21"/>
              </w:rPr>
              <w:t>和</w:t>
            </w:r>
            <w:r w:rsidR="001616F0" w:rsidRPr="00800C10">
              <w:rPr>
                <w:position w:val="-8"/>
              </w:rPr>
              <w:pict>
                <v:shape id="_x0000_i1026" type="#_x0000_t75" style="width:3pt;height:15.75pt" equationxml="&lt;">
                  <v:imagedata r:id="rId13" o:title="" chromakey="white"/>
                </v:shape>
              </w:pict>
            </w:r>
            <w:r>
              <w:rPr>
                <w:rFonts w:eastAsiaTheme="minorEastAsia" w:hAnsiTheme="minorEastAsia" w:hint="eastAsia"/>
                <w:szCs w:val="21"/>
              </w:rPr>
              <w:t>分别表示</w:t>
            </w:r>
            <w:r w:rsidRPr="009D7918">
              <w:rPr>
                <w:rFonts w:eastAsiaTheme="minorEastAsia" w:hAnsiTheme="minorEastAsia"/>
                <w:szCs w:val="21"/>
              </w:rPr>
              <w:t>地级市</w:t>
            </w:r>
            <w:r>
              <w:rPr>
                <w:rFonts w:eastAsiaTheme="minorEastAsia" w:hAnsiTheme="minorEastAsia" w:hint="eastAsia"/>
                <w:szCs w:val="21"/>
              </w:rPr>
              <w:t>及</w:t>
            </w:r>
            <w:r w:rsidRPr="009D7918">
              <w:rPr>
                <w:rFonts w:eastAsiaTheme="minorEastAsia" w:hAnsiTheme="minorEastAsia"/>
                <w:szCs w:val="21"/>
              </w:rPr>
              <w:t>省份。</w:t>
            </w:r>
          </w:p>
          <w:p w:rsidR="00806AA1" w:rsidRDefault="00806AA1" w:rsidP="00806AA1">
            <w:pPr>
              <w:spacing w:line="360" w:lineRule="auto"/>
              <w:jc w:val="left"/>
              <w:rPr>
                <w:rFonts w:eastAsiaTheme="minorEastAsia" w:hAnsiTheme="minorEastAsia"/>
                <w:szCs w:val="21"/>
              </w:rPr>
            </w:pPr>
          </w:p>
          <w:p w:rsidR="00806AA1" w:rsidRPr="00337FD8" w:rsidRDefault="00806AA1" w:rsidP="00806AA1">
            <w:pPr>
              <w:spacing w:line="360" w:lineRule="auto"/>
              <w:jc w:val="left"/>
              <w:rPr>
                <w:rFonts w:eastAsiaTheme="minorEastAsia" w:hAnsiTheme="minorEastAsia"/>
                <w:szCs w:val="21"/>
              </w:rPr>
            </w:pPr>
            <w:r>
              <w:rPr>
                <w:rFonts w:eastAsiaTheme="minorEastAsia" w:hAnsiTheme="minorEastAsia" w:hint="eastAsia"/>
                <w:szCs w:val="21"/>
              </w:rPr>
              <w:t>由于</w:t>
            </w:r>
            <w:r>
              <w:rPr>
                <w:rFonts w:eastAsiaTheme="minorEastAsia" w:hAnsiTheme="minorEastAsia"/>
                <w:szCs w:val="21"/>
              </w:rPr>
              <w:t>这项工作还在进行中，</w:t>
            </w:r>
            <w:r>
              <w:rPr>
                <w:rFonts w:eastAsiaTheme="minorEastAsia" w:hAnsiTheme="minorEastAsia" w:hint="eastAsia"/>
                <w:szCs w:val="21"/>
              </w:rPr>
              <w:t>在进行项目之前，我们有必要考察一下由以上公式获得的</w:t>
            </w:r>
            <w:r>
              <w:rPr>
                <w:rFonts w:eastAsiaTheme="minorEastAsia" w:hAnsiTheme="minorEastAsia"/>
                <w:szCs w:val="21"/>
              </w:rPr>
              <w:t>部分</w:t>
            </w:r>
            <w:r>
              <w:rPr>
                <w:rFonts w:eastAsiaTheme="minorEastAsia" w:hAnsiTheme="minorEastAsia" w:hint="eastAsia"/>
                <w:szCs w:val="21"/>
              </w:rPr>
              <w:t>估算值的测量偏误大小。在地级市层面上，只有浙江省湖州市及内蒙古自治</w:t>
            </w:r>
            <w:r>
              <w:rPr>
                <w:rFonts w:eastAsiaTheme="minorEastAsia" w:hAnsiTheme="minorEastAsia" w:hint="eastAsia"/>
                <w:szCs w:val="21"/>
              </w:rPr>
              <w:lastRenderedPageBreak/>
              <w:t>区的鄂尔多斯市公布了其在</w:t>
            </w:r>
            <w:r>
              <w:rPr>
                <w:rFonts w:eastAsiaTheme="minorEastAsia" w:hAnsiTheme="minorEastAsia" w:hint="eastAsia"/>
                <w:szCs w:val="21"/>
              </w:rPr>
              <w:t>2010</w:t>
            </w:r>
            <w:r>
              <w:rPr>
                <w:rFonts w:eastAsiaTheme="minorEastAsia" w:hAnsiTheme="minorEastAsia" w:hint="eastAsia"/>
                <w:szCs w:val="21"/>
              </w:rPr>
              <w:t>年的地方债务额。而通过上述公式（</w:t>
            </w:r>
            <w:r>
              <w:rPr>
                <w:rFonts w:eastAsiaTheme="minorEastAsia" w:hAnsiTheme="minorEastAsia" w:hint="eastAsia"/>
                <w:szCs w:val="21"/>
              </w:rPr>
              <w:t>1</w:t>
            </w:r>
            <w:r>
              <w:rPr>
                <w:rFonts w:eastAsiaTheme="minorEastAsia" w:hAnsiTheme="minorEastAsia" w:hint="eastAsia"/>
                <w:szCs w:val="21"/>
              </w:rPr>
              <w:t>）估算值分别是</w:t>
            </w:r>
            <w:r>
              <w:rPr>
                <w:rFonts w:eastAsiaTheme="minorEastAsia" w:hAnsiTheme="minorEastAsia" w:hint="eastAsia"/>
                <w:szCs w:val="21"/>
              </w:rPr>
              <w:t>137.27</w:t>
            </w:r>
            <w:r>
              <w:rPr>
                <w:rFonts w:eastAsiaTheme="minorEastAsia" w:hAnsiTheme="minorEastAsia" w:hint="eastAsia"/>
                <w:szCs w:val="21"/>
              </w:rPr>
              <w:t>和</w:t>
            </w:r>
            <w:r>
              <w:rPr>
                <w:rFonts w:eastAsiaTheme="minorEastAsia" w:hAnsiTheme="minorEastAsia" w:hint="eastAsia"/>
                <w:szCs w:val="21"/>
              </w:rPr>
              <w:t>500.89</w:t>
            </w:r>
            <w:r>
              <w:rPr>
                <w:rFonts w:eastAsiaTheme="minorEastAsia" w:hAnsiTheme="minorEastAsia" w:hint="eastAsia"/>
                <w:szCs w:val="21"/>
              </w:rPr>
              <w:t>亿（“地方债</w:t>
            </w:r>
            <w:r>
              <w:rPr>
                <w:rFonts w:eastAsiaTheme="minorEastAsia" w:hAnsiTheme="minorEastAsia" w:hint="eastAsia"/>
                <w:szCs w:val="21"/>
              </w:rPr>
              <w:t>1</w:t>
            </w:r>
            <w:r>
              <w:rPr>
                <w:rFonts w:eastAsiaTheme="minorEastAsia" w:hAnsiTheme="minorEastAsia" w:hint="eastAsia"/>
                <w:szCs w:val="21"/>
              </w:rPr>
              <w:t>”），公式（</w:t>
            </w:r>
            <w:r>
              <w:rPr>
                <w:rFonts w:eastAsiaTheme="minorEastAsia" w:hAnsiTheme="minorEastAsia" w:hint="eastAsia"/>
                <w:szCs w:val="21"/>
              </w:rPr>
              <w:t>2</w:t>
            </w:r>
            <w:r>
              <w:rPr>
                <w:rFonts w:eastAsiaTheme="minorEastAsia" w:hAnsiTheme="minorEastAsia" w:hint="eastAsia"/>
                <w:szCs w:val="21"/>
              </w:rPr>
              <w:t>）的估计值分别是</w:t>
            </w:r>
            <w:r>
              <w:rPr>
                <w:rFonts w:eastAsiaTheme="minorEastAsia" w:hAnsiTheme="minorEastAsia" w:hint="eastAsia"/>
                <w:szCs w:val="21"/>
              </w:rPr>
              <w:t>103.25</w:t>
            </w:r>
            <w:r>
              <w:rPr>
                <w:rFonts w:eastAsiaTheme="minorEastAsia" w:hAnsiTheme="minorEastAsia" w:hint="eastAsia"/>
                <w:szCs w:val="21"/>
              </w:rPr>
              <w:t>和</w:t>
            </w:r>
            <w:r>
              <w:rPr>
                <w:rFonts w:eastAsiaTheme="minorEastAsia" w:hAnsiTheme="minorEastAsia" w:hint="eastAsia"/>
                <w:szCs w:val="21"/>
              </w:rPr>
              <w:t>443.00</w:t>
            </w:r>
            <w:r>
              <w:rPr>
                <w:rFonts w:eastAsiaTheme="minorEastAsia" w:hAnsiTheme="minorEastAsia" w:hint="eastAsia"/>
                <w:szCs w:val="21"/>
              </w:rPr>
              <w:t>亿元（“地方债</w:t>
            </w:r>
            <w:r>
              <w:rPr>
                <w:rFonts w:eastAsiaTheme="minorEastAsia" w:hAnsiTheme="minorEastAsia" w:hint="eastAsia"/>
                <w:szCs w:val="21"/>
              </w:rPr>
              <w:t>2</w:t>
            </w:r>
            <w:r>
              <w:rPr>
                <w:rFonts w:eastAsiaTheme="minorEastAsia" w:hAnsiTheme="minorEastAsia" w:hint="eastAsia"/>
                <w:szCs w:val="21"/>
              </w:rPr>
              <w:t>”）。从中可以发现，由上述公式获得的估算值，特别是“地方债</w:t>
            </w:r>
            <w:r>
              <w:rPr>
                <w:rFonts w:eastAsiaTheme="minorEastAsia" w:hAnsiTheme="minorEastAsia" w:hint="eastAsia"/>
                <w:szCs w:val="21"/>
              </w:rPr>
              <w:t>1</w:t>
            </w:r>
            <w:r>
              <w:rPr>
                <w:rFonts w:eastAsiaTheme="minorEastAsia" w:hAnsiTheme="minorEastAsia" w:hint="eastAsia"/>
                <w:szCs w:val="21"/>
              </w:rPr>
              <w:t>”指标，与两地公布的真实债务额</w:t>
            </w:r>
            <w:r>
              <w:rPr>
                <w:rFonts w:eastAsiaTheme="minorEastAsia" w:hAnsiTheme="minorEastAsia" w:hint="eastAsia"/>
                <w:szCs w:val="21"/>
              </w:rPr>
              <w:t>168.62</w:t>
            </w:r>
            <w:r>
              <w:rPr>
                <w:rFonts w:eastAsiaTheme="minorEastAsia" w:hAnsiTheme="minorEastAsia" w:hint="eastAsia"/>
                <w:szCs w:val="21"/>
              </w:rPr>
              <w:t>和</w:t>
            </w:r>
            <w:r>
              <w:rPr>
                <w:rFonts w:eastAsiaTheme="minorEastAsia" w:hAnsiTheme="minorEastAsia" w:hint="eastAsia"/>
                <w:szCs w:val="21"/>
              </w:rPr>
              <w:t>497.64</w:t>
            </w:r>
            <w:r>
              <w:rPr>
                <w:rFonts w:eastAsiaTheme="minorEastAsia" w:hAnsiTheme="minorEastAsia" w:hint="eastAsia"/>
                <w:szCs w:val="21"/>
              </w:rPr>
              <w:t>亿元较为接近。</w:t>
            </w:r>
            <w:r>
              <w:rPr>
                <w:rStyle w:val="a5"/>
                <w:rFonts w:eastAsiaTheme="minorEastAsia" w:hAnsiTheme="minorEastAsia"/>
                <w:szCs w:val="21"/>
              </w:rPr>
              <w:footnoteReference w:id="14"/>
            </w:r>
            <w:r>
              <w:rPr>
                <w:rFonts w:eastAsiaTheme="minorEastAsia" w:hAnsiTheme="minorEastAsia" w:hint="eastAsia"/>
                <w:szCs w:val="21"/>
              </w:rPr>
              <w:t>此外，由于分地区的融资平台个数不存在测量偏误问题，建构两个地方债指标与该变量的相关系数矩阵可以在一定程度上揭示出后者测量偏误的程度。三个变量间的相关系数矩阵见表</w:t>
            </w:r>
            <w:r>
              <w:rPr>
                <w:rFonts w:eastAsiaTheme="minorEastAsia" w:hAnsiTheme="minorEastAsia" w:hint="eastAsia"/>
                <w:szCs w:val="21"/>
              </w:rPr>
              <w:t>1</w:t>
            </w:r>
            <w:r>
              <w:rPr>
                <w:rFonts w:eastAsiaTheme="minorEastAsia" w:hAnsiTheme="minorEastAsia" w:hint="eastAsia"/>
                <w:szCs w:val="21"/>
              </w:rPr>
              <w:t>。我们发现它们之间存在显著的相关关系，其显著性水平均低于</w:t>
            </w:r>
            <w:r>
              <w:rPr>
                <w:rFonts w:eastAsiaTheme="minorEastAsia" w:hAnsiTheme="minorEastAsia" w:hint="eastAsia"/>
                <w:szCs w:val="21"/>
              </w:rPr>
              <w:t>1%</w:t>
            </w:r>
            <w:r>
              <w:rPr>
                <w:rFonts w:eastAsiaTheme="minorEastAsia" w:hAnsiTheme="minorEastAsia" w:hint="eastAsia"/>
                <w:szCs w:val="21"/>
              </w:rPr>
              <w:t>。上述证据说明本研究建构的地级市层面债务额估计值能够真实地反映出真实地方债的分地区差异，可以作为后者的有效代理变量。</w:t>
            </w:r>
          </w:p>
          <w:p w:rsidR="00806AA1" w:rsidRPr="00337FD8" w:rsidRDefault="00806AA1" w:rsidP="00806AA1">
            <w:pPr>
              <w:spacing w:line="360" w:lineRule="auto"/>
              <w:jc w:val="left"/>
              <w:rPr>
                <w:rFonts w:eastAsiaTheme="minorEastAsia" w:hAnsiTheme="minorEastAsia"/>
                <w:szCs w:val="21"/>
              </w:rPr>
            </w:pPr>
          </w:p>
          <w:p w:rsidR="00806AA1" w:rsidRPr="009D7918" w:rsidRDefault="00806AA1" w:rsidP="00806AA1">
            <w:pPr>
              <w:spacing w:line="360" w:lineRule="auto"/>
              <w:jc w:val="center"/>
              <w:rPr>
                <w:rFonts w:eastAsiaTheme="minorEastAsia"/>
                <w:szCs w:val="21"/>
              </w:rPr>
            </w:pPr>
            <w:r>
              <w:rPr>
                <w:rFonts w:eastAsiaTheme="minorEastAsia" w:hAnsiTheme="minorEastAsia"/>
                <w:szCs w:val="21"/>
              </w:rPr>
              <w:t>表</w:t>
            </w:r>
            <w:r>
              <w:rPr>
                <w:rFonts w:eastAsiaTheme="minorEastAsia" w:hAnsiTheme="minorEastAsia" w:hint="eastAsia"/>
                <w:szCs w:val="21"/>
              </w:rPr>
              <w:t>1</w:t>
            </w:r>
            <w:r>
              <w:rPr>
                <w:rFonts w:eastAsiaTheme="minorEastAsia" w:hAnsiTheme="minorEastAsia"/>
                <w:szCs w:val="21"/>
              </w:rPr>
              <w:t>：地方融资平台及地方</w:t>
            </w:r>
            <w:r>
              <w:rPr>
                <w:rFonts w:eastAsiaTheme="minorEastAsia" w:hAnsiTheme="minorEastAsia" w:hint="eastAsia"/>
                <w:szCs w:val="21"/>
              </w:rPr>
              <w:t>政府债务</w:t>
            </w:r>
            <w:r w:rsidRPr="009D7918">
              <w:rPr>
                <w:rFonts w:eastAsiaTheme="minorEastAsia" w:hAnsiTheme="minorEastAsia"/>
                <w:szCs w:val="21"/>
              </w:rPr>
              <w:t>估计额相关系数</w:t>
            </w:r>
          </w:p>
          <w:tbl>
            <w:tblPr>
              <w:tblW w:w="5000" w:type="pct"/>
              <w:jc w:val="center"/>
              <w:shd w:val="clear" w:color="auto" w:fill="FFFFFF"/>
              <w:tblLayout w:type="fixed"/>
              <w:tblCellMar>
                <w:left w:w="0" w:type="dxa"/>
                <w:right w:w="0" w:type="dxa"/>
              </w:tblCellMar>
              <w:tblLook w:val="04A0"/>
            </w:tblPr>
            <w:tblGrid>
              <w:gridCol w:w="2036"/>
              <w:gridCol w:w="1980"/>
              <w:gridCol w:w="1980"/>
              <w:gridCol w:w="1584"/>
            </w:tblGrid>
            <w:tr w:rsidR="00806AA1" w:rsidRPr="009D7918" w:rsidTr="00806AA1">
              <w:trPr>
                <w:trHeight w:val="270"/>
                <w:jc w:val="center"/>
              </w:trPr>
              <w:tc>
                <w:tcPr>
                  <w:tcW w:w="1343" w:type="pct"/>
                  <w:tcBorders>
                    <w:top w:val="double" w:sz="4" w:space="0" w:color="auto"/>
                    <w:bottom w:val="single" w:sz="4" w:space="0" w:color="auto"/>
                  </w:tcBorders>
                  <w:shd w:val="clear" w:color="auto" w:fill="auto"/>
                  <w:noWrap/>
                  <w:tcMar>
                    <w:top w:w="0" w:type="dxa"/>
                    <w:left w:w="108" w:type="dxa"/>
                    <w:bottom w:w="0" w:type="dxa"/>
                    <w:right w:w="108" w:type="dxa"/>
                  </w:tcMar>
                  <w:vAlign w:val="center"/>
                  <w:hideMark/>
                </w:tcPr>
                <w:p w:rsidR="00806AA1" w:rsidRPr="009D7918" w:rsidRDefault="00806AA1" w:rsidP="00806AA1">
                  <w:pPr>
                    <w:widowControl/>
                    <w:jc w:val="left"/>
                    <w:rPr>
                      <w:rFonts w:eastAsiaTheme="minorEastAsia"/>
                      <w:color w:val="222222"/>
                      <w:kern w:val="0"/>
                      <w:szCs w:val="21"/>
                    </w:rPr>
                  </w:pPr>
                </w:p>
              </w:tc>
              <w:tc>
                <w:tcPr>
                  <w:tcW w:w="1306" w:type="pct"/>
                  <w:tcBorders>
                    <w:top w:val="double" w:sz="4" w:space="0" w:color="auto"/>
                    <w:bottom w:val="single" w:sz="4" w:space="0" w:color="auto"/>
                  </w:tcBorders>
                  <w:shd w:val="clear" w:color="auto" w:fill="auto"/>
                  <w:noWrap/>
                  <w:tcMar>
                    <w:top w:w="0" w:type="dxa"/>
                    <w:left w:w="108" w:type="dxa"/>
                    <w:bottom w:w="0" w:type="dxa"/>
                    <w:right w:w="108" w:type="dxa"/>
                  </w:tcMar>
                  <w:vAlign w:val="center"/>
                  <w:hideMark/>
                </w:tcPr>
                <w:p w:rsidR="00806AA1" w:rsidRPr="009D7918" w:rsidRDefault="00806AA1" w:rsidP="00806AA1">
                  <w:pPr>
                    <w:widowControl/>
                    <w:jc w:val="center"/>
                    <w:rPr>
                      <w:rFonts w:eastAsiaTheme="minorEastAsia"/>
                      <w:color w:val="222222"/>
                      <w:kern w:val="0"/>
                      <w:szCs w:val="21"/>
                    </w:rPr>
                  </w:pPr>
                  <w:r w:rsidRPr="009D7918">
                    <w:rPr>
                      <w:rFonts w:eastAsiaTheme="minorEastAsia" w:hAnsiTheme="minorEastAsia"/>
                      <w:color w:val="222222"/>
                      <w:kern w:val="0"/>
                      <w:szCs w:val="21"/>
                    </w:rPr>
                    <w:t>融资平台数量</w:t>
                  </w:r>
                </w:p>
              </w:tc>
              <w:tc>
                <w:tcPr>
                  <w:tcW w:w="1306" w:type="pct"/>
                  <w:tcBorders>
                    <w:top w:val="double" w:sz="4" w:space="0" w:color="auto"/>
                    <w:bottom w:val="single" w:sz="4" w:space="0" w:color="auto"/>
                  </w:tcBorders>
                  <w:shd w:val="clear" w:color="auto" w:fill="auto"/>
                  <w:noWrap/>
                  <w:tcMar>
                    <w:top w:w="0" w:type="dxa"/>
                    <w:left w:w="108" w:type="dxa"/>
                    <w:bottom w:w="0" w:type="dxa"/>
                    <w:right w:w="108" w:type="dxa"/>
                  </w:tcMar>
                  <w:vAlign w:val="center"/>
                  <w:hideMark/>
                </w:tcPr>
                <w:p w:rsidR="00806AA1" w:rsidRPr="009D7918" w:rsidRDefault="00806AA1" w:rsidP="00806AA1">
                  <w:pPr>
                    <w:widowControl/>
                    <w:jc w:val="center"/>
                    <w:rPr>
                      <w:rFonts w:eastAsiaTheme="minorEastAsia"/>
                      <w:color w:val="222222"/>
                      <w:kern w:val="0"/>
                      <w:szCs w:val="21"/>
                    </w:rPr>
                  </w:pPr>
                  <w:r w:rsidRPr="009D7918">
                    <w:rPr>
                      <w:rFonts w:eastAsiaTheme="minorEastAsia" w:hAnsiTheme="minorEastAsia"/>
                      <w:color w:val="222222"/>
                      <w:kern w:val="0"/>
                      <w:szCs w:val="21"/>
                    </w:rPr>
                    <w:t>地方</w:t>
                  </w:r>
                  <w:r>
                    <w:rPr>
                      <w:rFonts w:eastAsiaTheme="minorEastAsia" w:hAnsiTheme="minorEastAsia" w:hint="eastAsia"/>
                      <w:color w:val="222222"/>
                      <w:kern w:val="0"/>
                      <w:szCs w:val="21"/>
                    </w:rPr>
                    <w:t>政府</w:t>
                  </w:r>
                  <w:r w:rsidRPr="009D7918">
                    <w:rPr>
                      <w:rFonts w:eastAsiaTheme="minorEastAsia" w:hAnsiTheme="minorEastAsia"/>
                      <w:color w:val="222222"/>
                      <w:kern w:val="0"/>
                      <w:szCs w:val="21"/>
                    </w:rPr>
                    <w:t>债务额</w:t>
                  </w:r>
                  <w:r w:rsidRPr="009D7918">
                    <w:rPr>
                      <w:rFonts w:eastAsiaTheme="minorEastAsia"/>
                      <w:color w:val="222222"/>
                      <w:kern w:val="0"/>
                      <w:szCs w:val="21"/>
                    </w:rPr>
                    <w:t>1</w:t>
                  </w:r>
                </w:p>
              </w:tc>
              <w:tc>
                <w:tcPr>
                  <w:tcW w:w="1045" w:type="pct"/>
                  <w:tcBorders>
                    <w:top w:val="double" w:sz="4" w:space="0" w:color="auto"/>
                    <w:bottom w:val="single" w:sz="4" w:space="0" w:color="auto"/>
                  </w:tcBorders>
                  <w:shd w:val="clear" w:color="auto" w:fill="auto"/>
                  <w:noWrap/>
                  <w:tcMar>
                    <w:top w:w="0" w:type="dxa"/>
                    <w:left w:w="108" w:type="dxa"/>
                    <w:bottom w:w="0" w:type="dxa"/>
                    <w:right w:w="108" w:type="dxa"/>
                  </w:tcMar>
                  <w:vAlign w:val="center"/>
                  <w:hideMark/>
                </w:tcPr>
                <w:p w:rsidR="00806AA1" w:rsidRPr="009D7918" w:rsidRDefault="00806AA1" w:rsidP="00806AA1">
                  <w:pPr>
                    <w:widowControl/>
                    <w:jc w:val="center"/>
                    <w:rPr>
                      <w:rFonts w:eastAsiaTheme="minorEastAsia"/>
                      <w:color w:val="222222"/>
                      <w:kern w:val="0"/>
                      <w:szCs w:val="21"/>
                    </w:rPr>
                  </w:pPr>
                  <w:r w:rsidRPr="009D7918">
                    <w:rPr>
                      <w:rFonts w:eastAsiaTheme="minorEastAsia" w:hAnsiTheme="minorEastAsia"/>
                      <w:color w:val="222222"/>
                      <w:kern w:val="0"/>
                      <w:szCs w:val="21"/>
                    </w:rPr>
                    <w:t>地方</w:t>
                  </w:r>
                  <w:r>
                    <w:rPr>
                      <w:rFonts w:eastAsiaTheme="minorEastAsia" w:hAnsiTheme="minorEastAsia" w:hint="eastAsia"/>
                      <w:color w:val="222222"/>
                      <w:kern w:val="0"/>
                      <w:szCs w:val="21"/>
                    </w:rPr>
                    <w:t>政府</w:t>
                  </w:r>
                  <w:r w:rsidRPr="009D7918">
                    <w:rPr>
                      <w:rFonts w:eastAsiaTheme="minorEastAsia" w:hAnsiTheme="minorEastAsia"/>
                      <w:color w:val="222222"/>
                      <w:kern w:val="0"/>
                      <w:szCs w:val="21"/>
                    </w:rPr>
                    <w:t>债务额</w:t>
                  </w:r>
                  <w:r>
                    <w:rPr>
                      <w:rFonts w:eastAsiaTheme="minorEastAsia" w:hint="eastAsia"/>
                      <w:color w:val="222222"/>
                      <w:kern w:val="0"/>
                      <w:szCs w:val="21"/>
                    </w:rPr>
                    <w:t>2</w:t>
                  </w:r>
                </w:p>
              </w:tc>
            </w:tr>
            <w:tr w:rsidR="00806AA1" w:rsidRPr="009D7918" w:rsidTr="00806AA1">
              <w:trPr>
                <w:trHeight w:val="285"/>
                <w:jc w:val="center"/>
              </w:trPr>
              <w:tc>
                <w:tcPr>
                  <w:tcW w:w="1343" w:type="pct"/>
                  <w:tcBorders>
                    <w:top w:val="single" w:sz="4" w:space="0" w:color="auto"/>
                  </w:tcBorders>
                  <w:shd w:val="clear" w:color="auto" w:fill="auto"/>
                  <w:noWrap/>
                  <w:tcMar>
                    <w:top w:w="0" w:type="dxa"/>
                    <w:left w:w="108" w:type="dxa"/>
                    <w:bottom w:w="0" w:type="dxa"/>
                    <w:right w:w="108" w:type="dxa"/>
                  </w:tcMar>
                  <w:vAlign w:val="center"/>
                  <w:hideMark/>
                </w:tcPr>
                <w:p w:rsidR="00806AA1" w:rsidRPr="009D7918" w:rsidRDefault="00806AA1" w:rsidP="00806AA1">
                  <w:pPr>
                    <w:widowControl/>
                    <w:jc w:val="left"/>
                    <w:rPr>
                      <w:rFonts w:eastAsiaTheme="minorEastAsia"/>
                      <w:color w:val="222222"/>
                      <w:kern w:val="0"/>
                      <w:szCs w:val="21"/>
                    </w:rPr>
                  </w:pPr>
                  <w:r>
                    <w:rPr>
                      <w:rFonts w:eastAsiaTheme="minorEastAsia" w:hAnsiTheme="minorEastAsia" w:hint="eastAsia"/>
                      <w:color w:val="222222"/>
                      <w:kern w:val="0"/>
                      <w:szCs w:val="21"/>
                    </w:rPr>
                    <w:t>地方</w:t>
                  </w:r>
                  <w:r w:rsidRPr="009D7918">
                    <w:rPr>
                      <w:rFonts w:eastAsiaTheme="minorEastAsia" w:hAnsiTheme="minorEastAsia"/>
                      <w:color w:val="222222"/>
                      <w:kern w:val="0"/>
                      <w:szCs w:val="21"/>
                    </w:rPr>
                    <w:t>融资平台数量</w:t>
                  </w:r>
                </w:p>
              </w:tc>
              <w:tc>
                <w:tcPr>
                  <w:tcW w:w="1306" w:type="pct"/>
                  <w:tcBorders>
                    <w:top w:val="single" w:sz="4" w:space="0" w:color="auto"/>
                  </w:tcBorders>
                  <w:shd w:val="clear" w:color="auto" w:fill="auto"/>
                  <w:noWrap/>
                  <w:tcMar>
                    <w:top w:w="0" w:type="dxa"/>
                    <w:left w:w="108" w:type="dxa"/>
                    <w:bottom w:w="0" w:type="dxa"/>
                    <w:right w:w="108" w:type="dxa"/>
                  </w:tcMar>
                  <w:vAlign w:val="center"/>
                  <w:hideMark/>
                </w:tcPr>
                <w:p w:rsidR="00806AA1" w:rsidRPr="009D7918" w:rsidRDefault="00806AA1" w:rsidP="00806AA1">
                  <w:pPr>
                    <w:widowControl/>
                    <w:jc w:val="center"/>
                    <w:rPr>
                      <w:rFonts w:eastAsiaTheme="minorEastAsia"/>
                      <w:color w:val="222222"/>
                      <w:kern w:val="0"/>
                      <w:szCs w:val="21"/>
                    </w:rPr>
                  </w:pPr>
                  <w:r w:rsidRPr="009D7918">
                    <w:rPr>
                      <w:rFonts w:eastAsiaTheme="minorEastAsia"/>
                      <w:color w:val="222222"/>
                      <w:kern w:val="0"/>
                      <w:szCs w:val="21"/>
                    </w:rPr>
                    <w:t>1</w:t>
                  </w:r>
                </w:p>
              </w:tc>
              <w:tc>
                <w:tcPr>
                  <w:tcW w:w="1306" w:type="pct"/>
                  <w:tcBorders>
                    <w:top w:val="single" w:sz="4" w:space="0" w:color="auto"/>
                  </w:tcBorders>
                  <w:shd w:val="clear" w:color="auto" w:fill="auto"/>
                  <w:noWrap/>
                  <w:tcMar>
                    <w:top w:w="0" w:type="dxa"/>
                    <w:left w:w="108" w:type="dxa"/>
                    <w:bottom w:w="0" w:type="dxa"/>
                    <w:right w:w="108" w:type="dxa"/>
                  </w:tcMar>
                  <w:vAlign w:val="center"/>
                  <w:hideMark/>
                </w:tcPr>
                <w:p w:rsidR="00806AA1" w:rsidRPr="009D7918" w:rsidRDefault="00806AA1" w:rsidP="00806AA1">
                  <w:pPr>
                    <w:widowControl/>
                    <w:jc w:val="left"/>
                    <w:rPr>
                      <w:rFonts w:eastAsiaTheme="minorEastAsia"/>
                      <w:color w:val="222222"/>
                      <w:kern w:val="0"/>
                      <w:szCs w:val="21"/>
                    </w:rPr>
                  </w:pPr>
                </w:p>
              </w:tc>
              <w:tc>
                <w:tcPr>
                  <w:tcW w:w="1045" w:type="pct"/>
                  <w:tcBorders>
                    <w:top w:val="single" w:sz="4" w:space="0" w:color="auto"/>
                  </w:tcBorders>
                  <w:shd w:val="clear" w:color="auto" w:fill="auto"/>
                  <w:noWrap/>
                  <w:tcMar>
                    <w:top w:w="0" w:type="dxa"/>
                    <w:left w:w="108" w:type="dxa"/>
                    <w:bottom w:w="0" w:type="dxa"/>
                    <w:right w:w="108" w:type="dxa"/>
                  </w:tcMar>
                  <w:vAlign w:val="center"/>
                  <w:hideMark/>
                </w:tcPr>
                <w:p w:rsidR="00806AA1" w:rsidRPr="009D7918" w:rsidRDefault="00806AA1" w:rsidP="00806AA1">
                  <w:pPr>
                    <w:widowControl/>
                    <w:jc w:val="left"/>
                    <w:rPr>
                      <w:rFonts w:eastAsiaTheme="minorEastAsia"/>
                      <w:color w:val="222222"/>
                      <w:kern w:val="0"/>
                      <w:szCs w:val="21"/>
                    </w:rPr>
                  </w:pPr>
                </w:p>
              </w:tc>
            </w:tr>
            <w:tr w:rsidR="00806AA1" w:rsidRPr="009D7918" w:rsidTr="00806AA1">
              <w:trPr>
                <w:trHeight w:val="270"/>
                <w:jc w:val="center"/>
              </w:trPr>
              <w:tc>
                <w:tcPr>
                  <w:tcW w:w="1343" w:type="pct"/>
                  <w:shd w:val="clear" w:color="auto" w:fill="auto"/>
                  <w:noWrap/>
                  <w:tcMar>
                    <w:top w:w="0" w:type="dxa"/>
                    <w:left w:w="108" w:type="dxa"/>
                    <w:bottom w:w="0" w:type="dxa"/>
                    <w:right w:w="108" w:type="dxa"/>
                  </w:tcMar>
                  <w:vAlign w:val="center"/>
                  <w:hideMark/>
                </w:tcPr>
                <w:p w:rsidR="00806AA1" w:rsidRPr="009D7918" w:rsidRDefault="00806AA1" w:rsidP="00806AA1">
                  <w:pPr>
                    <w:widowControl/>
                    <w:jc w:val="left"/>
                    <w:rPr>
                      <w:rFonts w:eastAsiaTheme="minorEastAsia"/>
                      <w:color w:val="222222"/>
                      <w:kern w:val="0"/>
                      <w:szCs w:val="21"/>
                    </w:rPr>
                  </w:pPr>
                  <w:r w:rsidRPr="009D7918">
                    <w:rPr>
                      <w:rFonts w:eastAsiaTheme="minorEastAsia" w:hAnsiTheme="minorEastAsia"/>
                      <w:color w:val="222222"/>
                      <w:kern w:val="0"/>
                      <w:szCs w:val="21"/>
                    </w:rPr>
                    <w:t>地方</w:t>
                  </w:r>
                  <w:r>
                    <w:rPr>
                      <w:rFonts w:eastAsiaTheme="minorEastAsia" w:hAnsiTheme="minorEastAsia" w:hint="eastAsia"/>
                      <w:color w:val="222222"/>
                      <w:kern w:val="0"/>
                      <w:szCs w:val="21"/>
                    </w:rPr>
                    <w:t>政府</w:t>
                  </w:r>
                  <w:r w:rsidRPr="009D7918">
                    <w:rPr>
                      <w:rFonts w:eastAsiaTheme="minorEastAsia" w:hAnsiTheme="minorEastAsia"/>
                      <w:color w:val="222222"/>
                      <w:kern w:val="0"/>
                      <w:szCs w:val="21"/>
                    </w:rPr>
                    <w:t>债务额</w:t>
                  </w:r>
                  <w:r>
                    <w:rPr>
                      <w:rFonts w:eastAsiaTheme="minorEastAsia" w:hint="eastAsia"/>
                      <w:color w:val="222222"/>
                      <w:kern w:val="0"/>
                      <w:szCs w:val="21"/>
                    </w:rPr>
                    <w:t>1</w:t>
                  </w:r>
                </w:p>
              </w:tc>
              <w:tc>
                <w:tcPr>
                  <w:tcW w:w="1306" w:type="pct"/>
                  <w:shd w:val="clear" w:color="auto" w:fill="auto"/>
                  <w:noWrap/>
                  <w:tcMar>
                    <w:top w:w="0" w:type="dxa"/>
                    <w:left w:w="108" w:type="dxa"/>
                    <w:bottom w:w="0" w:type="dxa"/>
                    <w:right w:w="108" w:type="dxa"/>
                  </w:tcMar>
                  <w:vAlign w:val="center"/>
                  <w:hideMark/>
                </w:tcPr>
                <w:p w:rsidR="00806AA1" w:rsidRPr="009D7918" w:rsidRDefault="00806AA1" w:rsidP="00806AA1">
                  <w:pPr>
                    <w:widowControl/>
                    <w:jc w:val="center"/>
                    <w:rPr>
                      <w:rFonts w:eastAsiaTheme="minorEastAsia"/>
                      <w:color w:val="222222"/>
                      <w:kern w:val="0"/>
                      <w:szCs w:val="21"/>
                    </w:rPr>
                  </w:pPr>
                  <w:r w:rsidRPr="009D7918">
                    <w:rPr>
                      <w:color w:val="222222"/>
                      <w:kern w:val="0"/>
                      <w:szCs w:val="21"/>
                    </w:rPr>
                    <w:t>0.6</w:t>
                  </w:r>
                  <w:r>
                    <w:rPr>
                      <w:rFonts w:hAnsi="宋体" w:hint="eastAsia"/>
                      <w:color w:val="222222"/>
                      <w:kern w:val="0"/>
                      <w:szCs w:val="21"/>
                    </w:rPr>
                    <w:t>7</w:t>
                  </w:r>
                  <w:r w:rsidRPr="009D7918">
                    <w:rPr>
                      <w:color w:val="222222"/>
                      <w:kern w:val="0"/>
                      <w:szCs w:val="21"/>
                      <w:vertAlign w:val="superscript"/>
                    </w:rPr>
                    <w:t>***</w:t>
                  </w:r>
                </w:p>
              </w:tc>
              <w:tc>
                <w:tcPr>
                  <w:tcW w:w="1306" w:type="pct"/>
                  <w:shd w:val="clear" w:color="auto" w:fill="auto"/>
                  <w:noWrap/>
                  <w:tcMar>
                    <w:top w:w="0" w:type="dxa"/>
                    <w:left w:w="108" w:type="dxa"/>
                    <w:bottom w:w="0" w:type="dxa"/>
                    <w:right w:w="108" w:type="dxa"/>
                  </w:tcMar>
                  <w:vAlign w:val="center"/>
                  <w:hideMark/>
                </w:tcPr>
                <w:p w:rsidR="00806AA1" w:rsidRPr="009D7918" w:rsidRDefault="00806AA1" w:rsidP="00806AA1">
                  <w:pPr>
                    <w:widowControl/>
                    <w:jc w:val="center"/>
                    <w:rPr>
                      <w:rFonts w:eastAsiaTheme="minorEastAsia"/>
                      <w:color w:val="222222"/>
                      <w:kern w:val="0"/>
                      <w:szCs w:val="21"/>
                    </w:rPr>
                  </w:pPr>
                  <w:r w:rsidRPr="009D7918">
                    <w:rPr>
                      <w:rFonts w:eastAsiaTheme="minorEastAsia"/>
                      <w:color w:val="222222"/>
                      <w:kern w:val="0"/>
                      <w:szCs w:val="21"/>
                    </w:rPr>
                    <w:t>1</w:t>
                  </w:r>
                </w:p>
              </w:tc>
              <w:tc>
                <w:tcPr>
                  <w:tcW w:w="1045" w:type="pct"/>
                  <w:shd w:val="clear" w:color="auto" w:fill="auto"/>
                  <w:noWrap/>
                  <w:tcMar>
                    <w:top w:w="0" w:type="dxa"/>
                    <w:left w:w="108" w:type="dxa"/>
                    <w:bottom w:w="0" w:type="dxa"/>
                    <w:right w:w="108" w:type="dxa"/>
                  </w:tcMar>
                  <w:vAlign w:val="center"/>
                  <w:hideMark/>
                </w:tcPr>
                <w:p w:rsidR="00806AA1" w:rsidRPr="009D7918" w:rsidRDefault="00806AA1" w:rsidP="00806AA1">
                  <w:pPr>
                    <w:widowControl/>
                    <w:jc w:val="left"/>
                    <w:rPr>
                      <w:rFonts w:eastAsiaTheme="minorEastAsia"/>
                      <w:color w:val="222222"/>
                      <w:kern w:val="0"/>
                      <w:szCs w:val="21"/>
                    </w:rPr>
                  </w:pPr>
                </w:p>
              </w:tc>
            </w:tr>
            <w:tr w:rsidR="00806AA1" w:rsidRPr="009D7918" w:rsidTr="00806AA1">
              <w:trPr>
                <w:trHeight w:val="270"/>
                <w:jc w:val="center"/>
              </w:trPr>
              <w:tc>
                <w:tcPr>
                  <w:tcW w:w="1343" w:type="pct"/>
                  <w:tcBorders>
                    <w:bottom w:val="double" w:sz="4" w:space="0" w:color="auto"/>
                  </w:tcBorders>
                  <w:shd w:val="clear" w:color="auto" w:fill="auto"/>
                  <w:noWrap/>
                  <w:tcMar>
                    <w:top w:w="0" w:type="dxa"/>
                    <w:left w:w="108" w:type="dxa"/>
                    <w:bottom w:w="0" w:type="dxa"/>
                    <w:right w:w="108" w:type="dxa"/>
                  </w:tcMar>
                  <w:vAlign w:val="center"/>
                  <w:hideMark/>
                </w:tcPr>
                <w:p w:rsidR="00806AA1" w:rsidRPr="009D7918" w:rsidRDefault="00806AA1" w:rsidP="00806AA1">
                  <w:pPr>
                    <w:widowControl/>
                    <w:jc w:val="left"/>
                    <w:rPr>
                      <w:rFonts w:eastAsiaTheme="minorEastAsia"/>
                      <w:color w:val="222222"/>
                      <w:kern w:val="0"/>
                      <w:szCs w:val="21"/>
                    </w:rPr>
                  </w:pPr>
                  <w:r w:rsidRPr="009D7918">
                    <w:rPr>
                      <w:rFonts w:eastAsiaTheme="minorEastAsia" w:hAnsiTheme="minorEastAsia"/>
                      <w:color w:val="222222"/>
                      <w:kern w:val="0"/>
                      <w:szCs w:val="21"/>
                    </w:rPr>
                    <w:t>地方</w:t>
                  </w:r>
                  <w:r>
                    <w:rPr>
                      <w:rFonts w:eastAsiaTheme="minorEastAsia" w:hAnsiTheme="minorEastAsia" w:hint="eastAsia"/>
                      <w:color w:val="222222"/>
                      <w:kern w:val="0"/>
                      <w:szCs w:val="21"/>
                    </w:rPr>
                    <w:t>政府</w:t>
                  </w:r>
                  <w:r w:rsidRPr="009D7918">
                    <w:rPr>
                      <w:rFonts w:eastAsiaTheme="minorEastAsia" w:hAnsiTheme="minorEastAsia"/>
                      <w:color w:val="222222"/>
                      <w:kern w:val="0"/>
                      <w:szCs w:val="21"/>
                    </w:rPr>
                    <w:t>债务额</w:t>
                  </w:r>
                  <w:r>
                    <w:rPr>
                      <w:rFonts w:eastAsiaTheme="minorEastAsia" w:hint="eastAsia"/>
                      <w:color w:val="222222"/>
                      <w:kern w:val="0"/>
                      <w:szCs w:val="21"/>
                    </w:rPr>
                    <w:t>2</w:t>
                  </w:r>
                </w:p>
              </w:tc>
              <w:tc>
                <w:tcPr>
                  <w:tcW w:w="1306" w:type="pct"/>
                  <w:tcBorders>
                    <w:bottom w:val="double" w:sz="4" w:space="0" w:color="auto"/>
                  </w:tcBorders>
                  <w:shd w:val="clear" w:color="auto" w:fill="auto"/>
                  <w:noWrap/>
                  <w:tcMar>
                    <w:top w:w="0" w:type="dxa"/>
                    <w:left w:w="108" w:type="dxa"/>
                    <w:bottom w:w="0" w:type="dxa"/>
                    <w:right w:w="108" w:type="dxa"/>
                  </w:tcMar>
                  <w:vAlign w:val="center"/>
                  <w:hideMark/>
                </w:tcPr>
                <w:p w:rsidR="00806AA1" w:rsidRPr="009D7918" w:rsidRDefault="00806AA1" w:rsidP="00806AA1">
                  <w:pPr>
                    <w:widowControl/>
                    <w:jc w:val="center"/>
                    <w:rPr>
                      <w:rFonts w:eastAsiaTheme="minorEastAsia"/>
                      <w:color w:val="222222"/>
                      <w:kern w:val="0"/>
                      <w:szCs w:val="21"/>
                    </w:rPr>
                  </w:pPr>
                  <w:r w:rsidRPr="009D7918">
                    <w:rPr>
                      <w:rFonts w:eastAsiaTheme="minorEastAsia"/>
                      <w:color w:val="222222"/>
                      <w:kern w:val="0"/>
                      <w:szCs w:val="21"/>
                    </w:rPr>
                    <w:t>0.6</w:t>
                  </w:r>
                  <w:r>
                    <w:rPr>
                      <w:rFonts w:eastAsiaTheme="minorEastAsia" w:hint="eastAsia"/>
                      <w:color w:val="222222"/>
                      <w:kern w:val="0"/>
                      <w:szCs w:val="21"/>
                    </w:rPr>
                    <w:t>4</w:t>
                  </w:r>
                  <w:r w:rsidRPr="009D7918">
                    <w:rPr>
                      <w:rFonts w:eastAsiaTheme="minorEastAsia"/>
                      <w:color w:val="222222"/>
                      <w:kern w:val="0"/>
                      <w:szCs w:val="21"/>
                      <w:vertAlign w:val="superscript"/>
                    </w:rPr>
                    <w:t>***</w:t>
                  </w:r>
                </w:p>
              </w:tc>
              <w:tc>
                <w:tcPr>
                  <w:tcW w:w="1306" w:type="pct"/>
                  <w:tcBorders>
                    <w:bottom w:val="double" w:sz="4" w:space="0" w:color="auto"/>
                  </w:tcBorders>
                  <w:shd w:val="clear" w:color="auto" w:fill="auto"/>
                  <w:noWrap/>
                  <w:tcMar>
                    <w:top w:w="0" w:type="dxa"/>
                    <w:left w:w="108" w:type="dxa"/>
                    <w:bottom w:w="0" w:type="dxa"/>
                    <w:right w:w="108" w:type="dxa"/>
                  </w:tcMar>
                  <w:vAlign w:val="center"/>
                  <w:hideMark/>
                </w:tcPr>
                <w:p w:rsidR="00806AA1" w:rsidRPr="009D7918" w:rsidRDefault="00806AA1" w:rsidP="00806AA1">
                  <w:pPr>
                    <w:widowControl/>
                    <w:jc w:val="center"/>
                    <w:rPr>
                      <w:rFonts w:eastAsiaTheme="minorEastAsia"/>
                      <w:color w:val="222222"/>
                      <w:kern w:val="0"/>
                      <w:szCs w:val="21"/>
                    </w:rPr>
                  </w:pPr>
                  <w:r w:rsidRPr="009D7918">
                    <w:rPr>
                      <w:rFonts w:eastAsiaTheme="minorEastAsia"/>
                      <w:color w:val="222222"/>
                      <w:kern w:val="0"/>
                      <w:szCs w:val="21"/>
                    </w:rPr>
                    <w:t>0.</w:t>
                  </w:r>
                  <w:r>
                    <w:rPr>
                      <w:rFonts w:eastAsiaTheme="minorEastAsia" w:hint="eastAsia"/>
                      <w:color w:val="222222"/>
                      <w:kern w:val="0"/>
                      <w:szCs w:val="21"/>
                    </w:rPr>
                    <w:t>88</w:t>
                  </w:r>
                  <w:r w:rsidRPr="009D7918">
                    <w:rPr>
                      <w:rFonts w:eastAsiaTheme="minorEastAsia"/>
                      <w:color w:val="222222"/>
                      <w:kern w:val="0"/>
                      <w:szCs w:val="21"/>
                      <w:vertAlign w:val="superscript"/>
                    </w:rPr>
                    <w:t>***</w:t>
                  </w:r>
                </w:p>
              </w:tc>
              <w:tc>
                <w:tcPr>
                  <w:tcW w:w="1045" w:type="pct"/>
                  <w:tcBorders>
                    <w:bottom w:val="double" w:sz="4" w:space="0" w:color="auto"/>
                  </w:tcBorders>
                  <w:shd w:val="clear" w:color="auto" w:fill="auto"/>
                  <w:noWrap/>
                  <w:tcMar>
                    <w:top w:w="0" w:type="dxa"/>
                    <w:left w:w="108" w:type="dxa"/>
                    <w:bottom w:w="0" w:type="dxa"/>
                    <w:right w:w="108" w:type="dxa"/>
                  </w:tcMar>
                  <w:vAlign w:val="center"/>
                  <w:hideMark/>
                </w:tcPr>
                <w:p w:rsidR="00806AA1" w:rsidRPr="009D7918" w:rsidRDefault="00806AA1" w:rsidP="00806AA1">
                  <w:pPr>
                    <w:widowControl/>
                    <w:jc w:val="center"/>
                    <w:rPr>
                      <w:rFonts w:eastAsiaTheme="minorEastAsia"/>
                      <w:color w:val="222222"/>
                      <w:kern w:val="0"/>
                      <w:szCs w:val="21"/>
                    </w:rPr>
                  </w:pPr>
                  <w:r w:rsidRPr="009D7918">
                    <w:rPr>
                      <w:rFonts w:eastAsiaTheme="minorEastAsia"/>
                      <w:color w:val="222222"/>
                      <w:kern w:val="0"/>
                      <w:szCs w:val="21"/>
                    </w:rPr>
                    <w:t>1</w:t>
                  </w:r>
                </w:p>
              </w:tc>
            </w:tr>
          </w:tbl>
          <w:p w:rsidR="00806AA1" w:rsidRPr="005B7EDB" w:rsidRDefault="00806AA1" w:rsidP="00806AA1">
            <w:pPr>
              <w:spacing w:line="360" w:lineRule="auto"/>
              <w:rPr>
                <w:rFonts w:eastAsiaTheme="minorEastAsia"/>
                <w:sz w:val="18"/>
                <w:szCs w:val="18"/>
              </w:rPr>
            </w:pPr>
            <w:r w:rsidRPr="005B7EDB">
              <w:rPr>
                <w:rFonts w:eastAsiaTheme="minorEastAsia" w:hAnsiTheme="minorEastAsia"/>
                <w:sz w:val="18"/>
                <w:szCs w:val="18"/>
              </w:rPr>
              <w:t>注：</w:t>
            </w:r>
            <w:r w:rsidRPr="005B7EDB">
              <w:rPr>
                <w:rFonts w:eastAsiaTheme="minorEastAsia"/>
                <w:sz w:val="18"/>
                <w:szCs w:val="18"/>
              </w:rPr>
              <w:t xml:space="preserve"> *</w:t>
            </w:r>
            <w:r w:rsidRPr="005B7EDB">
              <w:rPr>
                <w:rFonts w:eastAsiaTheme="minorEastAsia" w:hAnsiTheme="minorEastAsia"/>
                <w:sz w:val="18"/>
                <w:szCs w:val="18"/>
              </w:rPr>
              <w:t>、</w:t>
            </w:r>
            <w:r w:rsidRPr="005B7EDB">
              <w:rPr>
                <w:rFonts w:eastAsiaTheme="minorEastAsia"/>
                <w:sz w:val="18"/>
                <w:szCs w:val="18"/>
              </w:rPr>
              <w:t>**</w:t>
            </w:r>
            <w:r w:rsidRPr="005B7EDB">
              <w:rPr>
                <w:rFonts w:eastAsiaTheme="minorEastAsia" w:hAnsiTheme="minorEastAsia"/>
                <w:sz w:val="18"/>
                <w:szCs w:val="18"/>
              </w:rPr>
              <w:t>、</w:t>
            </w:r>
            <w:r w:rsidRPr="005B7EDB">
              <w:rPr>
                <w:rFonts w:eastAsiaTheme="minorEastAsia"/>
                <w:sz w:val="18"/>
                <w:szCs w:val="18"/>
              </w:rPr>
              <w:t>***</w:t>
            </w:r>
            <w:r w:rsidRPr="005B7EDB">
              <w:rPr>
                <w:rFonts w:eastAsiaTheme="minorEastAsia" w:hAnsiTheme="minorEastAsia"/>
                <w:sz w:val="18"/>
                <w:szCs w:val="18"/>
              </w:rPr>
              <w:t>分别表示在</w:t>
            </w:r>
            <w:r w:rsidRPr="005B7EDB">
              <w:rPr>
                <w:rFonts w:eastAsiaTheme="minorEastAsia"/>
                <w:sz w:val="18"/>
                <w:szCs w:val="18"/>
              </w:rPr>
              <w:t>10%</w:t>
            </w:r>
            <w:r w:rsidRPr="005B7EDB">
              <w:rPr>
                <w:rFonts w:eastAsiaTheme="minorEastAsia" w:hAnsiTheme="minorEastAsia"/>
                <w:sz w:val="18"/>
                <w:szCs w:val="18"/>
              </w:rPr>
              <w:t>、</w:t>
            </w:r>
            <w:r w:rsidRPr="005B7EDB">
              <w:rPr>
                <w:rFonts w:eastAsiaTheme="minorEastAsia"/>
                <w:sz w:val="18"/>
                <w:szCs w:val="18"/>
              </w:rPr>
              <w:t>5%</w:t>
            </w:r>
            <w:r w:rsidRPr="005B7EDB">
              <w:rPr>
                <w:rFonts w:eastAsiaTheme="minorEastAsia" w:hAnsiTheme="minorEastAsia"/>
                <w:sz w:val="18"/>
                <w:szCs w:val="18"/>
              </w:rPr>
              <w:t>、</w:t>
            </w:r>
            <w:r w:rsidRPr="005B7EDB">
              <w:rPr>
                <w:rFonts w:eastAsiaTheme="minorEastAsia"/>
                <w:sz w:val="18"/>
                <w:szCs w:val="18"/>
              </w:rPr>
              <w:t>1%</w:t>
            </w:r>
            <w:r w:rsidRPr="005B7EDB">
              <w:rPr>
                <w:rFonts w:eastAsiaTheme="minorEastAsia" w:hAnsiTheme="minorEastAsia"/>
                <w:sz w:val="18"/>
                <w:szCs w:val="18"/>
              </w:rPr>
              <w:t>的程度上显著</w:t>
            </w:r>
          </w:p>
          <w:p w:rsidR="00806AA1" w:rsidRPr="003A3E2E" w:rsidRDefault="00806AA1" w:rsidP="00806AA1">
            <w:pPr>
              <w:spacing w:line="360" w:lineRule="auto"/>
              <w:jc w:val="left"/>
              <w:outlineLvl w:val="0"/>
              <w:rPr>
                <w:rFonts w:eastAsiaTheme="minorEastAsia" w:hAnsiTheme="minorEastAsia"/>
                <w:szCs w:val="21"/>
              </w:rPr>
            </w:pPr>
          </w:p>
          <w:p w:rsidR="00806AA1" w:rsidRDefault="00806AA1" w:rsidP="00806AA1">
            <w:pPr>
              <w:spacing w:line="360" w:lineRule="auto"/>
              <w:jc w:val="left"/>
              <w:outlineLvl w:val="0"/>
              <w:rPr>
                <w:rFonts w:eastAsiaTheme="minorEastAsia" w:hAnsiTheme="minorEastAsia"/>
                <w:szCs w:val="21"/>
              </w:rPr>
            </w:pPr>
            <w:r>
              <w:rPr>
                <w:rFonts w:eastAsiaTheme="minorEastAsia" w:hAnsiTheme="minorEastAsia" w:hint="eastAsia"/>
                <w:szCs w:val="21"/>
              </w:rPr>
              <w:t>实证分析的核心解释变量</w:t>
            </w:r>
            <w:r w:rsidRPr="009D7918">
              <w:rPr>
                <w:rFonts w:eastAsiaTheme="minorEastAsia" w:hAnsiTheme="minorEastAsia"/>
                <w:szCs w:val="21"/>
              </w:rPr>
              <w:t>地方政府财政缺口</w:t>
            </w:r>
            <w:r>
              <w:rPr>
                <w:rFonts w:eastAsiaTheme="minorEastAsia" w:hAnsiTheme="minorEastAsia" w:hint="eastAsia"/>
                <w:szCs w:val="21"/>
              </w:rPr>
              <w:t>由</w:t>
            </w:r>
            <w:r w:rsidRPr="009D7918">
              <w:rPr>
                <w:rFonts w:eastAsiaTheme="minorEastAsia" w:hAnsiTheme="minorEastAsia"/>
                <w:szCs w:val="21"/>
              </w:rPr>
              <w:t>本级政府预算内财政支出减去财政收入</w:t>
            </w:r>
            <w:r>
              <w:rPr>
                <w:rFonts w:eastAsiaTheme="minorEastAsia" w:hAnsiTheme="minorEastAsia" w:hint="eastAsia"/>
                <w:szCs w:val="21"/>
              </w:rPr>
              <w:t>获得</w:t>
            </w:r>
            <w:r w:rsidRPr="009D7918">
              <w:rPr>
                <w:rFonts w:eastAsiaTheme="minorEastAsia" w:hAnsiTheme="minorEastAsia"/>
                <w:szCs w:val="21"/>
              </w:rPr>
              <w:t>。</w:t>
            </w:r>
            <w:r>
              <w:rPr>
                <w:rFonts w:eastAsiaTheme="minorEastAsia" w:hAnsiTheme="minorEastAsia" w:hint="eastAsia"/>
                <w:szCs w:val="21"/>
              </w:rPr>
              <w:t>需要指出的是，较之财政缺口占总支出的比重及人均缺口额，地方政府在推动基础设施建设及提供公共服务时所面临的是具体的支出额，因此后者对其举债行为的影响相应地就较为直观。</w:t>
            </w:r>
            <w:r w:rsidRPr="009D7918">
              <w:rPr>
                <w:rFonts w:eastAsiaTheme="minorEastAsia" w:hAnsiTheme="minorEastAsia"/>
                <w:szCs w:val="21"/>
              </w:rPr>
              <w:t>图</w:t>
            </w:r>
            <w:r>
              <w:rPr>
                <w:rFonts w:eastAsiaTheme="minorEastAsia" w:hint="eastAsia"/>
                <w:szCs w:val="21"/>
              </w:rPr>
              <w:t>3</w:t>
            </w:r>
            <w:r w:rsidRPr="009D7918">
              <w:rPr>
                <w:rFonts w:eastAsiaTheme="minorEastAsia" w:hAnsiTheme="minorEastAsia"/>
                <w:szCs w:val="21"/>
              </w:rPr>
              <w:t>展示了</w:t>
            </w:r>
            <w:r>
              <w:rPr>
                <w:rFonts w:eastAsiaTheme="minorEastAsia" w:hAnsiTheme="minorEastAsia" w:hint="eastAsia"/>
                <w:szCs w:val="21"/>
              </w:rPr>
              <w:t>该变量和地方债三个指标</w:t>
            </w:r>
            <w:r w:rsidRPr="009D7918">
              <w:rPr>
                <w:rFonts w:eastAsiaTheme="minorEastAsia" w:hAnsiTheme="minorEastAsia"/>
                <w:szCs w:val="21"/>
              </w:rPr>
              <w:t>间的</w:t>
            </w:r>
            <w:r>
              <w:rPr>
                <w:rFonts w:eastAsiaTheme="minorEastAsia" w:hAnsiTheme="minorEastAsia" w:hint="eastAsia"/>
                <w:szCs w:val="21"/>
              </w:rPr>
              <w:t>相关</w:t>
            </w:r>
            <w:r w:rsidRPr="009D7918">
              <w:rPr>
                <w:rFonts w:eastAsiaTheme="minorEastAsia" w:hAnsiTheme="minorEastAsia"/>
                <w:szCs w:val="21"/>
              </w:rPr>
              <w:t>关系，</w:t>
            </w:r>
            <w:r w:rsidRPr="009D7918">
              <w:rPr>
                <w:rFonts w:eastAsiaTheme="minorEastAsia" w:hAnsiTheme="minorEastAsia"/>
                <w:szCs w:val="21"/>
              </w:rPr>
              <w:lastRenderedPageBreak/>
              <w:t>其中横轴表示财政缺口</w:t>
            </w:r>
            <w:r>
              <w:rPr>
                <w:rFonts w:eastAsiaTheme="minorEastAsia" w:hAnsiTheme="minorEastAsia" w:hint="eastAsia"/>
                <w:szCs w:val="21"/>
              </w:rPr>
              <w:t>大小（亿元，</w:t>
            </w:r>
            <w:r w:rsidRPr="00CF1AEE">
              <w:rPr>
                <w:rFonts w:eastAsiaTheme="minorEastAsia" w:hAnsiTheme="minorEastAsia" w:hint="eastAsia"/>
                <w:i/>
                <w:szCs w:val="21"/>
              </w:rPr>
              <w:t>ln</w:t>
            </w:r>
            <w:r>
              <w:rPr>
                <w:rFonts w:eastAsiaTheme="minorEastAsia" w:hAnsiTheme="minorEastAsia" w:hint="eastAsia"/>
                <w:szCs w:val="21"/>
              </w:rPr>
              <w:t>）</w:t>
            </w:r>
            <w:r w:rsidRPr="009D7918">
              <w:rPr>
                <w:rFonts w:eastAsiaTheme="minorEastAsia" w:hAnsiTheme="minorEastAsia"/>
                <w:szCs w:val="21"/>
              </w:rPr>
              <w:t>，纵轴</w:t>
            </w:r>
            <w:r>
              <w:rPr>
                <w:rFonts w:eastAsiaTheme="minorEastAsia" w:hAnsiTheme="minorEastAsia" w:hint="eastAsia"/>
                <w:szCs w:val="21"/>
              </w:rPr>
              <w:t>依次为</w:t>
            </w:r>
            <w:r>
              <w:rPr>
                <w:rFonts w:eastAsiaTheme="minorEastAsia" w:hAnsiTheme="minorEastAsia"/>
                <w:szCs w:val="21"/>
              </w:rPr>
              <w:t>地方</w:t>
            </w:r>
            <w:r>
              <w:rPr>
                <w:rFonts w:eastAsiaTheme="minorEastAsia" w:hAnsiTheme="minorEastAsia" w:hint="eastAsia"/>
                <w:szCs w:val="21"/>
              </w:rPr>
              <w:t>政府债务额指标</w:t>
            </w:r>
            <w:r>
              <w:rPr>
                <w:rFonts w:eastAsiaTheme="minorEastAsia" w:hAnsiTheme="minorEastAsia" w:hint="eastAsia"/>
                <w:szCs w:val="21"/>
              </w:rPr>
              <w:t>1</w:t>
            </w:r>
            <w:r>
              <w:rPr>
                <w:rFonts w:eastAsiaTheme="minorEastAsia" w:hAnsiTheme="minorEastAsia" w:hint="eastAsia"/>
                <w:szCs w:val="21"/>
              </w:rPr>
              <w:t>、</w:t>
            </w:r>
            <w:r>
              <w:rPr>
                <w:rFonts w:eastAsiaTheme="minorEastAsia" w:hAnsiTheme="minorEastAsia" w:hint="eastAsia"/>
                <w:szCs w:val="21"/>
              </w:rPr>
              <w:t>2</w:t>
            </w:r>
            <w:r>
              <w:rPr>
                <w:rFonts w:eastAsiaTheme="minorEastAsia" w:hAnsiTheme="minorEastAsia" w:hint="eastAsia"/>
                <w:szCs w:val="21"/>
              </w:rPr>
              <w:t>及地方融资平台个数</w:t>
            </w:r>
            <w:r w:rsidRPr="009D7918">
              <w:rPr>
                <w:rFonts w:eastAsiaTheme="minorEastAsia" w:hAnsiTheme="minorEastAsia"/>
                <w:szCs w:val="21"/>
              </w:rPr>
              <w:t>。</w:t>
            </w:r>
            <w:r>
              <w:rPr>
                <w:rFonts w:eastAsiaTheme="minorEastAsia" w:hAnsiTheme="minorEastAsia" w:hint="eastAsia"/>
                <w:szCs w:val="21"/>
              </w:rPr>
              <w:t>我们分别采用</w:t>
            </w:r>
            <w:r>
              <w:rPr>
                <w:rFonts w:eastAsiaTheme="minorEastAsia" w:hint="eastAsia"/>
                <w:szCs w:val="21"/>
              </w:rPr>
              <w:t>OLS</w:t>
            </w:r>
            <w:r>
              <w:rPr>
                <w:rFonts w:eastAsiaTheme="minorEastAsia" w:hint="eastAsia"/>
                <w:szCs w:val="21"/>
              </w:rPr>
              <w:t>及基于</w:t>
            </w:r>
            <w:r w:rsidRPr="009D7918">
              <w:rPr>
                <w:rFonts w:eastAsiaTheme="minorEastAsia"/>
                <w:szCs w:val="21"/>
              </w:rPr>
              <w:t>Epanechnikov</w:t>
            </w:r>
            <w:r>
              <w:rPr>
                <w:rFonts w:eastAsiaTheme="minorEastAsia" w:hint="eastAsia"/>
                <w:szCs w:val="21"/>
              </w:rPr>
              <w:t>方法的非参</w:t>
            </w:r>
            <w:r>
              <w:rPr>
                <w:rFonts w:eastAsiaTheme="minorEastAsia" w:hint="eastAsia"/>
                <w:szCs w:val="21"/>
              </w:rPr>
              <w:t>Fan</w:t>
            </w:r>
            <w:r>
              <w:rPr>
                <w:rFonts w:eastAsiaTheme="minorEastAsia" w:hint="eastAsia"/>
                <w:szCs w:val="21"/>
              </w:rPr>
              <w:t>回归估计拟合线及相应置信区间。</w:t>
            </w:r>
            <w:r>
              <w:rPr>
                <w:rFonts w:eastAsiaTheme="minorEastAsia" w:hAnsiTheme="minorEastAsia" w:hint="eastAsia"/>
                <w:szCs w:val="21"/>
              </w:rPr>
              <w:t>从该图可以清楚地发现</w:t>
            </w:r>
            <w:r w:rsidRPr="009D7918">
              <w:rPr>
                <w:rFonts w:eastAsiaTheme="minorEastAsia" w:hAnsiTheme="minorEastAsia"/>
                <w:szCs w:val="21"/>
              </w:rPr>
              <w:t>不管是参数还是非参</w:t>
            </w:r>
            <w:r>
              <w:rPr>
                <w:rFonts w:eastAsiaTheme="minorEastAsia" w:hAnsiTheme="minorEastAsia" w:hint="eastAsia"/>
                <w:szCs w:val="21"/>
              </w:rPr>
              <w:t>数</w:t>
            </w:r>
            <w:r w:rsidRPr="009D7918">
              <w:rPr>
                <w:rFonts w:eastAsiaTheme="minorEastAsia" w:hAnsiTheme="minorEastAsia"/>
                <w:szCs w:val="21"/>
              </w:rPr>
              <w:t>关系，地方</w:t>
            </w:r>
            <w:r>
              <w:rPr>
                <w:rFonts w:eastAsiaTheme="minorEastAsia" w:hAnsiTheme="minorEastAsia" w:hint="eastAsia"/>
                <w:szCs w:val="21"/>
              </w:rPr>
              <w:t>政府</w:t>
            </w:r>
            <w:r w:rsidRPr="009D7918">
              <w:rPr>
                <w:rFonts w:eastAsiaTheme="minorEastAsia" w:hAnsiTheme="minorEastAsia"/>
                <w:szCs w:val="21"/>
              </w:rPr>
              <w:t>财政缺口与其债务水平</w:t>
            </w:r>
            <w:r>
              <w:rPr>
                <w:rFonts w:eastAsiaTheme="minorEastAsia" w:hAnsiTheme="minorEastAsia" w:hint="eastAsia"/>
                <w:szCs w:val="21"/>
              </w:rPr>
              <w:t>及融资平台数量</w:t>
            </w:r>
            <w:r w:rsidRPr="009D7918">
              <w:rPr>
                <w:rFonts w:eastAsiaTheme="minorEastAsia" w:hAnsiTheme="minorEastAsia"/>
                <w:szCs w:val="21"/>
              </w:rPr>
              <w:t>均</w:t>
            </w:r>
            <w:r>
              <w:rPr>
                <w:rFonts w:eastAsiaTheme="minorEastAsia" w:hAnsiTheme="minorEastAsia"/>
                <w:szCs w:val="21"/>
              </w:rPr>
              <w:t>呈现</w:t>
            </w:r>
            <w:r w:rsidRPr="009D7918">
              <w:rPr>
                <w:rFonts w:eastAsiaTheme="minorEastAsia" w:hAnsiTheme="minorEastAsia"/>
                <w:szCs w:val="21"/>
              </w:rPr>
              <w:t>明显的正向关系。</w:t>
            </w:r>
            <w:r>
              <w:rPr>
                <w:rFonts w:eastAsiaTheme="minorEastAsia" w:hAnsiTheme="minorEastAsia" w:hint="eastAsia"/>
                <w:szCs w:val="21"/>
              </w:rPr>
              <w:t>可视化的</w:t>
            </w:r>
            <w:r w:rsidRPr="009D7918">
              <w:rPr>
                <w:rFonts w:eastAsiaTheme="minorEastAsia" w:hAnsiTheme="minorEastAsia"/>
                <w:szCs w:val="21"/>
              </w:rPr>
              <w:t>证据为</w:t>
            </w:r>
            <w:r>
              <w:rPr>
                <w:rFonts w:eastAsiaTheme="minorEastAsia" w:hAnsiTheme="minorEastAsia"/>
                <w:szCs w:val="21"/>
              </w:rPr>
              <w:t>上述假</w:t>
            </w:r>
            <w:r>
              <w:rPr>
                <w:rFonts w:eastAsiaTheme="minorEastAsia" w:hAnsiTheme="minorEastAsia" w:hint="eastAsia"/>
                <w:szCs w:val="21"/>
              </w:rPr>
              <w:t>说</w:t>
            </w:r>
            <w:r>
              <w:rPr>
                <w:rFonts w:eastAsiaTheme="minorEastAsia" w:hAnsiTheme="minorEastAsia"/>
                <w:szCs w:val="21"/>
              </w:rPr>
              <w:t>提供了初步的支持。对包</w:t>
            </w:r>
            <w:r>
              <w:rPr>
                <w:rFonts w:eastAsiaTheme="minorEastAsia" w:hAnsiTheme="minorEastAsia" w:hint="eastAsia"/>
                <w:szCs w:val="21"/>
              </w:rPr>
              <w:t>含</w:t>
            </w:r>
            <w:r>
              <w:rPr>
                <w:rFonts w:eastAsiaTheme="minorEastAsia" w:hAnsiTheme="minorEastAsia"/>
                <w:szCs w:val="21"/>
              </w:rPr>
              <w:t>其他控制变量的严谨因果检验将在</w:t>
            </w:r>
            <w:r>
              <w:rPr>
                <w:rFonts w:eastAsiaTheme="minorEastAsia" w:hAnsiTheme="minorEastAsia" w:hint="eastAsia"/>
                <w:szCs w:val="21"/>
              </w:rPr>
              <w:t>以下</w:t>
            </w:r>
            <w:r w:rsidRPr="009D7918">
              <w:rPr>
                <w:rFonts w:eastAsiaTheme="minorEastAsia" w:hAnsiTheme="minorEastAsia"/>
                <w:szCs w:val="21"/>
              </w:rPr>
              <w:t>部分给出。</w:t>
            </w:r>
          </w:p>
          <w:p w:rsidR="00806AA1" w:rsidRPr="00670BB8" w:rsidRDefault="00806AA1" w:rsidP="00806AA1">
            <w:pPr>
              <w:spacing w:line="360" w:lineRule="auto"/>
              <w:jc w:val="left"/>
              <w:outlineLvl w:val="0"/>
              <w:rPr>
                <w:rFonts w:eastAsiaTheme="minorEastAsia" w:hAnsiTheme="minorEastAsia"/>
                <w:szCs w:val="21"/>
              </w:rPr>
            </w:pPr>
          </w:p>
          <w:p w:rsidR="00806AA1" w:rsidRPr="005B7EDB" w:rsidRDefault="00806AA1" w:rsidP="00806AA1">
            <w:pPr>
              <w:jc w:val="left"/>
              <w:rPr>
                <w:rFonts w:eastAsiaTheme="minorEastAsia" w:hAnsiTheme="minorEastAsia"/>
                <w:sz w:val="18"/>
                <w:szCs w:val="18"/>
              </w:rPr>
            </w:pPr>
            <w:r>
              <w:rPr>
                <w:rFonts w:eastAsiaTheme="minorEastAsia" w:hAnsiTheme="minorEastAsia"/>
                <w:noProof/>
                <w:sz w:val="18"/>
                <w:szCs w:val="18"/>
              </w:rPr>
              <w:drawing>
                <wp:inline distT="0" distB="0" distL="0" distR="0">
                  <wp:extent cx="4750451" cy="3800475"/>
                  <wp:effectExtent l="0" t="0" r="0" b="0"/>
                  <wp:docPr id="2" name="Picture 1" descr="combin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ined (1).png"/>
                          <pic:cNvPicPr/>
                        </pic:nvPicPr>
                        <pic:blipFill>
                          <a:blip r:embed="rId14" cstate="print"/>
                          <a:stretch>
                            <a:fillRect/>
                          </a:stretch>
                        </pic:blipFill>
                        <pic:spPr>
                          <a:xfrm>
                            <a:off x="0" y="0"/>
                            <a:ext cx="4750818" cy="3800769"/>
                          </a:xfrm>
                          <a:prstGeom prst="rect">
                            <a:avLst/>
                          </a:prstGeom>
                        </pic:spPr>
                      </pic:pic>
                    </a:graphicData>
                  </a:graphic>
                </wp:inline>
              </w:drawing>
            </w:r>
            <w:r w:rsidRPr="005B7EDB">
              <w:rPr>
                <w:rFonts w:eastAsiaTheme="minorEastAsia" w:hAnsiTheme="minorEastAsia"/>
                <w:sz w:val="18"/>
                <w:szCs w:val="18"/>
              </w:rPr>
              <w:t>说明：</w:t>
            </w:r>
            <w:r>
              <w:rPr>
                <w:rFonts w:eastAsiaTheme="minorEastAsia" w:hAnsiTheme="minorEastAsia" w:hint="eastAsia"/>
                <w:sz w:val="18"/>
                <w:szCs w:val="18"/>
              </w:rPr>
              <w:t>本部分</w:t>
            </w:r>
            <w:r>
              <w:rPr>
                <w:rFonts w:eastAsiaTheme="minorEastAsia" w:hAnsiTheme="minorEastAsia"/>
                <w:sz w:val="18"/>
                <w:szCs w:val="18"/>
              </w:rPr>
              <w:t>基于当前阶段已经搜集的数据计算获得</w:t>
            </w:r>
            <w:r>
              <w:rPr>
                <w:rFonts w:eastAsiaTheme="minorEastAsia" w:hAnsiTheme="minorEastAsia" w:hint="eastAsia"/>
                <w:sz w:val="18"/>
                <w:szCs w:val="18"/>
              </w:rPr>
              <w:t>，</w:t>
            </w:r>
            <w:r>
              <w:rPr>
                <w:rFonts w:eastAsiaTheme="minorEastAsia" w:hAnsiTheme="minorEastAsia"/>
                <w:sz w:val="18"/>
                <w:szCs w:val="18"/>
              </w:rPr>
              <w:t>其中</w:t>
            </w:r>
            <w:r w:rsidRPr="005B7EDB">
              <w:rPr>
                <w:rFonts w:eastAsiaTheme="minorEastAsia" w:hint="eastAsia"/>
                <w:sz w:val="18"/>
                <w:szCs w:val="18"/>
              </w:rPr>
              <w:t>左面的</w:t>
            </w:r>
            <w:r w:rsidRPr="005B7EDB">
              <w:rPr>
                <w:rFonts w:eastAsiaTheme="minorEastAsia" w:hAnsiTheme="minorEastAsia"/>
                <w:sz w:val="18"/>
                <w:szCs w:val="18"/>
              </w:rPr>
              <w:t>拟合线通过</w:t>
            </w:r>
            <w:r w:rsidRPr="005B7EDB">
              <w:rPr>
                <w:rFonts w:eastAsiaTheme="minorEastAsia"/>
                <w:sz w:val="18"/>
                <w:szCs w:val="18"/>
              </w:rPr>
              <w:t>OLS</w:t>
            </w:r>
            <w:r w:rsidRPr="005B7EDB">
              <w:rPr>
                <w:rFonts w:eastAsiaTheme="minorEastAsia" w:hAnsiTheme="minorEastAsia" w:hint="eastAsia"/>
                <w:sz w:val="18"/>
                <w:szCs w:val="18"/>
              </w:rPr>
              <w:t>估计获得</w:t>
            </w:r>
            <w:r w:rsidRPr="005B7EDB">
              <w:rPr>
                <w:rFonts w:eastAsiaTheme="minorEastAsia" w:hAnsiTheme="minorEastAsia"/>
                <w:sz w:val="18"/>
                <w:szCs w:val="18"/>
              </w:rPr>
              <w:t>，</w:t>
            </w:r>
            <w:r w:rsidRPr="005B7EDB">
              <w:rPr>
                <w:rFonts w:eastAsiaTheme="minorEastAsia" w:hint="eastAsia"/>
                <w:sz w:val="18"/>
                <w:szCs w:val="18"/>
              </w:rPr>
              <w:t>右图的</w:t>
            </w:r>
            <w:r w:rsidRPr="005B7EDB">
              <w:rPr>
                <w:rFonts w:eastAsiaTheme="minorEastAsia" w:hAnsiTheme="minorEastAsia"/>
                <w:sz w:val="18"/>
                <w:szCs w:val="18"/>
              </w:rPr>
              <w:t>拟合线</w:t>
            </w:r>
            <w:r w:rsidRPr="005B7EDB">
              <w:rPr>
                <w:rFonts w:eastAsiaTheme="minorEastAsia" w:hAnsiTheme="minorEastAsia" w:hint="eastAsia"/>
                <w:sz w:val="18"/>
                <w:szCs w:val="18"/>
              </w:rPr>
              <w:t>则</w:t>
            </w:r>
            <w:r w:rsidRPr="005B7EDB">
              <w:rPr>
                <w:rFonts w:eastAsiaTheme="minorEastAsia" w:hAnsiTheme="minorEastAsia"/>
                <w:sz w:val="18"/>
                <w:szCs w:val="18"/>
              </w:rPr>
              <w:t>通过</w:t>
            </w:r>
            <w:r w:rsidRPr="005B7EDB">
              <w:rPr>
                <w:rFonts w:eastAsiaTheme="minorEastAsia" w:hAnsiTheme="minorEastAsia" w:hint="eastAsia"/>
                <w:sz w:val="18"/>
                <w:szCs w:val="18"/>
              </w:rPr>
              <w:t>基于</w:t>
            </w:r>
            <w:r w:rsidRPr="005B7EDB">
              <w:rPr>
                <w:rFonts w:eastAsiaTheme="minorEastAsia"/>
                <w:sz w:val="18"/>
                <w:szCs w:val="18"/>
              </w:rPr>
              <w:t>Epanechnikov</w:t>
            </w:r>
            <w:r w:rsidRPr="005B7EDB">
              <w:rPr>
                <w:rFonts w:eastAsiaTheme="minorEastAsia" w:hAnsiTheme="minorEastAsia"/>
                <w:sz w:val="18"/>
                <w:szCs w:val="18"/>
              </w:rPr>
              <w:t>方法</w:t>
            </w:r>
            <w:r w:rsidRPr="005B7EDB">
              <w:rPr>
                <w:rFonts w:eastAsiaTheme="minorEastAsia" w:hAnsiTheme="minorEastAsia" w:hint="eastAsia"/>
                <w:sz w:val="18"/>
                <w:szCs w:val="18"/>
              </w:rPr>
              <w:t>的</w:t>
            </w:r>
            <w:r w:rsidRPr="005B7EDB">
              <w:rPr>
                <w:rFonts w:eastAsiaTheme="minorEastAsia"/>
                <w:sz w:val="18"/>
                <w:szCs w:val="18"/>
              </w:rPr>
              <w:t>Fan</w:t>
            </w:r>
            <w:r w:rsidRPr="005B7EDB">
              <w:rPr>
                <w:rFonts w:eastAsiaTheme="minorEastAsia" w:hAnsiTheme="minorEastAsia" w:hint="eastAsia"/>
                <w:sz w:val="18"/>
                <w:szCs w:val="18"/>
              </w:rPr>
              <w:t>非参估计</w:t>
            </w:r>
            <w:r w:rsidRPr="005B7EDB">
              <w:rPr>
                <w:rFonts w:eastAsiaTheme="minorEastAsia" w:hAnsiTheme="minorEastAsia"/>
                <w:sz w:val="18"/>
                <w:szCs w:val="18"/>
              </w:rPr>
              <w:t>获得。阴影部分为上下</w:t>
            </w:r>
            <w:r w:rsidRPr="005B7EDB">
              <w:rPr>
                <w:rFonts w:eastAsiaTheme="minorEastAsia"/>
                <w:sz w:val="18"/>
                <w:szCs w:val="18"/>
              </w:rPr>
              <w:t>95%</w:t>
            </w:r>
            <w:r w:rsidRPr="005B7EDB">
              <w:rPr>
                <w:rFonts w:eastAsiaTheme="minorEastAsia" w:hAnsiTheme="minorEastAsia"/>
                <w:sz w:val="18"/>
                <w:szCs w:val="18"/>
              </w:rPr>
              <w:t>置信区间。</w:t>
            </w:r>
          </w:p>
          <w:p w:rsidR="00806AA1" w:rsidRPr="009D7918" w:rsidRDefault="00806AA1" w:rsidP="00806AA1">
            <w:pPr>
              <w:spacing w:line="360" w:lineRule="auto"/>
              <w:jc w:val="center"/>
              <w:rPr>
                <w:rFonts w:eastAsiaTheme="minorEastAsia"/>
                <w:szCs w:val="21"/>
              </w:rPr>
            </w:pPr>
            <w:r w:rsidRPr="009D7918">
              <w:rPr>
                <w:rFonts w:eastAsiaTheme="minorEastAsia" w:hAnsiTheme="minorEastAsia"/>
                <w:szCs w:val="21"/>
              </w:rPr>
              <w:t>图</w:t>
            </w:r>
            <w:r>
              <w:rPr>
                <w:rFonts w:eastAsiaTheme="minorEastAsia" w:hint="eastAsia"/>
                <w:szCs w:val="21"/>
              </w:rPr>
              <w:t>3</w:t>
            </w:r>
            <w:r w:rsidRPr="009D7918">
              <w:rPr>
                <w:rFonts w:eastAsiaTheme="minorEastAsia" w:hAnsiTheme="minorEastAsia"/>
                <w:szCs w:val="21"/>
              </w:rPr>
              <w:t>：财政缺口与</w:t>
            </w:r>
            <w:r>
              <w:rPr>
                <w:rFonts w:eastAsiaTheme="minorEastAsia" w:hAnsiTheme="minorEastAsia" w:hint="eastAsia"/>
                <w:szCs w:val="21"/>
              </w:rPr>
              <w:t>地方债务</w:t>
            </w:r>
          </w:p>
          <w:p w:rsidR="00806AA1" w:rsidRPr="008770CE" w:rsidRDefault="00806AA1" w:rsidP="00806AA1">
            <w:pPr>
              <w:spacing w:line="360" w:lineRule="auto"/>
              <w:jc w:val="left"/>
              <w:outlineLvl w:val="0"/>
              <w:rPr>
                <w:rFonts w:eastAsiaTheme="minorEastAsia"/>
                <w:szCs w:val="21"/>
              </w:rPr>
            </w:pPr>
          </w:p>
          <w:p w:rsidR="00806AA1" w:rsidRDefault="00806AA1" w:rsidP="00806AA1">
            <w:pPr>
              <w:spacing w:line="360" w:lineRule="auto"/>
              <w:jc w:val="left"/>
              <w:outlineLvl w:val="0"/>
              <w:rPr>
                <w:rFonts w:eastAsiaTheme="minorEastAsia" w:hAnsiTheme="minorEastAsia"/>
                <w:szCs w:val="21"/>
              </w:rPr>
            </w:pPr>
            <w:r w:rsidRPr="009D7918">
              <w:rPr>
                <w:rFonts w:eastAsiaTheme="minorEastAsia" w:hAnsiTheme="minorEastAsia"/>
                <w:szCs w:val="21"/>
              </w:rPr>
              <w:t>除了本文关注的财政</w:t>
            </w:r>
            <w:r>
              <w:rPr>
                <w:rFonts w:eastAsiaTheme="minorEastAsia" w:hAnsiTheme="minorEastAsia" w:hint="eastAsia"/>
                <w:szCs w:val="21"/>
              </w:rPr>
              <w:t>缺口</w:t>
            </w:r>
            <w:r w:rsidRPr="009D7918">
              <w:rPr>
                <w:rFonts w:eastAsiaTheme="minorEastAsia" w:hAnsiTheme="minorEastAsia"/>
                <w:szCs w:val="21"/>
              </w:rPr>
              <w:t>之外，</w:t>
            </w:r>
            <w:r>
              <w:rPr>
                <w:rFonts w:eastAsiaTheme="minorEastAsia" w:hAnsiTheme="minorEastAsia" w:hint="eastAsia"/>
                <w:szCs w:val="21"/>
              </w:rPr>
              <w:t>现有文献发现债务</w:t>
            </w:r>
            <w:r w:rsidRPr="009D7918">
              <w:rPr>
                <w:rFonts w:eastAsiaTheme="minorEastAsia" w:hAnsiTheme="minorEastAsia"/>
                <w:szCs w:val="21"/>
              </w:rPr>
              <w:t>水平也会受到城市基础建设支出（刘尚希，赵全厚，</w:t>
            </w:r>
            <w:r w:rsidRPr="009D7918">
              <w:rPr>
                <w:rFonts w:eastAsiaTheme="minorEastAsia"/>
                <w:szCs w:val="21"/>
              </w:rPr>
              <w:t>2002</w:t>
            </w:r>
            <w:r w:rsidRPr="009D7918">
              <w:rPr>
                <w:rFonts w:eastAsiaTheme="minorEastAsia" w:hAnsiTheme="minorEastAsia"/>
                <w:szCs w:val="21"/>
              </w:rPr>
              <w:t>；周飞舟，</w:t>
            </w:r>
            <w:r w:rsidRPr="009D7918">
              <w:rPr>
                <w:rFonts w:eastAsiaTheme="minorEastAsia"/>
                <w:szCs w:val="21"/>
              </w:rPr>
              <w:t>2006</w:t>
            </w:r>
            <w:r w:rsidRPr="009D7918">
              <w:rPr>
                <w:rFonts w:eastAsiaTheme="minorEastAsia" w:hAnsiTheme="minorEastAsia"/>
                <w:szCs w:val="21"/>
              </w:rPr>
              <w:t>；李永刚，</w:t>
            </w:r>
            <w:r w:rsidRPr="009D7918">
              <w:rPr>
                <w:rFonts w:eastAsiaTheme="minorEastAsia"/>
                <w:szCs w:val="21"/>
              </w:rPr>
              <w:t>2011</w:t>
            </w:r>
            <w:r w:rsidRPr="009D7918">
              <w:rPr>
                <w:rFonts w:eastAsiaTheme="minorEastAsia" w:hAnsiTheme="minorEastAsia"/>
                <w:szCs w:val="21"/>
              </w:rPr>
              <w:t>；财政部财政科学研究所</w:t>
            </w:r>
            <w:r w:rsidRPr="009D7918">
              <w:rPr>
                <w:rFonts w:eastAsiaTheme="minorEastAsia" w:hAnsiTheme="minorEastAsia"/>
                <w:szCs w:val="21"/>
              </w:rPr>
              <w:lastRenderedPageBreak/>
              <w:t>课题组，</w:t>
            </w:r>
            <w:r w:rsidRPr="004D66B8">
              <w:rPr>
                <w:rFonts w:eastAsiaTheme="minorEastAsia"/>
                <w:szCs w:val="21"/>
              </w:rPr>
              <w:t>2009</w:t>
            </w:r>
            <w:r w:rsidRPr="009D7918">
              <w:rPr>
                <w:rFonts w:eastAsiaTheme="minorEastAsia" w:hAnsiTheme="minorEastAsia"/>
                <w:szCs w:val="21"/>
              </w:rPr>
              <w:t>）、经济发展水平（审计署，</w:t>
            </w:r>
            <w:r w:rsidRPr="009D7918">
              <w:rPr>
                <w:rFonts w:eastAsiaTheme="minorEastAsia"/>
                <w:szCs w:val="21"/>
              </w:rPr>
              <w:t>2011</w:t>
            </w:r>
            <w:r w:rsidRPr="009D7918">
              <w:rPr>
                <w:rFonts w:eastAsiaTheme="minorEastAsia" w:hAnsiTheme="minorEastAsia"/>
                <w:szCs w:val="21"/>
              </w:rPr>
              <w:t>，</w:t>
            </w:r>
            <w:r w:rsidRPr="009D7918">
              <w:rPr>
                <w:rFonts w:eastAsiaTheme="minorEastAsia"/>
                <w:szCs w:val="21"/>
              </w:rPr>
              <w:t>2013</w:t>
            </w:r>
            <w:r w:rsidRPr="009D7918">
              <w:rPr>
                <w:rFonts w:eastAsiaTheme="minorEastAsia" w:hAnsiTheme="minorEastAsia"/>
                <w:szCs w:val="21"/>
              </w:rPr>
              <w:t>；周飞舟，</w:t>
            </w:r>
            <w:r w:rsidRPr="009D7918">
              <w:rPr>
                <w:rFonts w:eastAsiaTheme="minorEastAsia"/>
                <w:szCs w:val="21"/>
              </w:rPr>
              <w:t>2012</w:t>
            </w:r>
            <w:r w:rsidRPr="009D7918">
              <w:rPr>
                <w:rFonts w:eastAsiaTheme="minorEastAsia" w:hAnsiTheme="minorEastAsia"/>
                <w:szCs w:val="21"/>
              </w:rPr>
              <w:t>）及城市行政地位（</w:t>
            </w:r>
            <w:r>
              <w:rPr>
                <w:rFonts w:eastAsiaTheme="minorEastAsia" w:hAnsiTheme="minorEastAsia" w:hint="eastAsia"/>
                <w:szCs w:val="21"/>
              </w:rPr>
              <w:t>钱先航，</w:t>
            </w:r>
            <w:r>
              <w:rPr>
                <w:rFonts w:eastAsiaTheme="minorEastAsia" w:hAnsiTheme="minorEastAsia" w:hint="eastAsia"/>
                <w:szCs w:val="21"/>
              </w:rPr>
              <w:t>2012</w:t>
            </w:r>
            <w:r>
              <w:rPr>
                <w:rFonts w:eastAsiaTheme="minorEastAsia" w:hAnsiTheme="minorEastAsia"/>
                <w:szCs w:val="21"/>
              </w:rPr>
              <w:t>）</w:t>
            </w:r>
            <w:r>
              <w:rPr>
                <w:rFonts w:eastAsiaTheme="minorEastAsia" w:hAnsiTheme="minorEastAsia" w:hint="eastAsia"/>
                <w:szCs w:val="21"/>
              </w:rPr>
              <w:t>等因素的</w:t>
            </w:r>
            <w:r w:rsidRPr="009D7918">
              <w:rPr>
                <w:rFonts w:eastAsiaTheme="minorEastAsia" w:hAnsiTheme="minorEastAsia"/>
                <w:szCs w:val="21"/>
              </w:rPr>
              <w:t>影响。</w:t>
            </w:r>
            <w:r>
              <w:rPr>
                <w:rFonts w:eastAsiaTheme="minorEastAsia" w:hAnsiTheme="minorEastAsia" w:hint="eastAsia"/>
                <w:szCs w:val="21"/>
              </w:rPr>
              <w:t>这促使我们将在多元回归中需要考虑上述变量。相应的，我们用</w:t>
            </w:r>
            <w:r w:rsidRPr="009D7918">
              <w:rPr>
                <w:rFonts w:eastAsiaTheme="minorEastAsia" w:hAnsiTheme="minorEastAsia"/>
                <w:color w:val="000000"/>
                <w:kern w:val="0"/>
                <w:sz w:val="22"/>
              </w:rPr>
              <w:t>房地产投资</w:t>
            </w:r>
            <w:r>
              <w:rPr>
                <w:rFonts w:eastAsiaTheme="minorEastAsia" w:hAnsiTheme="minorEastAsia" w:hint="eastAsia"/>
                <w:color w:val="000000"/>
                <w:kern w:val="0"/>
                <w:sz w:val="22"/>
              </w:rPr>
              <w:t>占固定资产投资的</w:t>
            </w:r>
            <w:r w:rsidRPr="009D7918">
              <w:rPr>
                <w:rFonts w:eastAsiaTheme="minorEastAsia" w:hAnsiTheme="minorEastAsia"/>
                <w:color w:val="000000"/>
                <w:kern w:val="0"/>
                <w:sz w:val="22"/>
              </w:rPr>
              <w:t>比重、人均铺装道路面积、人均绿地面积</w:t>
            </w:r>
            <w:r w:rsidRPr="009D7918">
              <w:rPr>
                <w:rFonts w:eastAsiaTheme="minorEastAsia" w:hAnsiTheme="minorEastAsia"/>
                <w:szCs w:val="21"/>
              </w:rPr>
              <w:t>来</w:t>
            </w:r>
            <w:r>
              <w:rPr>
                <w:rFonts w:eastAsiaTheme="minorEastAsia" w:hAnsiTheme="minorEastAsia" w:hint="eastAsia"/>
                <w:szCs w:val="21"/>
              </w:rPr>
              <w:t>衡量</w:t>
            </w:r>
            <w:r>
              <w:rPr>
                <w:rFonts w:eastAsiaTheme="minorEastAsia" w:hAnsiTheme="minorEastAsia"/>
                <w:szCs w:val="21"/>
              </w:rPr>
              <w:t>城市基础建设支出</w:t>
            </w:r>
            <w:r>
              <w:rPr>
                <w:rFonts w:eastAsiaTheme="minorEastAsia" w:hAnsiTheme="minorEastAsia" w:hint="eastAsia"/>
                <w:szCs w:val="21"/>
              </w:rPr>
              <w:t>；用人均</w:t>
            </w:r>
            <w:r>
              <w:rPr>
                <w:rFonts w:eastAsiaTheme="minorEastAsia" w:hAnsiTheme="minorEastAsia" w:hint="eastAsia"/>
                <w:szCs w:val="21"/>
              </w:rPr>
              <w:t>GDP</w:t>
            </w:r>
            <w:r>
              <w:rPr>
                <w:rFonts w:eastAsiaTheme="minorEastAsia" w:hAnsiTheme="minorEastAsia" w:hint="eastAsia"/>
                <w:szCs w:val="21"/>
              </w:rPr>
              <w:t>衡量经济发展水平；</w:t>
            </w:r>
            <w:r w:rsidRPr="009D7918">
              <w:rPr>
                <w:rFonts w:eastAsiaTheme="minorEastAsia" w:hAnsiTheme="minorEastAsia"/>
                <w:szCs w:val="21"/>
              </w:rPr>
              <w:t>城市</w:t>
            </w:r>
            <w:r>
              <w:rPr>
                <w:rFonts w:eastAsiaTheme="minorEastAsia" w:hAnsiTheme="minorEastAsia" w:hint="eastAsia"/>
                <w:szCs w:val="21"/>
              </w:rPr>
              <w:t>根据</w:t>
            </w:r>
            <w:r w:rsidRPr="009D7918">
              <w:rPr>
                <w:rFonts w:eastAsiaTheme="minorEastAsia" w:hAnsiTheme="minorEastAsia"/>
                <w:szCs w:val="21"/>
              </w:rPr>
              <w:t>行政地位</w:t>
            </w:r>
            <w:r>
              <w:rPr>
                <w:rFonts w:eastAsiaTheme="minorEastAsia" w:hAnsiTheme="minorEastAsia" w:hint="eastAsia"/>
                <w:szCs w:val="21"/>
              </w:rPr>
              <w:t>区分为直辖市、</w:t>
            </w:r>
            <w:r w:rsidRPr="009D7918">
              <w:rPr>
                <w:rFonts w:eastAsiaTheme="minorEastAsia" w:hAnsiTheme="minorEastAsia"/>
                <w:szCs w:val="21"/>
              </w:rPr>
              <w:t>省会城市</w:t>
            </w:r>
            <w:r>
              <w:rPr>
                <w:rFonts w:eastAsiaTheme="minorEastAsia" w:hAnsiTheme="minorEastAsia" w:hint="eastAsia"/>
                <w:szCs w:val="21"/>
              </w:rPr>
              <w:t>和</w:t>
            </w:r>
            <w:r w:rsidRPr="009D7918">
              <w:rPr>
                <w:rFonts w:eastAsiaTheme="minorEastAsia" w:hAnsiTheme="minorEastAsia"/>
                <w:szCs w:val="21"/>
              </w:rPr>
              <w:t>其他</w:t>
            </w:r>
            <w:r>
              <w:rPr>
                <w:rFonts w:eastAsiaTheme="minorEastAsia" w:hAnsiTheme="minorEastAsia" w:hint="eastAsia"/>
                <w:szCs w:val="21"/>
              </w:rPr>
              <w:t>，分别用</w:t>
            </w:r>
            <w:r>
              <w:rPr>
                <w:rFonts w:eastAsiaTheme="minorEastAsia" w:hAnsiTheme="minorEastAsia" w:hint="eastAsia"/>
                <w:szCs w:val="21"/>
              </w:rPr>
              <w:t>2</w:t>
            </w:r>
            <w:r>
              <w:rPr>
                <w:rFonts w:eastAsiaTheme="minorEastAsia" w:hAnsiTheme="minorEastAsia" w:hint="eastAsia"/>
                <w:szCs w:val="21"/>
              </w:rPr>
              <w:t>、</w:t>
            </w:r>
            <w:r>
              <w:rPr>
                <w:rFonts w:eastAsiaTheme="minorEastAsia" w:hAnsiTheme="minorEastAsia" w:hint="eastAsia"/>
                <w:szCs w:val="21"/>
              </w:rPr>
              <w:t>1</w:t>
            </w:r>
            <w:r>
              <w:rPr>
                <w:rFonts w:eastAsiaTheme="minorEastAsia" w:hAnsiTheme="minorEastAsia" w:hint="eastAsia"/>
                <w:szCs w:val="21"/>
              </w:rPr>
              <w:t>及</w:t>
            </w:r>
            <w:r>
              <w:rPr>
                <w:rFonts w:eastAsiaTheme="minorEastAsia" w:hAnsiTheme="minorEastAsia" w:hint="eastAsia"/>
                <w:szCs w:val="21"/>
              </w:rPr>
              <w:t>0</w:t>
            </w:r>
            <w:r>
              <w:rPr>
                <w:rFonts w:eastAsiaTheme="minorEastAsia" w:hAnsiTheme="minorEastAsia" w:hint="eastAsia"/>
                <w:szCs w:val="21"/>
              </w:rPr>
              <w:t>表示</w:t>
            </w:r>
            <w:r w:rsidRPr="009D7918">
              <w:rPr>
                <w:rFonts w:eastAsiaTheme="minorEastAsia" w:hAnsiTheme="minorEastAsia"/>
                <w:szCs w:val="21"/>
              </w:rPr>
              <w:t>。关于上述变量的统计描述见</w:t>
            </w:r>
            <w:r>
              <w:rPr>
                <w:rFonts w:eastAsiaTheme="minorEastAsia" w:hAnsiTheme="minorEastAsia"/>
                <w:szCs w:val="21"/>
              </w:rPr>
              <w:t>表</w:t>
            </w:r>
            <w:r>
              <w:rPr>
                <w:rFonts w:eastAsiaTheme="minorEastAsia" w:hAnsiTheme="minorEastAsia" w:hint="eastAsia"/>
                <w:szCs w:val="21"/>
              </w:rPr>
              <w:t>2</w:t>
            </w:r>
            <w:r w:rsidRPr="009D7918">
              <w:rPr>
                <w:rFonts w:eastAsiaTheme="minorEastAsia" w:hAnsiTheme="minorEastAsia"/>
                <w:szCs w:val="21"/>
              </w:rPr>
              <w:t>。</w:t>
            </w:r>
          </w:p>
          <w:p w:rsidR="00806AA1" w:rsidRPr="009D7918" w:rsidRDefault="00806AA1" w:rsidP="00806AA1">
            <w:pPr>
              <w:spacing w:line="360" w:lineRule="auto"/>
              <w:jc w:val="left"/>
              <w:outlineLvl w:val="0"/>
              <w:rPr>
                <w:rFonts w:eastAsiaTheme="minorEastAsia"/>
                <w:szCs w:val="21"/>
              </w:rPr>
            </w:pPr>
          </w:p>
          <w:p w:rsidR="00806AA1" w:rsidRDefault="00806AA1" w:rsidP="00806AA1">
            <w:pPr>
              <w:jc w:val="center"/>
              <w:rPr>
                <w:rFonts w:eastAsiaTheme="minorEastAsia" w:hAnsiTheme="minorEastAsia"/>
              </w:rPr>
            </w:pPr>
            <w:r>
              <w:rPr>
                <w:rFonts w:eastAsiaTheme="minorEastAsia" w:hAnsiTheme="minorEastAsia"/>
              </w:rPr>
              <w:t>表</w:t>
            </w:r>
            <w:r>
              <w:rPr>
                <w:rFonts w:eastAsiaTheme="minorEastAsia" w:hAnsiTheme="minorEastAsia" w:hint="eastAsia"/>
              </w:rPr>
              <w:t>2</w:t>
            </w:r>
            <w:r w:rsidRPr="009D7918">
              <w:rPr>
                <w:rFonts w:eastAsiaTheme="minorEastAsia" w:hAnsiTheme="minorEastAsia"/>
              </w:rPr>
              <w:t>：变量统计描述</w:t>
            </w:r>
          </w:p>
          <w:tbl>
            <w:tblPr>
              <w:tblW w:w="5000" w:type="pct"/>
              <w:tblLayout w:type="fixed"/>
              <w:tblLook w:val="04A0"/>
            </w:tblPr>
            <w:tblGrid>
              <w:gridCol w:w="4718"/>
              <w:gridCol w:w="1431"/>
              <w:gridCol w:w="1431"/>
            </w:tblGrid>
            <w:tr w:rsidR="00806AA1" w:rsidRPr="00C44F5A" w:rsidTr="00806AA1">
              <w:trPr>
                <w:trHeight w:val="285"/>
              </w:trPr>
              <w:tc>
                <w:tcPr>
                  <w:tcW w:w="3112" w:type="pct"/>
                  <w:tcBorders>
                    <w:top w:val="double" w:sz="4" w:space="0" w:color="auto"/>
                    <w:left w:val="nil"/>
                    <w:bottom w:val="single" w:sz="8" w:space="0" w:color="auto"/>
                    <w:right w:val="nil"/>
                  </w:tcBorders>
                  <w:shd w:val="clear" w:color="auto" w:fill="auto"/>
                  <w:noWrap/>
                  <w:vAlign w:val="center"/>
                  <w:hideMark/>
                </w:tcPr>
                <w:p w:rsidR="00806AA1" w:rsidRPr="00C44F5A" w:rsidRDefault="00806AA1" w:rsidP="00806AA1">
                  <w:pPr>
                    <w:widowControl/>
                    <w:jc w:val="left"/>
                    <w:rPr>
                      <w:rFonts w:ascii="宋体" w:hAnsi="宋体" w:cs="宋体"/>
                      <w:color w:val="000000"/>
                      <w:kern w:val="0"/>
                      <w:sz w:val="22"/>
                    </w:rPr>
                  </w:pPr>
                  <w:r w:rsidRPr="00C44F5A">
                    <w:rPr>
                      <w:rFonts w:ascii="宋体" w:hAnsi="宋体" w:cs="宋体" w:hint="eastAsia"/>
                      <w:color w:val="000000"/>
                      <w:kern w:val="0"/>
                      <w:sz w:val="22"/>
                    </w:rPr>
                    <w:t>变量</w:t>
                  </w:r>
                </w:p>
              </w:tc>
              <w:tc>
                <w:tcPr>
                  <w:tcW w:w="944" w:type="pct"/>
                  <w:tcBorders>
                    <w:top w:val="double" w:sz="4" w:space="0" w:color="auto"/>
                    <w:left w:val="nil"/>
                    <w:bottom w:val="single" w:sz="8" w:space="0" w:color="auto"/>
                    <w:right w:val="nil"/>
                  </w:tcBorders>
                  <w:shd w:val="clear" w:color="auto" w:fill="auto"/>
                  <w:noWrap/>
                  <w:vAlign w:val="center"/>
                  <w:hideMark/>
                </w:tcPr>
                <w:p w:rsidR="00806AA1" w:rsidRPr="00C44F5A" w:rsidRDefault="00806AA1" w:rsidP="00806AA1">
                  <w:pPr>
                    <w:widowControl/>
                    <w:jc w:val="center"/>
                    <w:rPr>
                      <w:rFonts w:ascii="宋体" w:hAnsi="宋体" w:cs="宋体"/>
                      <w:color w:val="000000"/>
                      <w:kern w:val="0"/>
                      <w:sz w:val="22"/>
                    </w:rPr>
                  </w:pPr>
                  <w:r w:rsidRPr="00C44F5A">
                    <w:rPr>
                      <w:rFonts w:ascii="宋体" w:hAnsi="宋体" w:cs="宋体" w:hint="eastAsia"/>
                      <w:color w:val="000000"/>
                      <w:kern w:val="0"/>
                      <w:sz w:val="22"/>
                    </w:rPr>
                    <w:t>均值</w:t>
                  </w:r>
                </w:p>
              </w:tc>
              <w:tc>
                <w:tcPr>
                  <w:tcW w:w="944" w:type="pct"/>
                  <w:tcBorders>
                    <w:top w:val="double" w:sz="4" w:space="0" w:color="auto"/>
                    <w:left w:val="nil"/>
                    <w:bottom w:val="single" w:sz="8" w:space="0" w:color="auto"/>
                    <w:right w:val="nil"/>
                  </w:tcBorders>
                  <w:shd w:val="clear" w:color="auto" w:fill="auto"/>
                  <w:noWrap/>
                  <w:vAlign w:val="center"/>
                  <w:hideMark/>
                </w:tcPr>
                <w:p w:rsidR="00806AA1" w:rsidRPr="00C44F5A" w:rsidRDefault="00806AA1" w:rsidP="00806AA1">
                  <w:pPr>
                    <w:widowControl/>
                    <w:jc w:val="center"/>
                    <w:rPr>
                      <w:rFonts w:ascii="宋体" w:hAnsi="宋体" w:cs="宋体"/>
                      <w:color w:val="000000"/>
                      <w:kern w:val="0"/>
                      <w:sz w:val="22"/>
                    </w:rPr>
                  </w:pPr>
                  <w:r w:rsidRPr="00C44F5A">
                    <w:rPr>
                      <w:rFonts w:ascii="宋体" w:hAnsi="宋体" w:cs="宋体" w:hint="eastAsia"/>
                      <w:color w:val="000000"/>
                      <w:kern w:val="0"/>
                      <w:sz w:val="22"/>
                    </w:rPr>
                    <w:t>标准差</w:t>
                  </w:r>
                </w:p>
              </w:tc>
            </w:tr>
            <w:tr w:rsidR="00806AA1" w:rsidRPr="00C44F5A" w:rsidTr="00806AA1">
              <w:trPr>
                <w:trHeight w:val="300"/>
              </w:trPr>
              <w:tc>
                <w:tcPr>
                  <w:tcW w:w="3112" w:type="pct"/>
                  <w:tcBorders>
                    <w:top w:val="nil"/>
                    <w:left w:val="nil"/>
                    <w:bottom w:val="nil"/>
                    <w:right w:val="nil"/>
                  </w:tcBorders>
                  <w:shd w:val="clear" w:color="auto" w:fill="auto"/>
                  <w:noWrap/>
                  <w:vAlign w:val="center"/>
                  <w:hideMark/>
                </w:tcPr>
                <w:p w:rsidR="00806AA1" w:rsidRPr="00C44F5A" w:rsidRDefault="00806AA1" w:rsidP="00806AA1">
                  <w:pPr>
                    <w:widowControl/>
                    <w:jc w:val="left"/>
                    <w:rPr>
                      <w:rFonts w:ascii="宋体" w:hAnsi="宋体" w:cs="宋体"/>
                      <w:color w:val="000000"/>
                      <w:kern w:val="0"/>
                      <w:sz w:val="22"/>
                    </w:rPr>
                  </w:pPr>
                  <w:r w:rsidRPr="00C44F5A">
                    <w:rPr>
                      <w:rFonts w:ascii="宋体" w:hAnsi="宋体" w:cs="宋体" w:hint="eastAsia"/>
                      <w:color w:val="000000"/>
                      <w:kern w:val="0"/>
                      <w:sz w:val="22"/>
                    </w:rPr>
                    <w:t>地方融资平台个数</w:t>
                  </w:r>
                </w:p>
              </w:tc>
              <w:tc>
                <w:tcPr>
                  <w:tcW w:w="944" w:type="pct"/>
                  <w:tcBorders>
                    <w:top w:val="nil"/>
                    <w:left w:val="nil"/>
                    <w:bottom w:val="nil"/>
                    <w:right w:val="nil"/>
                  </w:tcBorders>
                  <w:shd w:val="clear" w:color="auto" w:fill="auto"/>
                  <w:noWrap/>
                  <w:vAlign w:val="center"/>
                  <w:hideMark/>
                </w:tcPr>
                <w:p w:rsidR="00806AA1" w:rsidRPr="00C44F5A" w:rsidRDefault="00806AA1" w:rsidP="00806AA1">
                  <w:pPr>
                    <w:widowControl/>
                    <w:jc w:val="center"/>
                    <w:rPr>
                      <w:color w:val="000000"/>
                      <w:kern w:val="0"/>
                      <w:sz w:val="22"/>
                    </w:rPr>
                  </w:pPr>
                  <w:r>
                    <w:rPr>
                      <w:rFonts w:hint="eastAsia"/>
                      <w:color w:val="000000"/>
                      <w:kern w:val="0"/>
                      <w:sz w:val="22"/>
                    </w:rPr>
                    <w:t>待整理</w:t>
                  </w:r>
                </w:p>
              </w:tc>
              <w:tc>
                <w:tcPr>
                  <w:tcW w:w="944" w:type="pct"/>
                  <w:tcBorders>
                    <w:top w:val="nil"/>
                    <w:left w:val="nil"/>
                    <w:bottom w:val="nil"/>
                    <w:right w:val="nil"/>
                  </w:tcBorders>
                  <w:shd w:val="clear" w:color="auto" w:fill="auto"/>
                  <w:noWrap/>
                  <w:vAlign w:val="center"/>
                  <w:hideMark/>
                </w:tcPr>
                <w:p w:rsidR="00806AA1" w:rsidRPr="00C44F5A" w:rsidRDefault="00806AA1" w:rsidP="00806AA1">
                  <w:pPr>
                    <w:widowControl/>
                    <w:jc w:val="center"/>
                    <w:rPr>
                      <w:color w:val="000000"/>
                      <w:kern w:val="0"/>
                      <w:sz w:val="22"/>
                    </w:rPr>
                  </w:pPr>
                  <w:r>
                    <w:rPr>
                      <w:rFonts w:hint="eastAsia"/>
                      <w:color w:val="000000"/>
                      <w:kern w:val="0"/>
                      <w:sz w:val="22"/>
                    </w:rPr>
                    <w:t>待整理</w:t>
                  </w:r>
                </w:p>
              </w:tc>
            </w:tr>
            <w:tr w:rsidR="00806AA1" w:rsidRPr="00C44F5A" w:rsidTr="00806AA1">
              <w:trPr>
                <w:trHeight w:val="300"/>
              </w:trPr>
              <w:tc>
                <w:tcPr>
                  <w:tcW w:w="3112" w:type="pct"/>
                  <w:tcBorders>
                    <w:top w:val="nil"/>
                    <w:left w:val="nil"/>
                    <w:bottom w:val="nil"/>
                    <w:right w:val="nil"/>
                  </w:tcBorders>
                  <w:shd w:val="clear" w:color="auto" w:fill="auto"/>
                  <w:noWrap/>
                  <w:vAlign w:val="center"/>
                  <w:hideMark/>
                </w:tcPr>
                <w:p w:rsidR="00806AA1" w:rsidRPr="00C44F5A" w:rsidRDefault="00806AA1" w:rsidP="00806AA1">
                  <w:pPr>
                    <w:widowControl/>
                    <w:jc w:val="left"/>
                    <w:rPr>
                      <w:rFonts w:ascii="宋体" w:hAnsi="宋体" w:cs="宋体"/>
                      <w:color w:val="000000"/>
                      <w:kern w:val="0"/>
                      <w:sz w:val="22"/>
                    </w:rPr>
                  </w:pPr>
                  <w:r w:rsidRPr="00C44F5A">
                    <w:rPr>
                      <w:rFonts w:ascii="宋体" w:hAnsi="宋体" w:cs="宋体" w:hint="eastAsia"/>
                      <w:color w:val="000000"/>
                      <w:kern w:val="0"/>
                      <w:sz w:val="22"/>
                    </w:rPr>
                    <w:t>地级市债务额</w:t>
                  </w:r>
                  <w:r w:rsidRPr="00C44F5A">
                    <w:rPr>
                      <w:color w:val="000000"/>
                      <w:kern w:val="0"/>
                      <w:sz w:val="22"/>
                    </w:rPr>
                    <w:t>1</w:t>
                  </w:r>
                  <w:r w:rsidRPr="00C44F5A">
                    <w:rPr>
                      <w:color w:val="000000"/>
                      <w:kern w:val="0"/>
                      <w:szCs w:val="21"/>
                    </w:rPr>
                    <w:t>(</w:t>
                  </w:r>
                  <w:r w:rsidRPr="00C44F5A">
                    <w:rPr>
                      <w:rFonts w:ascii="宋体" w:hAnsi="宋体" w:cs="宋体" w:hint="eastAsia"/>
                      <w:color w:val="000000"/>
                      <w:kern w:val="0"/>
                      <w:szCs w:val="21"/>
                    </w:rPr>
                    <w:t>亿元</w:t>
                  </w:r>
                  <w:r w:rsidRPr="00C44F5A">
                    <w:rPr>
                      <w:color w:val="000000"/>
                      <w:kern w:val="0"/>
                      <w:szCs w:val="21"/>
                    </w:rPr>
                    <w:t>)</w:t>
                  </w:r>
                </w:p>
              </w:tc>
              <w:tc>
                <w:tcPr>
                  <w:tcW w:w="944" w:type="pct"/>
                  <w:tcBorders>
                    <w:top w:val="nil"/>
                    <w:left w:val="nil"/>
                    <w:bottom w:val="nil"/>
                    <w:right w:val="nil"/>
                  </w:tcBorders>
                  <w:shd w:val="clear" w:color="auto" w:fill="auto"/>
                  <w:noWrap/>
                  <w:vAlign w:val="center"/>
                  <w:hideMark/>
                </w:tcPr>
                <w:p w:rsidR="00806AA1" w:rsidRPr="00C44F5A" w:rsidRDefault="00806AA1" w:rsidP="00806AA1">
                  <w:pPr>
                    <w:widowControl/>
                    <w:jc w:val="center"/>
                    <w:rPr>
                      <w:color w:val="000000"/>
                      <w:kern w:val="0"/>
                      <w:sz w:val="22"/>
                    </w:rPr>
                  </w:pPr>
                  <w:r>
                    <w:rPr>
                      <w:rFonts w:hint="eastAsia"/>
                      <w:color w:val="000000"/>
                      <w:kern w:val="0"/>
                      <w:sz w:val="22"/>
                    </w:rPr>
                    <w:t>待整理</w:t>
                  </w:r>
                </w:p>
              </w:tc>
              <w:tc>
                <w:tcPr>
                  <w:tcW w:w="944" w:type="pct"/>
                  <w:tcBorders>
                    <w:top w:val="nil"/>
                    <w:left w:val="nil"/>
                    <w:bottom w:val="nil"/>
                    <w:right w:val="nil"/>
                  </w:tcBorders>
                  <w:shd w:val="clear" w:color="auto" w:fill="auto"/>
                  <w:noWrap/>
                  <w:vAlign w:val="center"/>
                  <w:hideMark/>
                </w:tcPr>
                <w:p w:rsidR="00806AA1" w:rsidRPr="00C44F5A" w:rsidRDefault="00806AA1" w:rsidP="00806AA1">
                  <w:pPr>
                    <w:widowControl/>
                    <w:jc w:val="center"/>
                    <w:rPr>
                      <w:color w:val="000000"/>
                      <w:kern w:val="0"/>
                      <w:sz w:val="22"/>
                    </w:rPr>
                  </w:pPr>
                  <w:r>
                    <w:rPr>
                      <w:rFonts w:hint="eastAsia"/>
                      <w:color w:val="000000"/>
                      <w:kern w:val="0"/>
                      <w:sz w:val="22"/>
                    </w:rPr>
                    <w:t>待整理</w:t>
                  </w:r>
                </w:p>
              </w:tc>
            </w:tr>
            <w:tr w:rsidR="00806AA1" w:rsidRPr="00C44F5A" w:rsidTr="00806AA1">
              <w:trPr>
                <w:trHeight w:val="300"/>
              </w:trPr>
              <w:tc>
                <w:tcPr>
                  <w:tcW w:w="3112" w:type="pct"/>
                  <w:tcBorders>
                    <w:top w:val="nil"/>
                    <w:left w:val="nil"/>
                    <w:bottom w:val="nil"/>
                    <w:right w:val="nil"/>
                  </w:tcBorders>
                  <w:shd w:val="clear" w:color="auto" w:fill="auto"/>
                  <w:noWrap/>
                  <w:vAlign w:val="center"/>
                  <w:hideMark/>
                </w:tcPr>
                <w:p w:rsidR="00806AA1" w:rsidRPr="00C44F5A" w:rsidRDefault="00806AA1" w:rsidP="00806AA1">
                  <w:pPr>
                    <w:widowControl/>
                    <w:jc w:val="left"/>
                    <w:rPr>
                      <w:rFonts w:ascii="宋体" w:hAnsi="宋体" w:cs="宋体"/>
                      <w:color w:val="000000"/>
                      <w:kern w:val="0"/>
                      <w:sz w:val="22"/>
                    </w:rPr>
                  </w:pPr>
                  <w:r w:rsidRPr="00C44F5A">
                    <w:rPr>
                      <w:rFonts w:ascii="宋体" w:hAnsi="宋体" w:cs="宋体" w:hint="eastAsia"/>
                      <w:color w:val="000000"/>
                      <w:kern w:val="0"/>
                      <w:sz w:val="22"/>
                    </w:rPr>
                    <w:t>地级市债务额</w:t>
                  </w:r>
                  <w:r w:rsidRPr="00C44F5A">
                    <w:rPr>
                      <w:color w:val="000000"/>
                      <w:kern w:val="0"/>
                      <w:sz w:val="22"/>
                    </w:rPr>
                    <w:t>2</w:t>
                  </w:r>
                  <w:r w:rsidRPr="00C44F5A">
                    <w:rPr>
                      <w:color w:val="000000"/>
                      <w:kern w:val="0"/>
                      <w:szCs w:val="21"/>
                    </w:rPr>
                    <w:t>(</w:t>
                  </w:r>
                  <w:r w:rsidRPr="00C44F5A">
                    <w:rPr>
                      <w:rFonts w:ascii="宋体" w:hAnsi="宋体" w:cs="宋体" w:hint="eastAsia"/>
                      <w:color w:val="000000"/>
                      <w:kern w:val="0"/>
                      <w:szCs w:val="21"/>
                    </w:rPr>
                    <w:t>亿元</w:t>
                  </w:r>
                  <w:r w:rsidRPr="00C44F5A">
                    <w:rPr>
                      <w:color w:val="000000"/>
                      <w:kern w:val="0"/>
                      <w:szCs w:val="21"/>
                    </w:rPr>
                    <w:t>)</w:t>
                  </w:r>
                </w:p>
              </w:tc>
              <w:tc>
                <w:tcPr>
                  <w:tcW w:w="944" w:type="pct"/>
                  <w:tcBorders>
                    <w:top w:val="nil"/>
                    <w:left w:val="nil"/>
                    <w:bottom w:val="nil"/>
                    <w:right w:val="nil"/>
                  </w:tcBorders>
                  <w:shd w:val="clear" w:color="auto" w:fill="auto"/>
                  <w:noWrap/>
                  <w:vAlign w:val="center"/>
                  <w:hideMark/>
                </w:tcPr>
                <w:p w:rsidR="00806AA1" w:rsidRPr="00C44F5A" w:rsidRDefault="00806AA1" w:rsidP="00806AA1">
                  <w:pPr>
                    <w:widowControl/>
                    <w:jc w:val="center"/>
                    <w:rPr>
                      <w:color w:val="000000"/>
                      <w:kern w:val="0"/>
                      <w:sz w:val="22"/>
                    </w:rPr>
                  </w:pPr>
                  <w:r>
                    <w:rPr>
                      <w:rFonts w:hint="eastAsia"/>
                      <w:color w:val="000000"/>
                      <w:kern w:val="0"/>
                      <w:sz w:val="22"/>
                    </w:rPr>
                    <w:t>待整理</w:t>
                  </w:r>
                </w:p>
              </w:tc>
              <w:tc>
                <w:tcPr>
                  <w:tcW w:w="944" w:type="pct"/>
                  <w:tcBorders>
                    <w:top w:val="nil"/>
                    <w:left w:val="nil"/>
                    <w:bottom w:val="nil"/>
                    <w:right w:val="nil"/>
                  </w:tcBorders>
                  <w:shd w:val="clear" w:color="auto" w:fill="auto"/>
                  <w:noWrap/>
                  <w:vAlign w:val="center"/>
                  <w:hideMark/>
                </w:tcPr>
                <w:p w:rsidR="00806AA1" w:rsidRPr="00C44F5A" w:rsidRDefault="00806AA1" w:rsidP="00806AA1">
                  <w:pPr>
                    <w:widowControl/>
                    <w:jc w:val="center"/>
                    <w:rPr>
                      <w:color w:val="000000"/>
                      <w:kern w:val="0"/>
                      <w:sz w:val="22"/>
                    </w:rPr>
                  </w:pPr>
                  <w:r>
                    <w:rPr>
                      <w:rFonts w:hint="eastAsia"/>
                      <w:color w:val="000000"/>
                      <w:kern w:val="0"/>
                      <w:sz w:val="22"/>
                    </w:rPr>
                    <w:t>待整理</w:t>
                  </w:r>
                </w:p>
              </w:tc>
            </w:tr>
            <w:tr w:rsidR="00806AA1" w:rsidRPr="00C44F5A" w:rsidTr="00806AA1">
              <w:trPr>
                <w:trHeight w:val="300"/>
              </w:trPr>
              <w:tc>
                <w:tcPr>
                  <w:tcW w:w="3112" w:type="pct"/>
                  <w:tcBorders>
                    <w:top w:val="nil"/>
                    <w:left w:val="nil"/>
                    <w:bottom w:val="nil"/>
                    <w:right w:val="nil"/>
                  </w:tcBorders>
                  <w:shd w:val="clear" w:color="auto" w:fill="auto"/>
                  <w:noWrap/>
                  <w:vAlign w:val="center"/>
                  <w:hideMark/>
                </w:tcPr>
                <w:p w:rsidR="00806AA1" w:rsidRPr="00C44F5A" w:rsidRDefault="00806AA1" w:rsidP="00806AA1">
                  <w:pPr>
                    <w:widowControl/>
                    <w:jc w:val="left"/>
                    <w:rPr>
                      <w:rFonts w:ascii="宋体" w:hAnsi="宋体" w:cs="宋体"/>
                      <w:color w:val="000000"/>
                      <w:kern w:val="0"/>
                      <w:sz w:val="22"/>
                    </w:rPr>
                  </w:pPr>
                  <w:r w:rsidRPr="00C44F5A">
                    <w:rPr>
                      <w:rFonts w:ascii="宋体" w:hAnsi="宋体" w:cs="宋体" w:hint="eastAsia"/>
                      <w:color w:val="000000"/>
                      <w:kern w:val="0"/>
                      <w:sz w:val="22"/>
                    </w:rPr>
                    <w:t>财政缺口</w:t>
                  </w:r>
                  <w:r w:rsidRPr="00C44F5A">
                    <w:rPr>
                      <w:color w:val="000000"/>
                      <w:kern w:val="0"/>
                      <w:szCs w:val="21"/>
                    </w:rPr>
                    <w:t>(</w:t>
                  </w:r>
                  <w:r w:rsidRPr="00C44F5A">
                    <w:rPr>
                      <w:rFonts w:ascii="宋体" w:hAnsi="宋体" w:cs="宋体" w:hint="eastAsia"/>
                      <w:color w:val="000000"/>
                      <w:kern w:val="0"/>
                      <w:szCs w:val="21"/>
                    </w:rPr>
                    <w:t>亿元</w:t>
                  </w:r>
                  <w:r w:rsidRPr="00C44F5A">
                    <w:rPr>
                      <w:color w:val="000000"/>
                      <w:kern w:val="0"/>
                      <w:szCs w:val="21"/>
                    </w:rPr>
                    <w:t>)</w:t>
                  </w:r>
                </w:p>
              </w:tc>
              <w:tc>
                <w:tcPr>
                  <w:tcW w:w="944" w:type="pct"/>
                  <w:tcBorders>
                    <w:top w:val="nil"/>
                    <w:left w:val="nil"/>
                    <w:bottom w:val="nil"/>
                    <w:right w:val="nil"/>
                  </w:tcBorders>
                  <w:shd w:val="clear" w:color="auto" w:fill="auto"/>
                  <w:noWrap/>
                  <w:vAlign w:val="center"/>
                  <w:hideMark/>
                </w:tcPr>
                <w:p w:rsidR="00806AA1" w:rsidRPr="00C44F5A" w:rsidRDefault="00806AA1" w:rsidP="00806AA1">
                  <w:pPr>
                    <w:widowControl/>
                    <w:jc w:val="center"/>
                    <w:rPr>
                      <w:color w:val="000000"/>
                      <w:kern w:val="0"/>
                      <w:sz w:val="22"/>
                    </w:rPr>
                  </w:pPr>
                  <w:r w:rsidRPr="00C44F5A">
                    <w:rPr>
                      <w:color w:val="000000"/>
                      <w:kern w:val="0"/>
                      <w:sz w:val="22"/>
                    </w:rPr>
                    <w:t>19.149</w:t>
                  </w:r>
                </w:p>
              </w:tc>
              <w:tc>
                <w:tcPr>
                  <w:tcW w:w="944" w:type="pct"/>
                  <w:tcBorders>
                    <w:top w:val="nil"/>
                    <w:left w:val="nil"/>
                    <w:bottom w:val="nil"/>
                    <w:right w:val="nil"/>
                  </w:tcBorders>
                  <w:shd w:val="clear" w:color="auto" w:fill="auto"/>
                  <w:noWrap/>
                  <w:vAlign w:val="center"/>
                  <w:hideMark/>
                </w:tcPr>
                <w:p w:rsidR="00806AA1" w:rsidRPr="00C44F5A" w:rsidRDefault="00806AA1" w:rsidP="00806AA1">
                  <w:pPr>
                    <w:widowControl/>
                    <w:jc w:val="center"/>
                    <w:rPr>
                      <w:color w:val="000000"/>
                      <w:kern w:val="0"/>
                      <w:sz w:val="22"/>
                    </w:rPr>
                  </w:pPr>
                  <w:r w:rsidRPr="00C44F5A">
                    <w:rPr>
                      <w:color w:val="000000"/>
                      <w:kern w:val="0"/>
                      <w:sz w:val="22"/>
                    </w:rPr>
                    <w:t>18.993</w:t>
                  </w:r>
                </w:p>
              </w:tc>
            </w:tr>
            <w:tr w:rsidR="00806AA1" w:rsidRPr="00C44F5A" w:rsidTr="00806AA1">
              <w:trPr>
                <w:trHeight w:val="300"/>
              </w:trPr>
              <w:tc>
                <w:tcPr>
                  <w:tcW w:w="3112" w:type="pct"/>
                  <w:tcBorders>
                    <w:top w:val="nil"/>
                    <w:left w:val="nil"/>
                    <w:bottom w:val="nil"/>
                    <w:right w:val="nil"/>
                  </w:tcBorders>
                  <w:shd w:val="clear" w:color="auto" w:fill="auto"/>
                  <w:noWrap/>
                  <w:vAlign w:val="center"/>
                  <w:hideMark/>
                </w:tcPr>
                <w:p w:rsidR="00806AA1" w:rsidRPr="00C44F5A" w:rsidRDefault="00806AA1" w:rsidP="00806AA1">
                  <w:pPr>
                    <w:widowControl/>
                    <w:jc w:val="left"/>
                    <w:rPr>
                      <w:rFonts w:ascii="宋体" w:hAnsi="宋体" w:cs="宋体"/>
                      <w:color w:val="000000"/>
                      <w:kern w:val="0"/>
                      <w:sz w:val="22"/>
                    </w:rPr>
                  </w:pPr>
                  <w:r w:rsidRPr="00C44F5A">
                    <w:rPr>
                      <w:rFonts w:ascii="宋体" w:hAnsi="宋体" w:cs="宋体" w:hint="eastAsia"/>
                      <w:color w:val="000000"/>
                      <w:kern w:val="0"/>
                      <w:sz w:val="22"/>
                    </w:rPr>
                    <w:t>人均</w:t>
                  </w:r>
                  <w:r w:rsidRPr="00C44F5A">
                    <w:rPr>
                      <w:color w:val="000000"/>
                      <w:kern w:val="0"/>
                      <w:sz w:val="22"/>
                    </w:rPr>
                    <w:t>GDP(</w:t>
                  </w:r>
                  <w:r w:rsidRPr="00C44F5A">
                    <w:rPr>
                      <w:rFonts w:ascii="宋体" w:hAnsi="宋体" w:cs="宋体" w:hint="eastAsia"/>
                      <w:color w:val="000000"/>
                      <w:kern w:val="0"/>
                      <w:sz w:val="22"/>
                    </w:rPr>
                    <w:t>元</w:t>
                  </w:r>
                  <w:r w:rsidRPr="00C44F5A">
                    <w:rPr>
                      <w:color w:val="000000"/>
                      <w:kern w:val="0"/>
                      <w:sz w:val="22"/>
                    </w:rPr>
                    <w:t>)</w:t>
                  </w:r>
                </w:p>
              </w:tc>
              <w:tc>
                <w:tcPr>
                  <w:tcW w:w="944" w:type="pct"/>
                  <w:tcBorders>
                    <w:top w:val="nil"/>
                    <w:left w:val="nil"/>
                    <w:bottom w:val="nil"/>
                    <w:right w:val="nil"/>
                  </w:tcBorders>
                  <w:shd w:val="clear" w:color="auto" w:fill="auto"/>
                  <w:noWrap/>
                  <w:vAlign w:val="center"/>
                  <w:hideMark/>
                </w:tcPr>
                <w:p w:rsidR="00806AA1" w:rsidRPr="00C44F5A" w:rsidRDefault="00806AA1" w:rsidP="00806AA1">
                  <w:pPr>
                    <w:widowControl/>
                    <w:jc w:val="center"/>
                    <w:rPr>
                      <w:color w:val="000000"/>
                      <w:kern w:val="0"/>
                      <w:sz w:val="22"/>
                    </w:rPr>
                  </w:pPr>
                  <w:r w:rsidRPr="00C44F5A">
                    <w:rPr>
                      <w:color w:val="000000"/>
                      <w:kern w:val="0"/>
                      <w:sz w:val="22"/>
                    </w:rPr>
                    <w:t>40053</w:t>
                  </w:r>
                </w:p>
              </w:tc>
              <w:tc>
                <w:tcPr>
                  <w:tcW w:w="944" w:type="pct"/>
                  <w:tcBorders>
                    <w:top w:val="nil"/>
                    <w:left w:val="nil"/>
                    <w:bottom w:val="nil"/>
                    <w:right w:val="nil"/>
                  </w:tcBorders>
                  <w:shd w:val="clear" w:color="auto" w:fill="auto"/>
                  <w:noWrap/>
                  <w:vAlign w:val="center"/>
                  <w:hideMark/>
                </w:tcPr>
                <w:p w:rsidR="00806AA1" w:rsidRPr="00C44F5A" w:rsidRDefault="00806AA1" w:rsidP="00806AA1">
                  <w:pPr>
                    <w:widowControl/>
                    <w:jc w:val="center"/>
                    <w:rPr>
                      <w:color w:val="000000"/>
                      <w:kern w:val="0"/>
                      <w:sz w:val="22"/>
                    </w:rPr>
                  </w:pPr>
                  <w:r w:rsidRPr="00C44F5A">
                    <w:rPr>
                      <w:color w:val="000000"/>
                      <w:kern w:val="0"/>
                      <w:sz w:val="22"/>
                    </w:rPr>
                    <w:t>24996</w:t>
                  </w:r>
                </w:p>
              </w:tc>
            </w:tr>
            <w:tr w:rsidR="00806AA1" w:rsidRPr="00C44F5A" w:rsidTr="00806AA1">
              <w:trPr>
                <w:trHeight w:val="300"/>
              </w:trPr>
              <w:tc>
                <w:tcPr>
                  <w:tcW w:w="3112" w:type="pct"/>
                  <w:tcBorders>
                    <w:top w:val="nil"/>
                    <w:left w:val="nil"/>
                    <w:bottom w:val="nil"/>
                    <w:right w:val="nil"/>
                  </w:tcBorders>
                  <w:shd w:val="clear" w:color="auto" w:fill="auto"/>
                  <w:noWrap/>
                  <w:vAlign w:val="center"/>
                  <w:hideMark/>
                </w:tcPr>
                <w:p w:rsidR="00806AA1" w:rsidRPr="00C44F5A" w:rsidRDefault="00806AA1" w:rsidP="00806AA1">
                  <w:pPr>
                    <w:widowControl/>
                    <w:jc w:val="left"/>
                    <w:rPr>
                      <w:rFonts w:ascii="宋体" w:hAnsi="宋体" w:cs="宋体"/>
                      <w:color w:val="000000"/>
                      <w:kern w:val="0"/>
                      <w:szCs w:val="21"/>
                    </w:rPr>
                  </w:pPr>
                  <w:r w:rsidRPr="00C44F5A">
                    <w:rPr>
                      <w:rFonts w:ascii="宋体" w:hAnsi="宋体" w:cs="宋体" w:hint="eastAsia"/>
                      <w:color w:val="000000"/>
                      <w:kern w:val="0"/>
                      <w:szCs w:val="21"/>
                    </w:rPr>
                    <w:t>房地产投资占固定资产投资的比重</w:t>
                  </w:r>
                </w:p>
              </w:tc>
              <w:tc>
                <w:tcPr>
                  <w:tcW w:w="944" w:type="pct"/>
                  <w:tcBorders>
                    <w:top w:val="nil"/>
                    <w:left w:val="nil"/>
                    <w:bottom w:val="nil"/>
                    <w:right w:val="nil"/>
                  </w:tcBorders>
                  <w:shd w:val="clear" w:color="auto" w:fill="auto"/>
                  <w:noWrap/>
                  <w:vAlign w:val="center"/>
                  <w:hideMark/>
                </w:tcPr>
                <w:p w:rsidR="00806AA1" w:rsidRPr="00C44F5A" w:rsidRDefault="00806AA1" w:rsidP="00806AA1">
                  <w:pPr>
                    <w:widowControl/>
                    <w:jc w:val="center"/>
                    <w:rPr>
                      <w:color w:val="000000"/>
                      <w:kern w:val="0"/>
                      <w:sz w:val="22"/>
                    </w:rPr>
                  </w:pPr>
                  <w:r w:rsidRPr="00C44F5A">
                    <w:rPr>
                      <w:color w:val="000000"/>
                      <w:kern w:val="0"/>
                      <w:sz w:val="22"/>
                    </w:rPr>
                    <w:t>0.197</w:t>
                  </w:r>
                </w:p>
              </w:tc>
              <w:tc>
                <w:tcPr>
                  <w:tcW w:w="944" w:type="pct"/>
                  <w:tcBorders>
                    <w:top w:val="nil"/>
                    <w:left w:val="nil"/>
                    <w:bottom w:val="nil"/>
                    <w:right w:val="nil"/>
                  </w:tcBorders>
                  <w:shd w:val="clear" w:color="auto" w:fill="auto"/>
                  <w:noWrap/>
                  <w:vAlign w:val="center"/>
                  <w:hideMark/>
                </w:tcPr>
                <w:p w:rsidR="00806AA1" w:rsidRPr="00C44F5A" w:rsidRDefault="00806AA1" w:rsidP="00806AA1">
                  <w:pPr>
                    <w:widowControl/>
                    <w:jc w:val="center"/>
                    <w:rPr>
                      <w:color w:val="000000"/>
                      <w:kern w:val="0"/>
                      <w:sz w:val="22"/>
                    </w:rPr>
                  </w:pPr>
                  <w:r w:rsidRPr="00C44F5A">
                    <w:rPr>
                      <w:color w:val="000000"/>
                      <w:kern w:val="0"/>
                      <w:sz w:val="22"/>
                    </w:rPr>
                    <w:t>0.098</w:t>
                  </w:r>
                </w:p>
              </w:tc>
            </w:tr>
            <w:tr w:rsidR="00806AA1" w:rsidRPr="00C44F5A" w:rsidTr="00806AA1">
              <w:trPr>
                <w:trHeight w:val="300"/>
              </w:trPr>
              <w:tc>
                <w:tcPr>
                  <w:tcW w:w="3112" w:type="pct"/>
                  <w:tcBorders>
                    <w:top w:val="nil"/>
                    <w:left w:val="nil"/>
                    <w:bottom w:val="nil"/>
                    <w:right w:val="nil"/>
                  </w:tcBorders>
                  <w:shd w:val="clear" w:color="auto" w:fill="auto"/>
                  <w:noWrap/>
                  <w:vAlign w:val="center"/>
                  <w:hideMark/>
                </w:tcPr>
                <w:p w:rsidR="00806AA1" w:rsidRPr="00C44F5A" w:rsidRDefault="00806AA1" w:rsidP="00806AA1">
                  <w:pPr>
                    <w:widowControl/>
                    <w:jc w:val="left"/>
                    <w:rPr>
                      <w:rFonts w:ascii="宋体" w:hAnsi="宋体" w:cs="宋体"/>
                      <w:color w:val="000000"/>
                      <w:kern w:val="0"/>
                      <w:sz w:val="22"/>
                    </w:rPr>
                  </w:pPr>
                  <w:r w:rsidRPr="00C44F5A">
                    <w:rPr>
                      <w:rFonts w:ascii="宋体" w:hAnsi="宋体" w:cs="宋体" w:hint="eastAsia"/>
                      <w:color w:val="000000"/>
                      <w:kern w:val="0"/>
                      <w:sz w:val="22"/>
                    </w:rPr>
                    <w:t>人均铺装道路面积</w:t>
                  </w:r>
                  <w:r w:rsidRPr="00C44F5A">
                    <w:rPr>
                      <w:color w:val="000000"/>
                      <w:kern w:val="0"/>
                      <w:sz w:val="22"/>
                    </w:rPr>
                    <w:t>(</w:t>
                  </w:r>
                  <w:r w:rsidRPr="00C44F5A">
                    <w:rPr>
                      <w:rFonts w:ascii="宋体" w:hAnsi="宋体" w:cs="宋体" w:hint="eastAsia"/>
                      <w:color w:val="000000"/>
                      <w:kern w:val="0"/>
                      <w:sz w:val="22"/>
                    </w:rPr>
                    <w:t>平方米</w:t>
                  </w:r>
                  <w:r w:rsidRPr="00C44F5A">
                    <w:rPr>
                      <w:color w:val="000000"/>
                      <w:kern w:val="0"/>
                      <w:sz w:val="22"/>
                    </w:rPr>
                    <w:t>/</w:t>
                  </w:r>
                  <w:r w:rsidRPr="00C44F5A">
                    <w:rPr>
                      <w:rFonts w:ascii="宋体" w:hAnsi="宋体" w:cs="宋体" w:hint="eastAsia"/>
                      <w:color w:val="000000"/>
                      <w:kern w:val="0"/>
                      <w:sz w:val="22"/>
                    </w:rPr>
                    <w:t>人</w:t>
                  </w:r>
                  <w:r w:rsidRPr="00C44F5A">
                    <w:rPr>
                      <w:color w:val="000000"/>
                      <w:kern w:val="0"/>
                      <w:sz w:val="22"/>
                    </w:rPr>
                    <w:t>)</w:t>
                  </w:r>
                </w:p>
              </w:tc>
              <w:tc>
                <w:tcPr>
                  <w:tcW w:w="944" w:type="pct"/>
                  <w:tcBorders>
                    <w:top w:val="nil"/>
                    <w:left w:val="nil"/>
                    <w:bottom w:val="nil"/>
                    <w:right w:val="nil"/>
                  </w:tcBorders>
                  <w:shd w:val="clear" w:color="auto" w:fill="auto"/>
                  <w:noWrap/>
                  <w:vAlign w:val="center"/>
                  <w:hideMark/>
                </w:tcPr>
                <w:p w:rsidR="00806AA1" w:rsidRPr="00C44F5A" w:rsidRDefault="00806AA1" w:rsidP="00806AA1">
                  <w:pPr>
                    <w:widowControl/>
                    <w:jc w:val="center"/>
                    <w:rPr>
                      <w:color w:val="000000"/>
                      <w:kern w:val="0"/>
                      <w:sz w:val="22"/>
                    </w:rPr>
                  </w:pPr>
                  <w:r w:rsidRPr="00C44F5A">
                    <w:rPr>
                      <w:color w:val="000000"/>
                      <w:kern w:val="0"/>
                      <w:sz w:val="22"/>
                    </w:rPr>
                    <w:t>10.078</w:t>
                  </w:r>
                </w:p>
              </w:tc>
              <w:tc>
                <w:tcPr>
                  <w:tcW w:w="944" w:type="pct"/>
                  <w:tcBorders>
                    <w:top w:val="nil"/>
                    <w:left w:val="nil"/>
                    <w:bottom w:val="nil"/>
                    <w:right w:val="nil"/>
                  </w:tcBorders>
                  <w:shd w:val="clear" w:color="auto" w:fill="auto"/>
                  <w:noWrap/>
                  <w:vAlign w:val="center"/>
                  <w:hideMark/>
                </w:tcPr>
                <w:p w:rsidR="00806AA1" w:rsidRPr="00C44F5A" w:rsidRDefault="00806AA1" w:rsidP="00806AA1">
                  <w:pPr>
                    <w:widowControl/>
                    <w:jc w:val="center"/>
                    <w:rPr>
                      <w:color w:val="000000"/>
                      <w:kern w:val="0"/>
                      <w:sz w:val="22"/>
                    </w:rPr>
                  </w:pPr>
                  <w:r w:rsidRPr="00C44F5A">
                    <w:rPr>
                      <w:color w:val="000000"/>
                      <w:kern w:val="0"/>
                      <w:sz w:val="22"/>
                    </w:rPr>
                    <w:t>6.258</w:t>
                  </w:r>
                </w:p>
              </w:tc>
            </w:tr>
            <w:tr w:rsidR="00806AA1" w:rsidRPr="00C44F5A" w:rsidTr="00806AA1">
              <w:trPr>
                <w:trHeight w:val="300"/>
              </w:trPr>
              <w:tc>
                <w:tcPr>
                  <w:tcW w:w="3112" w:type="pct"/>
                  <w:tcBorders>
                    <w:top w:val="nil"/>
                    <w:left w:val="nil"/>
                    <w:bottom w:val="nil"/>
                    <w:right w:val="nil"/>
                  </w:tcBorders>
                  <w:shd w:val="clear" w:color="auto" w:fill="auto"/>
                  <w:noWrap/>
                  <w:vAlign w:val="center"/>
                  <w:hideMark/>
                </w:tcPr>
                <w:p w:rsidR="00806AA1" w:rsidRPr="00C44F5A" w:rsidRDefault="00806AA1" w:rsidP="00806AA1">
                  <w:pPr>
                    <w:widowControl/>
                    <w:jc w:val="left"/>
                    <w:rPr>
                      <w:rFonts w:ascii="宋体" w:hAnsi="宋体" w:cs="宋体"/>
                      <w:color w:val="000000"/>
                      <w:kern w:val="0"/>
                      <w:sz w:val="22"/>
                    </w:rPr>
                  </w:pPr>
                  <w:r w:rsidRPr="00C44F5A">
                    <w:rPr>
                      <w:rFonts w:ascii="宋体" w:hAnsi="宋体" w:cs="宋体" w:hint="eastAsia"/>
                      <w:color w:val="000000"/>
                      <w:kern w:val="0"/>
                      <w:sz w:val="22"/>
                    </w:rPr>
                    <w:t>人均绿地面积</w:t>
                  </w:r>
                  <w:r w:rsidRPr="00C44F5A">
                    <w:rPr>
                      <w:color w:val="000000"/>
                      <w:kern w:val="0"/>
                      <w:sz w:val="22"/>
                    </w:rPr>
                    <w:t>(</w:t>
                  </w:r>
                  <w:r w:rsidRPr="00C44F5A">
                    <w:rPr>
                      <w:rFonts w:ascii="宋体" w:hAnsi="宋体" w:cs="宋体" w:hint="eastAsia"/>
                      <w:color w:val="000000"/>
                      <w:kern w:val="0"/>
                      <w:sz w:val="22"/>
                    </w:rPr>
                    <w:t>公顷</w:t>
                  </w:r>
                  <w:r w:rsidRPr="00C44F5A">
                    <w:rPr>
                      <w:color w:val="000000"/>
                      <w:kern w:val="0"/>
                      <w:sz w:val="22"/>
                    </w:rPr>
                    <w:t>/</w:t>
                  </w:r>
                  <w:r w:rsidRPr="00C44F5A">
                    <w:rPr>
                      <w:rFonts w:ascii="宋体" w:hAnsi="宋体" w:cs="宋体" w:hint="eastAsia"/>
                      <w:color w:val="000000"/>
                      <w:kern w:val="0"/>
                      <w:sz w:val="22"/>
                    </w:rPr>
                    <w:t>人</w:t>
                  </w:r>
                  <w:r w:rsidRPr="00C44F5A">
                    <w:rPr>
                      <w:color w:val="000000"/>
                      <w:kern w:val="0"/>
                      <w:sz w:val="22"/>
                    </w:rPr>
                    <w:t>)</w:t>
                  </w:r>
                </w:p>
              </w:tc>
              <w:tc>
                <w:tcPr>
                  <w:tcW w:w="944" w:type="pct"/>
                  <w:tcBorders>
                    <w:top w:val="nil"/>
                    <w:left w:val="nil"/>
                    <w:bottom w:val="nil"/>
                    <w:right w:val="nil"/>
                  </w:tcBorders>
                  <w:shd w:val="clear" w:color="auto" w:fill="auto"/>
                  <w:noWrap/>
                  <w:vAlign w:val="center"/>
                  <w:hideMark/>
                </w:tcPr>
                <w:p w:rsidR="00806AA1" w:rsidRPr="00C44F5A" w:rsidRDefault="00806AA1" w:rsidP="00806AA1">
                  <w:pPr>
                    <w:widowControl/>
                    <w:jc w:val="center"/>
                    <w:rPr>
                      <w:color w:val="000000"/>
                      <w:kern w:val="0"/>
                      <w:sz w:val="22"/>
                    </w:rPr>
                  </w:pPr>
                  <w:r w:rsidRPr="00C44F5A">
                    <w:rPr>
                      <w:color w:val="000000"/>
                      <w:kern w:val="0"/>
                      <w:sz w:val="22"/>
                    </w:rPr>
                    <w:t>0.004</w:t>
                  </w:r>
                </w:p>
              </w:tc>
              <w:tc>
                <w:tcPr>
                  <w:tcW w:w="944" w:type="pct"/>
                  <w:tcBorders>
                    <w:top w:val="nil"/>
                    <w:left w:val="nil"/>
                    <w:bottom w:val="nil"/>
                    <w:right w:val="nil"/>
                  </w:tcBorders>
                  <w:shd w:val="clear" w:color="auto" w:fill="auto"/>
                  <w:noWrap/>
                  <w:vAlign w:val="center"/>
                  <w:hideMark/>
                </w:tcPr>
                <w:p w:rsidR="00806AA1" w:rsidRPr="00C44F5A" w:rsidRDefault="00806AA1" w:rsidP="00806AA1">
                  <w:pPr>
                    <w:widowControl/>
                    <w:jc w:val="center"/>
                    <w:rPr>
                      <w:color w:val="000000"/>
                      <w:kern w:val="0"/>
                      <w:sz w:val="22"/>
                    </w:rPr>
                  </w:pPr>
                  <w:r w:rsidRPr="00C44F5A">
                    <w:rPr>
                      <w:color w:val="000000"/>
                      <w:kern w:val="0"/>
                      <w:sz w:val="22"/>
                    </w:rPr>
                    <w:t>0.003</w:t>
                  </w:r>
                </w:p>
              </w:tc>
            </w:tr>
            <w:tr w:rsidR="00806AA1" w:rsidRPr="00C44F5A" w:rsidTr="00806AA1">
              <w:trPr>
                <w:trHeight w:val="300"/>
              </w:trPr>
              <w:tc>
                <w:tcPr>
                  <w:tcW w:w="3112" w:type="pct"/>
                  <w:tcBorders>
                    <w:top w:val="nil"/>
                    <w:left w:val="nil"/>
                    <w:bottom w:val="nil"/>
                    <w:right w:val="nil"/>
                  </w:tcBorders>
                  <w:shd w:val="clear" w:color="auto" w:fill="auto"/>
                  <w:noWrap/>
                  <w:vAlign w:val="center"/>
                  <w:hideMark/>
                </w:tcPr>
                <w:p w:rsidR="00806AA1" w:rsidRPr="00C44F5A" w:rsidRDefault="00806AA1" w:rsidP="00806AA1">
                  <w:pPr>
                    <w:widowControl/>
                    <w:jc w:val="left"/>
                    <w:rPr>
                      <w:rFonts w:ascii="宋体" w:hAnsi="宋体" w:cs="宋体"/>
                      <w:color w:val="000000"/>
                      <w:kern w:val="0"/>
                      <w:sz w:val="22"/>
                    </w:rPr>
                  </w:pPr>
                  <w:r w:rsidRPr="00C44F5A">
                    <w:rPr>
                      <w:rFonts w:ascii="宋体" w:hAnsi="宋体" w:cs="宋体" w:hint="eastAsia"/>
                      <w:color w:val="000000"/>
                      <w:kern w:val="0"/>
                      <w:sz w:val="22"/>
                    </w:rPr>
                    <w:t>地级市建成区面积</w:t>
                  </w:r>
                  <w:r w:rsidRPr="00C44F5A">
                    <w:rPr>
                      <w:color w:val="000000"/>
                      <w:kern w:val="0"/>
                      <w:sz w:val="22"/>
                    </w:rPr>
                    <w:t>(</w:t>
                  </w:r>
                  <w:r w:rsidRPr="00C44F5A">
                    <w:rPr>
                      <w:rFonts w:ascii="宋体" w:hAnsi="宋体" w:cs="宋体" w:hint="eastAsia"/>
                      <w:color w:val="000000"/>
                      <w:kern w:val="0"/>
                      <w:sz w:val="22"/>
                    </w:rPr>
                    <w:t>平方公里</w:t>
                  </w:r>
                  <w:r w:rsidRPr="00C44F5A">
                    <w:rPr>
                      <w:color w:val="000000"/>
                      <w:kern w:val="0"/>
                      <w:sz w:val="22"/>
                    </w:rPr>
                    <w:t>)</w:t>
                  </w:r>
                </w:p>
              </w:tc>
              <w:tc>
                <w:tcPr>
                  <w:tcW w:w="944" w:type="pct"/>
                  <w:tcBorders>
                    <w:top w:val="nil"/>
                    <w:left w:val="nil"/>
                    <w:bottom w:val="nil"/>
                    <w:right w:val="nil"/>
                  </w:tcBorders>
                  <w:shd w:val="clear" w:color="auto" w:fill="auto"/>
                  <w:noWrap/>
                  <w:vAlign w:val="center"/>
                  <w:hideMark/>
                </w:tcPr>
                <w:p w:rsidR="00806AA1" w:rsidRPr="00C44F5A" w:rsidRDefault="00806AA1" w:rsidP="00806AA1">
                  <w:pPr>
                    <w:widowControl/>
                    <w:jc w:val="center"/>
                    <w:rPr>
                      <w:color w:val="000000"/>
                      <w:kern w:val="0"/>
                      <w:sz w:val="22"/>
                    </w:rPr>
                  </w:pPr>
                  <w:r w:rsidRPr="00C44F5A">
                    <w:rPr>
                      <w:color w:val="000000"/>
                      <w:kern w:val="0"/>
                      <w:sz w:val="22"/>
                    </w:rPr>
                    <w:t>89</w:t>
                  </w:r>
                </w:p>
              </w:tc>
              <w:tc>
                <w:tcPr>
                  <w:tcW w:w="944" w:type="pct"/>
                  <w:tcBorders>
                    <w:top w:val="nil"/>
                    <w:left w:val="nil"/>
                    <w:bottom w:val="nil"/>
                    <w:right w:val="nil"/>
                  </w:tcBorders>
                  <w:shd w:val="clear" w:color="auto" w:fill="auto"/>
                  <w:noWrap/>
                  <w:vAlign w:val="center"/>
                  <w:hideMark/>
                </w:tcPr>
                <w:p w:rsidR="00806AA1" w:rsidRPr="00C44F5A" w:rsidRDefault="00806AA1" w:rsidP="00806AA1">
                  <w:pPr>
                    <w:widowControl/>
                    <w:jc w:val="center"/>
                    <w:rPr>
                      <w:color w:val="000000"/>
                      <w:kern w:val="0"/>
                      <w:sz w:val="22"/>
                    </w:rPr>
                  </w:pPr>
                  <w:r w:rsidRPr="00C44F5A">
                    <w:rPr>
                      <w:color w:val="000000"/>
                      <w:kern w:val="0"/>
                      <w:sz w:val="22"/>
                    </w:rPr>
                    <w:t>88</w:t>
                  </w:r>
                </w:p>
              </w:tc>
            </w:tr>
            <w:tr w:rsidR="00806AA1" w:rsidRPr="00C44F5A" w:rsidTr="00806AA1">
              <w:trPr>
                <w:trHeight w:val="300"/>
              </w:trPr>
              <w:tc>
                <w:tcPr>
                  <w:tcW w:w="3112" w:type="pct"/>
                  <w:tcBorders>
                    <w:top w:val="nil"/>
                    <w:left w:val="nil"/>
                    <w:bottom w:val="nil"/>
                    <w:right w:val="nil"/>
                  </w:tcBorders>
                  <w:shd w:val="clear" w:color="auto" w:fill="auto"/>
                  <w:noWrap/>
                  <w:vAlign w:val="center"/>
                  <w:hideMark/>
                </w:tcPr>
                <w:p w:rsidR="00806AA1" w:rsidRPr="00C44F5A" w:rsidRDefault="00806AA1" w:rsidP="00806AA1">
                  <w:pPr>
                    <w:widowControl/>
                    <w:jc w:val="left"/>
                    <w:rPr>
                      <w:rFonts w:ascii="宋体" w:hAnsi="宋体" w:cs="宋体"/>
                      <w:color w:val="000000"/>
                      <w:kern w:val="0"/>
                      <w:sz w:val="22"/>
                    </w:rPr>
                  </w:pPr>
                  <w:r w:rsidRPr="00C44F5A">
                    <w:rPr>
                      <w:rFonts w:ascii="宋体" w:hAnsi="宋体" w:cs="宋体" w:hint="eastAsia"/>
                      <w:color w:val="000000"/>
                      <w:kern w:val="0"/>
                      <w:sz w:val="22"/>
                    </w:rPr>
                    <w:t>地级市土地面积单价</w:t>
                  </w:r>
                  <w:r w:rsidRPr="00C44F5A">
                    <w:rPr>
                      <w:color w:val="000000"/>
                      <w:kern w:val="0"/>
                      <w:sz w:val="22"/>
                    </w:rPr>
                    <w:t>(</w:t>
                  </w:r>
                  <w:r w:rsidRPr="00C44F5A">
                    <w:rPr>
                      <w:rFonts w:ascii="宋体" w:hAnsi="宋体" w:cs="宋体" w:hint="eastAsia"/>
                      <w:color w:val="000000"/>
                      <w:kern w:val="0"/>
                      <w:sz w:val="22"/>
                    </w:rPr>
                    <w:t>万元</w:t>
                  </w:r>
                  <w:r w:rsidRPr="00C44F5A">
                    <w:rPr>
                      <w:color w:val="000000"/>
                      <w:kern w:val="0"/>
                      <w:sz w:val="22"/>
                    </w:rPr>
                    <w:t>/</w:t>
                  </w:r>
                  <w:r w:rsidRPr="00C44F5A">
                    <w:rPr>
                      <w:rFonts w:ascii="宋体" w:hAnsi="宋体" w:cs="宋体" w:hint="eastAsia"/>
                      <w:color w:val="000000"/>
                      <w:kern w:val="0"/>
                      <w:sz w:val="22"/>
                    </w:rPr>
                    <w:t>公顷</w:t>
                  </w:r>
                  <w:r w:rsidRPr="00C44F5A">
                    <w:rPr>
                      <w:color w:val="000000"/>
                      <w:kern w:val="0"/>
                      <w:sz w:val="22"/>
                    </w:rPr>
                    <w:t>)</w:t>
                  </w:r>
                </w:p>
              </w:tc>
              <w:tc>
                <w:tcPr>
                  <w:tcW w:w="944" w:type="pct"/>
                  <w:tcBorders>
                    <w:top w:val="nil"/>
                    <w:left w:val="nil"/>
                    <w:bottom w:val="nil"/>
                    <w:right w:val="nil"/>
                  </w:tcBorders>
                  <w:shd w:val="clear" w:color="auto" w:fill="auto"/>
                  <w:noWrap/>
                  <w:vAlign w:val="center"/>
                  <w:hideMark/>
                </w:tcPr>
                <w:p w:rsidR="00806AA1" w:rsidRPr="00C44F5A" w:rsidRDefault="00806AA1" w:rsidP="00806AA1">
                  <w:pPr>
                    <w:widowControl/>
                    <w:jc w:val="center"/>
                    <w:rPr>
                      <w:color w:val="000000"/>
                      <w:kern w:val="0"/>
                      <w:sz w:val="22"/>
                    </w:rPr>
                  </w:pPr>
                  <w:r w:rsidRPr="00C44F5A">
                    <w:rPr>
                      <w:color w:val="000000"/>
                      <w:kern w:val="0"/>
                      <w:sz w:val="22"/>
                    </w:rPr>
                    <w:t>491</w:t>
                  </w:r>
                </w:p>
              </w:tc>
              <w:tc>
                <w:tcPr>
                  <w:tcW w:w="944" w:type="pct"/>
                  <w:tcBorders>
                    <w:top w:val="nil"/>
                    <w:left w:val="nil"/>
                    <w:bottom w:val="nil"/>
                    <w:right w:val="nil"/>
                  </w:tcBorders>
                  <w:shd w:val="clear" w:color="auto" w:fill="auto"/>
                  <w:noWrap/>
                  <w:vAlign w:val="center"/>
                  <w:hideMark/>
                </w:tcPr>
                <w:p w:rsidR="00806AA1" w:rsidRPr="00C44F5A" w:rsidRDefault="00806AA1" w:rsidP="00806AA1">
                  <w:pPr>
                    <w:widowControl/>
                    <w:jc w:val="center"/>
                    <w:rPr>
                      <w:color w:val="000000"/>
                      <w:kern w:val="0"/>
                      <w:sz w:val="22"/>
                    </w:rPr>
                  </w:pPr>
                  <w:r w:rsidRPr="00C44F5A">
                    <w:rPr>
                      <w:color w:val="000000"/>
                      <w:kern w:val="0"/>
                      <w:sz w:val="22"/>
                    </w:rPr>
                    <w:t>419</w:t>
                  </w:r>
                </w:p>
              </w:tc>
            </w:tr>
            <w:tr w:rsidR="00806AA1" w:rsidRPr="00C44F5A" w:rsidTr="00806AA1">
              <w:trPr>
                <w:trHeight w:val="315"/>
              </w:trPr>
              <w:tc>
                <w:tcPr>
                  <w:tcW w:w="3112" w:type="pct"/>
                  <w:tcBorders>
                    <w:top w:val="nil"/>
                    <w:left w:val="nil"/>
                    <w:bottom w:val="double" w:sz="4" w:space="0" w:color="auto"/>
                    <w:right w:val="nil"/>
                  </w:tcBorders>
                  <w:shd w:val="clear" w:color="auto" w:fill="auto"/>
                  <w:noWrap/>
                  <w:vAlign w:val="center"/>
                  <w:hideMark/>
                </w:tcPr>
                <w:p w:rsidR="00806AA1" w:rsidRPr="00C44F5A" w:rsidRDefault="00806AA1" w:rsidP="00806AA1">
                  <w:pPr>
                    <w:widowControl/>
                    <w:jc w:val="left"/>
                    <w:rPr>
                      <w:rFonts w:ascii="宋体" w:hAnsi="宋体" w:cs="宋体"/>
                      <w:color w:val="000000"/>
                      <w:kern w:val="0"/>
                      <w:sz w:val="22"/>
                    </w:rPr>
                  </w:pPr>
                  <w:r w:rsidRPr="00C44F5A">
                    <w:rPr>
                      <w:rFonts w:ascii="宋体" w:hAnsi="宋体" w:cs="宋体" w:hint="eastAsia"/>
                      <w:color w:val="000000"/>
                      <w:kern w:val="0"/>
                      <w:sz w:val="22"/>
                    </w:rPr>
                    <w:t>地级市金融机构贷款额</w:t>
                  </w:r>
                  <w:r w:rsidRPr="00C44F5A">
                    <w:rPr>
                      <w:color w:val="000000"/>
                      <w:kern w:val="0"/>
                      <w:szCs w:val="21"/>
                    </w:rPr>
                    <w:t>(</w:t>
                  </w:r>
                  <w:r w:rsidRPr="00C44F5A">
                    <w:rPr>
                      <w:rFonts w:ascii="宋体" w:hAnsi="宋体" w:cs="宋体" w:hint="eastAsia"/>
                      <w:color w:val="000000"/>
                      <w:kern w:val="0"/>
                      <w:szCs w:val="21"/>
                    </w:rPr>
                    <w:t>亿元</w:t>
                  </w:r>
                  <w:r w:rsidRPr="00C44F5A">
                    <w:rPr>
                      <w:color w:val="000000"/>
                      <w:kern w:val="0"/>
                      <w:szCs w:val="21"/>
                    </w:rPr>
                    <w:t>)</w:t>
                  </w:r>
                </w:p>
              </w:tc>
              <w:tc>
                <w:tcPr>
                  <w:tcW w:w="944" w:type="pct"/>
                  <w:tcBorders>
                    <w:top w:val="nil"/>
                    <w:left w:val="nil"/>
                    <w:bottom w:val="double" w:sz="4" w:space="0" w:color="auto"/>
                    <w:right w:val="nil"/>
                  </w:tcBorders>
                  <w:shd w:val="clear" w:color="auto" w:fill="auto"/>
                  <w:noWrap/>
                  <w:vAlign w:val="center"/>
                  <w:hideMark/>
                </w:tcPr>
                <w:p w:rsidR="00806AA1" w:rsidRPr="00C44F5A" w:rsidRDefault="00806AA1" w:rsidP="00806AA1">
                  <w:pPr>
                    <w:widowControl/>
                    <w:jc w:val="center"/>
                    <w:rPr>
                      <w:color w:val="000000"/>
                      <w:kern w:val="0"/>
                      <w:sz w:val="22"/>
                    </w:rPr>
                  </w:pPr>
                  <w:r w:rsidRPr="00C44F5A">
                    <w:rPr>
                      <w:color w:val="000000"/>
                      <w:kern w:val="0"/>
                      <w:sz w:val="22"/>
                    </w:rPr>
                    <w:t>0.069</w:t>
                  </w:r>
                </w:p>
              </w:tc>
              <w:tc>
                <w:tcPr>
                  <w:tcW w:w="944" w:type="pct"/>
                  <w:tcBorders>
                    <w:top w:val="nil"/>
                    <w:left w:val="nil"/>
                    <w:bottom w:val="double" w:sz="4" w:space="0" w:color="auto"/>
                    <w:right w:val="nil"/>
                  </w:tcBorders>
                  <w:shd w:val="clear" w:color="auto" w:fill="auto"/>
                  <w:noWrap/>
                  <w:vAlign w:val="center"/>
                  <w:hideMark/>
                </w:tcPr>
                <w:p w:rsidR="00806AA1" w:rsidRPr="00C44F5A" w:rsidRDefault="00806AA1" w:rsidP="00806AA1">
                  <w:pPr>
                    <w:widowControl/>
                    <w:jc w:val="center"/>
                    <w:rPr>
                      <w:color w:val="000000"/>
                      <w:kern w:val="0"/>
                      <w:sz w:val="22"/>
                    </w:rPr>
                  </w:pPr>
                  <w:r w:rsidRPr="00C44F5A">
                    <w:rPr>
                      <w:color w:val="000000"/>
                      <w:kern w:val="0"/>
                      <w:sz w:val="22"/>
                    </w:rPr>
                    <w:t>0.138</w:t>
                  </w:r>
                </w:p>
              </w:tc>
            </w:tr>
          </w:tbl>
          <w:p w:rsidR="00806AA1" w:rsidRPr="005B7EDB" w:rsidRDefault="00806AA1" w:rsidP="00806AA1">
            <w:pPr>
              <w:rPr>
                <w:rFonts w:eastAsiaTheme="minorEastAsia"/>
                <w:color w:val="000000"/>
                <w:kern w:val="0"/>
                <w:sz w:val="18"/>
                <w:szCs w:val="18"/>
              </w:rPr>
            </w:pPr>
            <w:r w:rsidRPr="005B7EDB">
              <w:rPr>
                <w:rFonts w:eastAsiaTheme="minorEastAsia" w:hAnsiTheme="minorEastAsia"/>
                <w:sz w:val="18"/>
                <w:szCs w:val="18"/>
              </w:rPr>
              <w:t>说明：</w:t>
            </w:r>
            <w:r w:rsidRPr="005B7EDB">
              <w:rPr>
                <w:rFonts w:eastAsiaTheme="minorEastAsia" w:hint="eastAsia"/>
                <w:color w:val="000000"/>
                <w:kern w:val="0"/>
                <w:sz w:val="18"/>
                <w:szCs w:val="18"/>
              </w:rPr>
              <w:t>“</w:t>
            </w:r>
            <w:r w:rsidRPr="005B7EDB">
              <w:rPr>
                <w:rFonts w:eastAsiaTheme="minorEastAsia" w:hAnsiTheme="minorEastAsia"/>
                <w:color w:val="000000"/>
                <w:kern w:val="0"/>
                <w:sz w:val="18"/>
                <w:szCs w:val="18"/>
              </w:rPr>
              <w:t>地级市债务额</w:t>
            </w:r>
            <w:r w:rsidRPr="005B7EDB">
              <w:rPr>
                <w:rFonts w:eastAsiaTheme="minorEastAsia"/>
                <w:color w:val="000000"/>
                <w:kern w:val="0"/>
                <w:sz w:val="18"/>
                <w:szCs w:val="18"/>
              </w:rPr>
              <w:t>1</w:t>
            </w:r>
            <w:r w:rsidRPr="005B7EDB">
              <w:rPr>
                <w:rFonts w:eastAsiaTheme="minorEastAsia" w:hint="eastAsia"/>
                <w:color w:val="000000"/>
                <w:kern w:val="0"/>
                <w:sz w:val="18"/>
                <w:szCs w:val="18"/>
              </w:rPr>
              <w:t>”和“</w:t>
            </w:r>
            <w:r w:rsidRPr="005B7EDB">
              <w:rPr>
                <w:rFonts w:eastAsiaTheme="minorEastAsia" w:hAnsiTheme="minorEastAsia"/>
                <w:color w:val="000000"/>
                <w:kern w:val="0"/>
                <w:sz w:val="18"/>
                <w:szCs w:val="18"/>
              </w:rPr>
              <w:t>地级市债务额</w:t>
            </w:r>
            <w:r w:rsidRPr="005B7EDB">
              <w:rPr>
                <w:rFonts w:eastAsiaTheme="minorEastAsia" w:hint="eastAsia"/>
                <w:color w:val="000000"/>
                <w:kern w:val="0"/>
                <w:sz w:val="18"/>
                <w:szCs w:val="18"/>
              </w:rPr>
              <w:t>2</w:t>
            </w:r>
            <w:r w:rsidRPr="005B7EDB">
              <w:rPr>
                <w:rFonts w:eastAsiaTheme="minorEastAsia" w:hint="eastAsia"/>
                <w:color w:val="000000"/>
                <w:kern w:val="0"/>
                <w:sz w:val="18"/>
                <w:szCs w:val="18"/>
              </w:rPr>
              <w:t>”分别</w:t>
            </w:r>
            <w:r w:rsidRPr="005B7EDB">
              <w:rPr>
                <w:rFonts w:eastAsiaTheme="minorEastAsia" w:hAnsiTheme="minorEastAsia"/>
                <w:color w:val="000000"/>
                <w:kern w:val="0"/>
                <w:sz w:val="18"/>
                <w:szCs w:val="18"/>
              </w:rPr>
              <w:t>根据公式（</w:t>
            </w:r>
            <w:r w:rsidRPr="005B7EDB">
              <w:rPr>
                <w:rFonts w:eastAsiaTheme="minorEastAsia"/>
                <w:color w:val="000000"/>
                <w:kern w:val="0"/>
                <w:sz w:val="18"/>
                <w:szCs w:val="18"/>
              </w:rPr>
              <w:t>1</w:t>
            </w:r>
            <w:r w:rsidRPr="005B7EDB">
              <w:rPr>
                <w:rFonts w:eastAsiaTheme="minorEastAsia" w:hAnsiTheme="minorEastAsia"/>
                <w:color w:val="000000"/>
                <w:kern w:val="0"/>
                <w:sz w:val="18"/>
                <w:szCs w:val="18"/>
              </w:rPr>
              <w:t>）</w:t>
            </w:r>
            <w:r w:rsidRPr="005B7EDB">
              <w:rPr>
                <w:rFonts w:eastAsiaTheme="minorEastAsia" w:hAnsiTheme="minorEastAsia" w:hint="eastAsia"/>
                <w:color w:val="000000"/>
                <w:kern w:val="0"/>
                <w:sz w:val="18"/>
                <w:szCs w:val="18"/>
              </w:rPr>
              <w:t>及</w:t>
            </w:r>
            <w:r w:rsidRPr="005B7EDB">
              <w:rPr>
                <w:rFonts w:eastAsiaTheme="minorEastAsia" w:hAnsiTheme="minorEastAsia"/>
                <w:color w:val="000000"/>
                <w:kern w:val="0"/>
                <w:sz w:val="18"/>
                <w:szCs w:val="18"/>
              </w:rPr>
              <w:t>（</w:t>
            </w:r>
            <w:r w:rsidRPr="005B7EDB">
              <w:rPr>
                <w:rFonts w:eastAsiaTheme="minorEastAsia" w:hint="eastAsia"/>
                <w:color w:val="000000"/>
                <w:kern w:val="0"/>
                <w:sz w:val="18"/>
                <w:szCs w:val="18"/>
              </w:rPr>
              <w:t>2</w:t>
            </w:r>
            <w:r w:rsidRPr="005B7EDB">
              <w:rPr>
                <w:rFonts w:eastAsiaTheme="minorEastAsia" w:hAnsiTheme="minorEastAsia"/>
                <w:color w:val="000000"/>
                <w:kern w:val="0"/>
                <w:sz w:val="18"/>
                <w:szCs w:val="18"/>
              </w:rPr>
              <w:t>）计算</w:t>
            </w:r>
            <w:r w:rsidRPr="005B7EDB">
              <w:rPr>
                <w:rFonts w:eastAsiaTheme="minorEastAsia" w:hAnsiTheme="minorEastAsia" w:hint="eastAsia"/>
                <w:color w:val="000000"/>
                <w:kern w:val="0"/>
                <w:sz w:val="18"/>
                <w:szCs w:val="18"/>
              </w:rPr>
              <w:t>获得</w:t>
            </w:r>
            <w:r w:rsidRPr="005B7EDB">
              <w:rPr>
                <w:rFonts w:eastAsiaTheme="minorEastAsia" w:hAnsiTheme="minorEastAsia"/>
                <w:color w:val="000000"/>
                <w:kern w:val="0"/>
                <w:sz w:val="18"/>
                <w:szCs w:val="18"/>
              </w:rPr>
              <w:t>。</w:t>
            </w:r>
          </w:p>
          <w:p w:rsidR="00806AA1" w:rsidRPr="005B7EDB" w:rsidRDefault="00806AA1" w:rsidP="00806AA1">
            <w:pPr>
              <w:rPr>
                <w:rFonts w:eastAsiaTheme="minorEastAsia"/>
                <w:color w:val="000000"/>
                <w:kern w:val="0"/>
                <w:sz w:val="18"/>
                <w:szCs w:val="18"/>
              </w:rPr>
            </w:pPr>
            <w:r w:rsidRPr="005B7EDB">
              <w:rPr>
                <w:rFonts w:eastAsiaTheme="minorEastAsia" w:hAnsiTheme="minorEastAsia"/>
                <w:color w:val="000000"/>
                <w:kern w:val="0"/>
                <w:sz w:val="18"/>
                <w:szCs w:val="18"/>
              </w:rPr>
              <w:t>数据来源：</w:t>
            </w:r>
            <w:r w:rsidRPr="005B7EDB">
              <w:rPr>
                <w:rFonts w:eastAsiaTheme="minorEastAsia" w:hint="eastAsia"/>
                <w:color w:val="000000"/>
                <w:kern w:val="0"/>
                <w:sz w:val="18"/>
                <w:szCs w:val="18"/>
              </w:rPr>
              <w:t>“</w:t>
            </w:r>
            <w:r w:rsidRPr="005B7EDB">
              <w:rPr>
                <w:rFonts w:eastAsiaTheme="minorEastAsia" w:hAnsiTheme="minorEastAsia"/>
                <w:color w:val="000000"/>
                <w:kern w:val="0"/>
                <w:sz w:val="18"/>
                <w:szCs w:val="18"/>
              </w:rPr>
              <w:t>地方融资平台个数</w:t>
            </w:r>
            <w:r w:rsidRPr="005B7EDB">
              <w:rPr>
                <w:rFonts w:eastAsiaTheme="minorEastAsia" w:hint="eastAsia"/>
                <w:color w:val="000000"/>
                <w:kern w:val="0"/>
                <w:sz w:val="18"/>
                <w:szCs w:val="18"/>
              </w:rPr>
              <w:t>”</w:t>
            </w:r>
            <w:r w:rsidRPr="005B7EDB">
              <w:rPr>
                <w:rFonts w:eastAsiaTheme="minorEastAsia" w:hAnsiTheme="minorEastAsia"/>
                <w:color w:val="000000"/>
                <w:kern w:val="0"/>
                <w:sz w:val="18"/>
                <w:szCs w:val="18"/>
              </w:rPr>
              <w:t>来自银监会（</w:t>
            </w:r>
            <w:r w:rsidRPr="005B7EDB">
              <w:rPr>
                <w:rFonts w:eastAsiaTheme="minorEastAsia"/>
                <w:color w:val="000000"/>
                <w:kern w:val="0"/>
                <w:sz w:val="18"/>
                <w:szCs w:val="18"/>
              </w:rPr>
              <w:t>2012</w:t>
            </w:r>
            <w:r w:rsidRPr="005B7EDB">
              <w:rPr>
                <w:rFonts w:eastAsiaTheme="minorEastAsia" w:hAnsiTheme="minorEastAsia"/>
                <w:color w:val="000000"/>
                <w:kern w:val="0"/>
                <w:sz w:val="18"/>
                <w:szCs w:val="18"/>
              </w:rPr>
              <w:t>）；</w:t>
            </w:r>
            <w:r w:rsidRPr="005B7EDB">
              <w:rPr>
                <w:rFonts w:eastAsiaTheme="minorEastAsia" w:hAnsiTheme="minorEastAsia" w:hint="eastAsia"/>
                <w:color w:val="000000"/>
                <w:kern w:val="0"/>
                <w:sz w:val="18"/>
                <w:szCs w:val="18"/>
              </w:rPr>
              <w:t>地级市土地面积单价数据来自《中国国土资源年鉴（</w:t>
            </w:r>
            <w:r w:rsidRPr="005B7EDB">
              <w:rPr>
                <w:rFonts w:eastAsiaTheme="minorEastAsia" w:hAnsiTheme="minorEastAsia" w:hint="eastAsia"/>
                <w:color w:val="000000"/>
                <w:kern w:val="0"/>
                <w:sz w:val="18"/>
                <w:szCs w:val="18"/>
              </w:rPr>
              <w:t>2010</w:t>
            </w:r>
            <w:r w:rsidRPr="005B7EDB">
              <w:rPr>
                <w:rFonts w:eastAsiaTheme="minorEastAsia" w:hAnsiTheme="minorEastAsia" w:hint="eastAsia"/>
                <w:color w:val="000000"/>
                <w:kern w:val="0"/>
                <w:sz w:val="18"/>
                <w:szCs w:val="18"/>
              </w:rPr>
              <w:t>）》</w:t>
            </w:r>
            <w:r w:rsidRPr="005B7EDB">
              <w:rPr>
                <w:rFonts w:eastAsiaTheme="minorEastAsia" w:hint="eastAsia"/>
                <w:color w:val="000000"/>
                <w:kern w:val="0"/>
                <w:sz w:val="18"/>
                <w:szCs w:val="18"/>
              </w:rPr>
              <w:t>；</w:t>
            </w:r>
            <w:r w:rsidRPr="005B7EDB">
              <w:rPr>
                <w:rFonts w:eastAsiaTheme="minorEastAsia" w:hAnsiTheme="minorEastAsia" w:hint="eastAsia"/>
                <w:color w:val="000000"/>
                <w:kern w:val="0"/>
                <w:sz w:val="18"/>
                <w:szCs w:val="18"/>
              </w:rPr>
              <w:t>其他数据来自《中国城市统计年鉴》。为了避免异方差问题，在下文的模型中对地级市债务额</w:t>
            </w:r>
            <w:r w:rsidRPr="005B7EDB">
              <w:rPr>
                <w:rFonts w:eastAsiaTheme="minorEastAsia" w:hAnsiTheme="minorEastAsia" w:hint="eastAsia"/>
                <w:color w:val="000000"/>
                <w:kern w:val="0"/>
                <w:sz w:val="18"/>
                <w:szCs w:val="18"/>
              </w:rPr>
              <w:t>1</w:t>
            </w:r>
            <w:r w:rsidRPr="005B7EDB">
              <w:rPr>
                <w:rFonts w:eastAsiaTheme="minorEastAsia" w:hAnsiTheme="minorEastAsia" w:hint="eastAsia"/>
                <w:color w:val="000000"/>
                <w:kern w:val="0"/>
                <w:sz w:val="18"/>
                <w:szCs w:val="18"/>
              </w:rPr>
              <w:t>、地级市债务额</w:t>
            </w:r>
            <w:r w:rsidRPr="005B7EDB">
              <w:rPr>
                <w:rFonts w:eastAsiaTheme="minorEastAsia" w:hAnsiTheme="minorEastAsia" w:hint="eastAsia"/>
                <w:color w:val="000000"/>
                <w:kern w:val="0"/>
                <w:sz w:val="18"/>
                <w:szCs w:val="18"/>
              </w:rPr>
              <w:t>2</w:t>
            </w:r>
            <w:r w:rsidRPr="005B7EDB">
              <w:rPr>
                <w:rFonts w:eastAsiaTheme="minorEastAsia" w:hAnsiTheme="minorEastAsia" w:hint="eastAsia"/>
                <w:color w:val="000000"/>
                <w:kern w:val="0"/>
                <w:sz w:val="18"/>
                <w:szCs w:val="18"/>
              </w:rPr>
              <w:t>、财政缺口、人均</w:t>
            </w:r>
            <w:r w:rsidRPr="005B7EDB">
              <w:rPr>
                <w:rFonts w:eastAsiaTheme="minorEastAsia" w:hAnsiTheme="minorEastAsia" w:hint="eastAsia"/>
                <w:color w:val="000000"/>
                <w:kern w:val="0"/>
                <w:sz w:val="18"/>
                <w:szCs w:val="18"/>
              </w:rPr>
              <w:t>GDP</w:t>
            </w:r>
            <w:r w:rsidRPr="005B7EDB">
              <w:rPr>
                <w:rFonts w:eastAsiaTheme="minorEastAsia" w:hAnsiTheme="minorEastAsia" w:hint="eastAsia"/>
                <w:color w:val="000000"/>
                <w:kern w:val="0"/>
                <w:sz w:val="18"/>
                <w:szCs w:val="18"/>
              </w:rPr>
              <w:t>都进行了取对数处理。</w:t>
            </w:r>
          </w:p>
          <w:p w:rsidR="00806AA1" w:rsidRDefault="00806AA1" w:rsidP="00806AA1">
            <w:pPr>
              <w:spacing w:line="360" w:lineRule="auto"/>
              <w:rPr>
                <w:rFonts w:eastAsiaTheme="minorEastAsia"/>
                <w:szCs w:val="21"/>
              </w:rPr>
            </w:pPr>
          </w:p>
          <w:p w:rsidR="00806AA1" w:rsidRPr="009D7918" w:rsidRDefault="00806AA1" w:rsidP="00806AA1">
            <w:pPr>
              <w:spacing w:line="360" w:lineRule="auto"/>
              <w:rPr>
                <w:rFonts w:eastAsiaTheme="minorEastAsia"/>
                <w:szCs w:val="21"/>
              </w:rPr>
            </w:pPr>
            <w:r>
              <w:rPr>
                <w:rFonts w:eastAsiaTheme="minorEastAsia" w:hint="eastAsia"/>
                <w:szCs w:val="21"/>
              </w:rPr>
              <w:t>在</w:t>
            </w:r>
            <w:r>
              <w:rPr>
                <w:rFonts w:eastAsiaTheme="minorEastAsia"/>
                <w:szCs w:val="21"/>
              </w:rPr>
              <w:t>本课题中，我们试图</w:t>
            </w:r>
            <w:r>
              <w:rPr>
                <w:rFonts w:eastAsiaTheme="minorEastAsia" w:hAnsiTheme="minorEastAsia"/>
                <w:szCs w:val="21"/>
              </w:rPr>
              <w:t>实证检验</w:t>
            </w:r>
            <w:r>
              <w:rPr>
                <w:rFonts w:eastAsiaTheme="minorEastAsia" w:hAnsiTheme="minorEastAsia" w:hint="eastAsia"/>
                <w:szCs w:val="21"/>
              </w:rPr>
              <w:t>地方政府</w:t>
            </w:r>
            <w:r>
              <w:rPr>
                <w:rFonts w:eastAsiaTheme="minorEastAsia" w:hAnsiTheme="minorEastAsia"/>
                <w:szCs w:val="21"/>
              </w:rPr>
              <w:t>财政</w:t>
            </w:r>
            <w:r>
              <w:rPr>
                <w:rFonts w:eastAsiaTheme="minorEastAsia" w:hAnsiTheme="minorEastAsia" w:hint="eastAsia"/>
                <w:szCs w:val="21"/>
              </w:rPr>
              <w:t>缺口</w:t>
            </w:r>
            <w:r w:rsidRPr="009D7918">
              <w:rPr>
                <w:rFonts w:eastAsiaTheme="minorEastAsia" w:hAnsiTheme="minorEastAsia"/>
                <w:szCs w:val="21"/>
              </w:rPr>
              <w:t>对</w:t>
            </w:r>
            <w:r>
              <w:rPr>
                <w:rFonts w:eastAsiaTheme="minorEastAsia" w:hAnsiTheme="minorEastAsia" w:hint="eastAsia"/>
                <w:szCs w:val="21"/>
              </w:rPr>
              <w:t>其债务行为</w:t>
            </w:r>
            <w:r w:rsidRPr="009D7918">
              <w:rPr>
                <w:rFonts w:eastAsiaTheme="minorEastAsia" w:hAnsiTheme="minorEastAsia"/>
                <w:szCs w:val="21"/>
              </w:rPr>
              <w:t>的影响</w:t>
            </w:r>
            <w:r>
              <w:rPr>
                <w:rFonts w:eastAsiaTheme="minorEastAsia" w:hAnsiTheme="minorEastAsia" w:hint="eastAsia"/>
                <w:szCs w:val="21"/>
              </w:rPr>
              <w:t>，</w:t>
            </w:r>
            <w:r w:rsidRPr="009D7918">
              <w:rPr>
                <w:rFonts w:eastAsiaTheme="minorEastAsia" w:hAnsiTheme="minorEastAsia"/>
                <w:szCs w:val="21"/>
              </w:rPr>
              <w:t>考虑变量间的线性关系如下：</w:t>
            </w:r>
          </w:p>
          <w:p w:rsidR="00806AA1" w:rsidRPr="00C60EAA" w:rsidRDefault="00806AA1" w:rsidP="00806AA1">
            <w:pPr>
              <w:spacing w:line="360" w:lineRule="auto"/>
              <w:rPr>
                <w:rFonts w:eastAsiaTheme="minorEastAsia"/>
                <w:szCs w:val="21"/>
              </w:rPr>
            </w:pPr>
          </w:p>
          <w:p w:rsidR="00806AA1" w:rsidRPr="009D7918" w:rsidRDefault="00800C10" w:rsidP="00806AA1">
            <w:pPr>
              <w:spacing w:line="360" w:lineRule="auto"/>
              <w:jc w:val="center"/>
              <w:rPr>
                <w:rFonts w:eastAsiaTheme="minorEastAsia"/>
                <w:szCs w:val="21"/>
              </w:rPr>
            </w:pPr>
            <m:oMath>
              <m:sSub>
                <m:sSubPr>
                  <m:ctrlPr>
                    <w:rPr>
                      <w:rFonts w:ascii="Cambria Math" w:hAnsi="Cambria Math"/>
                      <w:szCs w:val="21"/>
                    </w:rPr>
                  </m:ctrlPr>
                </m:sSubPr>
                <m:e>
                  <m:r>
                    <m:rPr>
                      <m:sty m:val="p"/>
                    </m:rPr>
                    <w:rPr>
                      <w:rFonts w:ascii="Cambria Math"/>
                      <w:szCs w:val="21"/>
                    </w:rPr>
                    <m:t>Debt</m:t>
                  </m:r>
                </m:e>
                <m:sub>
                  <m:r>
                    <m:rPr>
                      <m:sty m:val="p"/>
                    </m:rPr>
                    <w:rPr>
                      <w:rFonts w:ascii="Cambria Math"/>
                      <w:szCs w:val="21"/>
                    </w:rPr>
                    <m:t>i,t</m:t>
                  </m:r>
                </m:sub>
              </m:sSub>
              <m:r>
                <m:rPr>
                  <m:sty m:val="p"/>
                </m:rPr>
                <w:rPr>
                  <w:rFonts w:ascii="Cambria Math"/>
                  <w:szCs w:val="21"/>
                </w:rPr>
                <m:t>=</m:t>
              </m:r>
              <m:r>
                <m:rPr>
                  <m:sty m:val="p"/>
                </m:rPr>
                <w:rPr>
                  <w:rFonts w:ascii="Cambria Math" w:hAnsi="Cambria Math"/>
                  <w:szCs w:val="21"/>
                </w:rPr>
                <m:t>α</m:t>
              </m:r>
              <m:r>
                <m:rPr>
                  <m:sty m:val="p"/>
                </m:rPr>
                <w:rPr>
                  <w:rFonts w:ascii="Cambria Math"/>
                  <w:szCs w:val="21"/>
                </w:rPr>
                <m:t>+</m:t>
              </m:r>
              <m:r>
                <m:rPr>
                  <m:sty m:val="p"/>
                </m:rPr>
                <w:rPr>
                  <w:rFonts w:ascii="Cambria Math" w:hAnsi="Cambria Math"/>
                  <w:szCs w:val="21"/>
                </w:rPr>
                <m:t>β</m:t>
              </m:r>
              <m:sSub>
                <m:sSubPr>
                  <m:ctrlPr>
                    <w:rPr>
                      <w:rFonts w:ascii="Cambria Math" w:hAnsi="Cambria Math"/>
                      <w:szCs w:val="21"/>
                    </w:rPr>
                  </m:ctrlPr>
                </m:sSubPr>
                <m:e>
                  <m:r>
                    <m:rPr>
                      <m:sty m:val="p"/>
                    </m:rPr>
                    <w:rPr>
                      <w:rFonts w:ascii="Cambria Math"/>
                      <w:szCs w:val="21"/>
                    </w:rPr>
                    <m:t>Gap</m:t>
                  </m:r>
                </m:e>
                <m:sub>
                  <m:r>
                    <m:rPr>
                      <m:sty m:val="p"/>
                    </m:rPr>
                    <w:rPr>
                      <w:rFonts w:ascii="Cambria Math"/>
                      <w:szCs w:val="21"/>
                    </w:rPr>
                    <m:t>i,  t</m:t>
                  </m:r>
                  <m:r>
                    <m:rPr>
                      <m:sty m:val="p"/>
                    </m:rPr>
                    <w:rPr>
                      <w:rFonts w:ascii="Cambria Math" w:hAnsi="Cambria Math"/>
                      <w:szCs w:val="21"/>
                    </w:rPr>
                    <m:t>-</m:t>
                  </m:r>
                  <m:r>
                    <m:rPr>
                      <m:sty m:val="p"/>
                    </m:rPr>
                    <w:rPr>
                      <w:rFonts w:ascii="Cambria Math"/>
                      <w:szCs w:val="21"/>
                    </w:rPr>
                    <m:t>1</m:t>
                  </m:r>
                </m:sub>
              </m:sSub>
              <m:r>
                <m:rPr>
                  <m:sty m:val="p"/>
                </m:rPr>
                <w:rPr>
                  <w:rFonts w:ascii="Cambria Math"/>
                  <w:szCs w:val="21"/>
                </w:rPr>
                <m:t>+</m:t>
              </m:r>
              <m:sSup>
                <m:sSupPr>
                  <m:ctrlPr>
                    <w:rPr>
                      <w:rFonts w:ascii="Cambria Math" w:hAnsi="Cambria Math"/>
                      <w:szCs w:val="21"/>
                    </w:rPr>
                  </m:ctrlPr>
                </m:sSupPr>
                <m:e>
                  <m:r>
                    <m:rPr>
                      <m:sty m:val="p"/>
                    </m:rPr>
                    <w:rPr>
                      <w:rFonts w:ascii="Cambria Math"/>
                      <w:szCs w:val="21"/>
                    </w:rPr>
                    <m:t>X</m:t>
                  </m:r>
                </m:e>
                <m:sup>
                  <m:r>
                    <m:rPr>
                      <m:sty m:val="p"/>
                    </m:rPr>
                    <w:rPr>
                      <w:rFonts w:ascii="Cambria Math" w:hAnsi="Cambria Math"/>
                      <w:szCs w:val="21"/>
                    </w:rPr>
                    <m:t>'</m:t>
                  </m:r>
                </m:sup>
              </m:sSup>
              <m:r>
                <m:rPr>
                  <m:sty m:val="p"/>
                </m:rPr>
                <w:rPr>
                  <w:rFonts w:ascii="Cambria Math" w:hAnsi="Cambria Math"/>
                  <w:szCs w:val="21"/>
                </w:rPr>
                <m:t>δ</m:t>
              </m:r>
              <m:r>
                <m:rPr>
                  <m:sty m:val="p"/>
                </m:rPr>
                <w:rPr>
                  <w:rFonts w:ascii="Cambria Math"/>
                  <w:szCs w:val="21"/>
                </w:rPr>
                <m:t>+</m:t>
              </m:r>
              <m:sSub>
                <m:sSubPr>
                  <m:ctrlPr>
                    <w:rPr>
                      <w:rFonts w:ascii="Cambria Math" w:hAnsi="Cambria Math"/>
                      <w:szCs w:val="21"/>
                    </w:rPr>
                  </m:ctrlPr>
                </m:sSubPr>
                <m:e>
                  <m:r>
                    <m:rPr>
                      <m:sty m:val="p"/>
                    </m:rPr>
                    <w:rPr>
                      <w:rFonts w:ascii="Cambria Math" w:hAnsi="Cambria Math"/>
                      <w:szCs w:val="21"/>
                    </w:rPr>
                    <m:t>ε</m:t>
                  </m:r>
                </m:e>
                <m:sub>
                  <m:r>
                    <m:rPr>
                      <m:sty m:val="p"/>
                    </m:rPr>
                    <w:rPr>
                      <w:rFonts w:ascii="Cambria Math"/>
                      <w:szCs w:val="21"/>
                    </w:rPr>
                    <m:t>i</m:t>
                  </m:r>
                </m:sub>
              </m:sSub>
            </m:oMath>
            <w:r w:rsidR="00806AA1" w:rsidRPr="009D7918">
              <w:rPr>
                <w:rFonts w:eastAsiaTheme="minorEastAsia"/>
                <w:szCs w:val="21"/>
              </w:rPr>
              <w:t xml:space="preserve"> </w:t>
            </w:r>
            <w:r w:rsidR="00806AA1" w:rsidRPr="009D7918">
              <w:rPr>
                <w:rFonts w:eastAsiaTheme="minorEastAsia" w:hAnsiTheme="minorEastAsia"/>
                <w:szCs w:val="21"/>
              </w:rPr>
              <w:t>（</w:t>
            </w:r>
            <w:r w:rsidR="00806AA1" w:rsidRPr="009D7918">
              <w:rPr>
                <w:rFonts w:eastAsiaTheme="minorEastAsia"/>
                <w:szCs w:val="21"/>
              </w:rPr>
              <w:t>3</w:t>
            </w:r>
            <w:r w:rsidR="00806AA1" w:rsidRPr="009D7918">
              <w:rPr>
                <w:rFonts w:eastAsiaTheme="minorEastAsia" w:hAnsiTheme="minorEastAsia"/>
                <w:szCs w:val="21"/>
              </w:rPr>
              <w:t>）</w:t>
            </w:r>
          </w:p>
          <w:p w:rsidR="00806AA1" w:rsidRPr="009D7918" w:rsidRDefault="00806AA1" w:rsidP="00806AA1">
            <w:pPr>
              <w:spacing w:line="360" w:lineRule="auto"/>
              <w:rPr>
                <w:rFonts w:eastAsiaTheme="minorEastAsia"/>
                <w:szCs w:val="21"/>
              </w:rPr>
            </w:pPr>
          </w:p>
          <w:p w:rsidR="00806AA1" w:rsidRDefault="00806AA1" w:rsidP="00806AA1">
            <w:pPr>
              <w:spacing w:line="360" w:lineRule="auto"/>
              <w:rPr>
                <w:rFonts w:eastAsiaTheme="minorEastAsia" w:hAnsiTheme="minorEastAsia"/>
                <w:szCs w:val="21"/>
              </w:rPr>
            </w:pPr>
            <w:r w:rsidRPr="009D7918">
              <w:rPr>
                <w:rFonts w:eastAsiaTheme="minorEastAsia" w:hAnsiTheme="minorEastAsia"/>
                <w:szCs w:val="21"/>
              </w:rPr>
              <w:t>其中</w:t>
            </w:r>
            <m:oMath>
              <m:sSub>
                <m:sSubPr>
                  <m:ctrlPr>
                    <w:rPr>
                      <w:rFonts w:ascii="Cambria Math" w:hAnsi="Cambria Math"/>
                      <w:szCs w:val="21"/>
                    </w:rPr>
                  </m:ctrlPr>
                </m:sSubPr>
                <m:e>
                  <m:r>
                    <m:rPr>
                      <m:sty m:val="p"/>
                    </m:rPr>
                    <w:rPr>
                      <w:rFonts w:ascii="Cambria Math"/>
                      <w:szCs w:val="21"/>
                    </w:rPr>
                    <m:t>Debt</m:t>
                  </m:r>
                </m:e>
                <m:sub>
                  <m:r>
                    <m:rPr>
                      <m:sty m:val="p"/>
                    </m:rPr>
                    <w:rPr>
                      <w:rFonts w:ascii="Cambria Math"/>
                      <w:szCs w:val="21"/>
                    </w:rPr>
                    <m:t>i</m:t>
                  </m:r>
                </m:sub>
              </m:sSub>
            </m:oMath>
            <w:r w:rsidRPr="009D7918">
              <w:rPr>
                <w:rFonts w:eastAsiaTheme="minorEastAsia" w:hAnsiTheme="minorEastAsia"/>
                <w:szCs w:val="21"/>
              </w:rPr>
              <w:t>表示</w:t>
            </w:r>
            <w:r w:rsidR="001616F0" w:rsidRPr="00800C10">
              <w:rPr>
                <w:position w:val="-8"/>
              </w:rPr>
              <w:pict>
                <v:shape id="_x0000_i1027" type="#_x0000_t75" style="width:3pt;height:15.75pt" equationxml="&lt;">
                  <v:imagedata r:id="rId12" o:title="" chromakey="white"/>
                </v:shape>
              </w:pict>
            </w:r>
            <w:r>
              <w:rPr>
                <w:rFonts w:eastAsiaTheme="minorEastAsia" w:hAnsiTheme="minorEastAsia"/>
                <w:szCs w:val="21"/>
              </w:rPr>
              <w:t>市的</w:t>
            </w:r>
            <w:r w:rsidRPr="009D7918">
              <w:rPr>
                <w:rFonts w:eastAsiaTheme="minorEastAsia" w:hAnsiTheme="minorEastAsia"/>
                <w:szCs w:val="21"/>
              </w:rPr>
              <w:t>融资平台个数及债务总额，</w:t>
            </w:r>
            <m:oMath>
              <m:sSub>
                <m:sSubPr>
                  <m:ctrlPr>
                    <w:rPr>
                      <w:rFonts w:ascii="Cambria Math" w:hAnsi="Cambria Math"/>
                      <w:szCs w:val="21"/>
                    </w:rPr>
                  </m:ctrlPr>
                </m:sSubPr>
                <m:e>
                  <m:r>
                    <m:rPr>
                      <m:sty m:val="p"/>
                    </m:rPr>
                    <w:rPr>
                      <w:rFonts w:ascii="Cambria Math"/>
                      <w:szCs w:val="21"/>
                    </w:rPr>
                    <m:t>Gap</m:t>
                  </m:r>
                </m:e>
                <m:sub>
                  <m:r>
                    <m:rPr>
                      <m:sty m:val="p"/>
                    </m:rPr>
                    <w:rPr>
                      <w:rFonts w:ascii="Cambria Math"/>
                      <w:szCs w:val="21"/>
                    </w:rPr>
                    <m:t>i</m:t>
                  </m:r>
                </m:sub>
              </m:sSub>
            </m:oMath>
            <w:r w:rsidRPr="009D7918">
              <w:rPr>
                <w:rFonts w:eastAsiaTheme="minorEastAsia" w:hAnsiTheme="minorEastAsia"/>
                <w:szCs w:val="21"/>
              </w:rPr>
              <w:t>为滞后一期的财政缺口。向量</w:t>
            </w:r>
            <m:oMath>
              <m:r>
                <m:rPr>
                  <m:sty m:val="p"/>
                </m:rPr>
                <w:rPr>
                  <w:rFonts w:ascii="Cambria Math"/>
                  <w:szCs w:val="21"/>
                </w:rPr>
                <m:t>X</m:t>
              </m:r>
            </m:oMath>
            <w:r>
              <w:rPr>
                <w:rFonts w:eastAsiaTheme="minorEastAsia" w:hAnsiTheme="minorEastAsia" w:hint="eastAsia"/>
                <w:szCs w:val="21"/>
              </w:rPr>
              <w:t>包含</w:t>
            </w:r>
            <w:r w:rsidRPr="009D7918">
              <w:rPr>
                <w:rFonts w:eastAsiaTheme="minorEastAsia" w:hAnsiTheme="minorEastAsia"/>
                <w:szCs w:val="21"/>
              </w:rPr>
              <w:t>一</w:t>
            </w:r>
            <w:r>
              <w:rPr>
                <w:rFonts w:eastAsiaTheme="minorEastAsia" w:hAnsiTheme="minorEastAsia"/>
                <w:szCs w:val="21"/>
              </w:rPr>
              <w:t>系列上文</w:t>
            </w:r>
            <w:r w:rsidRPr="009D7918">
              <w:rPr>
                <w:rFonts w:eastAsiaTheme="minorEastAsia" w:hAnsiTheme="minorEastAsia"/>
                <w:szCs w:val="21"/>
              </w:rPr>
              <w:t>介绍的控制变量。</w:t>
            </w:r>
            <w:r w:rsidRPr="009D7918">
              <w:rPr>
                <w:rFonts w:eastAsiaTheme="minorEastAsia"/>
                <w:position w:val="-6"/>
                <w:szCs w:val="21"/>
              </w:rPr>
              <w:object w:dxaOrig="200" w:dyaOrig="220">
                <v:shape id="_x0000_i1028" type="#_x0000_t75" style="width:9.75pt;height:10.5pt" o:ole="">
                  <v:imagedata r:id="rId15" o:title=""/>
                </v:shape>
                <o:OLEObject Type="Embed" ProgID="Equation.DSMT4" ShapeID="_x0000_i1028" DrawAspect="Content" ObjectID="_1497247518" r:id="rId16"/>
              </w:object>
            </w:r>
            <w:r w:rsidRPr="009D7918">
              <w:rPr>
                <w:rFonts w:eastAsiaTheme="minorEastAsia" w:hAnsiTheme="minorEastAsia"/>
                <w:szCs w:val="21"/>
              </w:rPr>
              <w:t>是其他可能起作用但是没有被模型捕获的因素，按照假设应该随机分布于本模型的被解释变量。</w:t>
            </w:r>
          </w:p>
          <w:p w:rsidR="00D64318" w:rsidRPr="00806AA1" w:rsidRDefault="00D64318" w:rsidP="00806AA1">
            <w:pPr>
              <w:spacing w:line="500" w:lineRule="exact"/>
            </w:pPr>
          </w:p>
          <w:p w:rsidR="00D64318" w:rsidRDefault="00D64318" w:rsidP="00806AA1">
            <w:pPr>
              <w:spacing w:line="500" w:lineRule="exact"/>
            </w:pPr>
            <w:r>
              <w:rPr>
                <w:rFonts w:hint="eastAsia"/>
              </w:rPr>
              <w:t>（</w:t>
            </w:r>
            <w:r>
              <w:rPr>
                <w:rFonts w:hint="eastAsia"/>
              </w:rPr>
              <w:t>4</w:t>
            </w:r>
            <w:r>
              <w:rPr>
                <w:rFonts w:hint="eastAsia"/>
              </w:rPr>
              <w:t>）</w:t>
            </w:r>
            <w:r w:rsidRPr="00A610A6">
              <w:rPr>
                <w:rFonts w:hint="eastAsia"/>
              </w:rPr>
              <w:t xml:space="preserve"> </w:t>
            </w:r>
            <w:r w:rsidRPr="00A610A6">
              <w:rPr>
                <w:rFonts w:hint="eastAsia"/>
              </w:rPr>
              <w:t>拟开展</w:t>
            </w:r>
            <w:r>
              <w:rPr>
                <w:rFonts w:hint="eastAsia"/>
              </w:rPr>
              <w:t>研究工作的</w:t>
            </w:r>
            <w:r w:rsidRPr="00A610A6">
              <w:rPr>
                <w:rFonts w:hint="eastAsia"/>
              </w:rPr>
              <w:t>预期成果</w:t>
            </w:r>
            <w:r>
              <w:rPr>
                <w:rFonts w:hint="eastAsia"/>
              </w:rPr>
              <w:t>及年度具体进度</w:t>
            </w:r>
          </w:p>
          <w:p w:rsidR="00806AA1" w:rsidRDefault="00806AA1" w:rsidP="00806AA1">
            <w:pPr>
              <w:spacing w:line="500" w:lineRule="exact"/>
            </w:pPr>
          </w:p>
          <w:p w:rsidR="00D64318" w:rsidRDefault="00806AA1" w:rsidP="00806AA1">
            <w:pPr>
              <w:spacing w:line="500" w:lineRule="exact"/>
              <w:ind w:firstLineChars="218" w:firstLine="458"/>
            </w:pPr>
            <w:r>
              <w:rPr>
                <w:rFonts w:hint="eastAsia"/>
              </w:rPr>
              <w:t>预期</w:t>
            </w:r>
            <w:r>
              <w:t>成果</w:t>
            </w:r>
          </w:p>
          <w:p w:rsidR="00D64318" w:rsidRDefault="00D64318" w:rsidP="00806AA1">
            <w:pPr>
              <w:spacing w:line="500" w:lineRule="exact"/>
            </w:pPr>
          </w:p>
          <w:p w:rsidR="00A97D32" w:rsidRPr="00A97D32" w:rsidRDefault="00806AA1" w:rsidP="00806AA1">
            <w:pPr>
              <w:spacing w:line="500" w:lineRule="exact"/>
              <w:rPr>
                <w:rFonts w:hAnsi="宋体"/>
                <w:szCs w:val="21"/>
              </w:rPr>
            </w:pPr>
            <w:r w:rsidRPr="00C02B86">
              <w:rPr>
                <w:rFonts w:hAnsi="宋体"/>
                <w:szCs w:val="21"/>
              </w:rPr>
              <w:t>《</w:t>
            </w:r>
            <w:r w:rsidRPr="00C02B86">
              <w:rPr>
                <w:rFonts w:hAnsi="宋体" w:hint="eastAsia"/>
                <w:szCs w:val="21"/>
              </w:rPr>
              <w:t>中国地方政府债务成因、规模及风险</w:t>
            </w:r>
            <w:r w:rsidRPr="00C02B86">
              <w:rPr>
                <w:rFonts w:hAnsi="宋体"/>
                <w:szCs w:val="21"/>
              </w:rPr>
              <w:t>》，学术论文。预计去向在学术杂志上公开发表；</w:t>
            </w:r>
          </w:p>
          <w:p w:rsidR="00D64318" w:rsidRDefault="00D64318" w:rsidP="00806AA1">
            <w:pPr>
              <w:spacing w:line="500" w:lineRule="exact"/>
              <w:rPr>
                <w:b/>
              </w:rPr>
            </w:pPr>
          </w:p>
          <w:p w:rsidR="00D64318" w:rsidRDefault="00B7170F" w:rsidP="00806AA1">
            <w:pPr>
              <w:spacing w:line="500" w:lineRule="exact"/>
            </w:pPr>
            <w:r w:rsidRPr="00B7170F">
              <w:rPr>
                <w:rFonts w:hint="eastAsia"/>
              </w:rPr>
              <w:t>《中国</w:t>
            </w:r>
            <w:r w:rsidRPr="00B7170F">
              <w:t>地方政府债务</w:t>
            </w:r>
            <w:r>
              <w:rPr>
                <w:rFonts w:hint="eastAsia"/>
              </w:rPr>
              <w:t>微观形成</w:t>
            </w:r>
            <w:r>
              <w:t>机制</w:t>
            </w:r>
            <w:r>
              <w:rPr>
                <w:rFonts w:hint="eastAsia"/>
              </w:rPr>
              <w:t>、</w:t>
            </w:r>
            <w:r>
              <w:t>风险分析及应对措施</w:t>
            </w:r>
            <w:r w:rsidRPr="00B7170F">
              <w:t>》</w:t>
            </w:r>
            <w:r>
              <w:rPr>
                <w:rFonts w:hint="eastAsia"/>
              </w:rPr>
              <w:t>，</w:t>
            </w:r>
            <w:r>
              <w:t>政策报告。</w:t>
            </w:r>
          </w:p>
          <w:p w:rsidR="00B7170F" w:rsidRDefault="00B7170F" w:rsidP="00806AA1">
            <w:pPr>
              <w:spacing w:line="500" w:lineRule="exact"/>
            </w:pPr>
          </w:p>
          <w:p w:rsidR="00B7170F" w:rsidRDefault="00B7170F" w:rsidP="00806AA1">
            <w:pPr>
              <w:spacing w:line="500" w:lineRule="exact"/>
            </w:pPr>
            <w:r>
              <w:rPr>
                <w:rFonts w:hint="eastAsia"/>
              </w:rPr>
              <w:t>年度</w:t>
            </w:r>
            <w:r>
              <w:t>计划</w:t>
            </w:r>
          </w:p>
          <w:p w:rsidR="00B7170F" w:rsidRDefault="00B7170F" w:rsidP="00806AA1">
            <w:pPr>
              <w:spacing w:line="500" w:lineRule="exact"/>
            </w:pPr>
          </w:p>
          <w:p w:rsidR="00150A39" w:rsidRDefault="00150A39" w:rsidP="00150A39">
            <w:pPr>
              <w:spacing w:line="500" w:lineRule="exact"/>
            </w:pPr>
            <w:r>
              <w:rPr>
                <w:rFonts w:hint="eastAsia"/>
              </w:rPr>
              <w:t>201</w:t>
            </w:r>
            <w:r w:rsidR="00913658">
              <w:t>6</w:t>
            </w:r>
            <w:r>
              <w:rPr>
                <w:rFonts w:hint="eastAsia"/>
              </w:rPr>
              <w:t>/</w:t>
            </w:r>
            <w:r w:rsidR="00913658">
              <w:t>1</w:t>
            </w:r>
            <w:r>
              <w:rPr>
                <w:rFonts w:hint="eastAsia"/>
              </w:rPr>
              <w:t>–</w:t>
            </w:r>
            <w:r>
              <w:rPr>
                <w:rFonts w:hint="eastAsia"/>
              </w:rPr>
              <w:t>201</w:t>
            </w:r>
            <w:r w:rsidR="00913658">
              <w:t>6</w:t>
            </w:r>
            <w:r>
              <w:rPr>
                <w:rFonts w:hint="eastAsia"/>
              </w:rPr>
              <w:t>/09</w:t>
            </w:r>
            <w:r>
              <w:rPr>
                <w:rFonts w:hint="eastAsia"/>
              </w:rPr>
              <w:t>：搜集数据及电子化数据；建立数据库及文献搜集工作。</w:t>
            </w:r>
          </w:p>
          <w:p w:rsidR="00150A39" w:rsidRDefault="00150A39" w:rsidP="00150A39">
            <w:pPr>
              <w:spacing w:line="500" w:lineRule="exact"/>
            </w:pPr>
          </w:p>
          <w:p w:rsidR="00150A39" w:rsidRDefault="00150A39" w:rsidP="00150A39">
            <w:pPr>
              <w:spacing w:line="500" w:lineRule="exact"/>
            </w:pPr>
            <w:r>
              <w:rPr>
                <w:rFonts w:hint="eastAsia"/>
              </w:rPr>
              <w:t>201</w:t>
            </w:r>
            <w:r w:rsidR="00913658">
              <w:t>6</w:t>
            </w:r>
            <w:r>
              <w:rPr>
                <w:rFonts w:hint="eastAsia"/>
              </w:rPr>
              <w:t>/09</w:t>
            </w:r>
            <w:r>
              <w:rPr>
                <w:rFonts w:hint="eastAsia"/>
              </w:rPr>
              <w:t>–</w:t>
            </w:r>
            <w:r>
              <w:rPr>
                <w:rFonts w:hint="eastAsia"/>
              </w:rPr>
              <w:t>201</w:t>
            </w:r>
            <w:r w:rsidR="00913658">
              <w:t>6</w:t>
            </w:r>
            <w:r>
              <w:rPr>
                <w:rFonts w:hint="eastAsia"/>
              </w:rPr>
              <w:t>/12</w:t>
            </w:r>
            <w:r>
              <w:rPr>
                <w:rFonts w:hint="eastAsia"/>
              </w:rPr>
              <w:t>：数据分析获得初步结果；完成文献综述。</w:t>
            </w:r>
          </w:p>
          <w:p w:rsidR="00150A39" w:rsidRDefault="00150A39" w:rsidP="00150A39">
            <w:pPr>
              <w:spacing w:line="500" w:lineRule="exact"/>
            </w:pPr>
          </w:p>
          <w:p w:rsidR="00150A39" w:rsidRDefault="00150A39" w:rsidP="00150A39">
            <w:pPr>
              <w:spacing w:line="500" w:lineRule="exact"/>
            </w:pPr>
            <w:r>
              <w:rPr>
                <w:rFonts w:hint="eastAsia"/>
              </w:rPr>
              <w:t>201</w:t>
            </w:r>
            <w:r w:rsidR="00913658">
              <w:t>7</w:t>
            </w:r>
            <w:r w:rsidR="00913658">
              <w:rPr>
                <w:rFonts w:hint="eastAsia"/>
              </w:rPr>
              <w:t>/1</w:t>
            </w:r>
            <w:r>
              <w:rPr>
                <w:rFonts w:hint="eastAsia"/>
              </w:rPr>
              <w:t>–</w:t>
            </w:r>
            <w:r w:rsidR="00913658">
              <w:rPr>
                <w:rFonts w:hint="eastAsia"/>
              </w:rPr>
              <w:t>2017</w:t>
            </w:r>
            <w:r>
              <w:rPr>
                <w:rFonts w:hint="eastAsia"/>
              </w:rPr>
              <w:t>/</w:t>
            </w:r>
            <w:r w:rsidR="00913658">
              <w:t>12</w:t>
            </w:r>
            <w:r>
              <w:rPr>
                <w:rFonts w:hint="eastAsia"/>
              </w:rPr>
              <w:t>：召开学术研讨会；邀请相关专家来沪做学术专题报告；</w:t>
            </w:r>
            <w:r>
              <w:rPr>
                <w:rFonts w:hint="eastAsia"/>
              </w:rPr>
              <w:t xml:space="preserve">                                </w:t>
            </w:r>
            <w:r>
              <w:rPr>
                <w:rFonts w:hint="eastAsia"/>
              </w:rPr>
              <w:t>去其他高校及研究机构陈述研究获得修改意见；修改完善前期研究成果。</w:t>
            </w:r>
          </w:p>
          <w:p w:rsidR="00150A39" w:rsidRDefault="00150A39" w:rsidP="00150A39">
            <w:pPr>
              <w:spacing w:line="500" w:lineRule="exact"/>
            </w:pPr>
          </w:p>
          <w:p w:rsidR="00150A39" w:rsidRDefault="00150A39" w:rsidP="00150A39">
            <w:pPr>
              <w:spacing w:line="500" w:lineRule="exact"/>
            </w:pPr>
            <w:r>
              <w:rPr>
                <w:rFonts w:hint="eastAsia"/>
              </w:rPr>
              <w:t>201</w:t>
            </w:r>
            <w:r w:rsidR="00913658">
              <w:t>8</w:t>
            </w:r>
            <w:r>
              <w:rPr>
                <w:rFonts w:hint="eastAsia"/>
              </w:rPr>
              <w:t>/0</w:t>
            </w:r>
            <w:r w:rsidR="00913658">
              <w:t>1</w:t>
            </w:r>
            <w:r>
              <w:rPr>
                <w:rFonts w:hint="eastAsia"/>
              </w:rPr>
              <w:t>–</w:t>
            </w:r>
            <w:r>
              <w:rPr>
                <w:rFonts w:hint="eastAsia"/>
              </w:rPr>
              <w:t>201</w:t>
            </w:r>
            <w:r w:rsidR="00913658">
              <w:t>8</w:t>
            </w:r>
            <w:r>
              <w:rPr>
                <w:rFonts w:hint="eastAsia"/>
              </w:rPr>
              <w:t>/</w:t>
            </w:r>
            <w:r w:rsidR="00913658">
              <w:t>9</w:t>
            </w:r>
            <w:r>
              <w:rPr>
                <w:rFonts w:hint="eastAsia"/>
              </w:rPr>
              <w:t>：完成论文</w:t>
            </w:r>
            <w:r w:rsidR="00913658">
              <w:rPr>
                <w:rFonts w:hint="eastAsia"/>
              </w:rPr>
              <w:t>及</w:t>
            </w:r>
            <w:r w:rsidR="00913658">
              <w:t>政策报告</w:t>
            </w:r>
            <w:r>
              <w:rPr>
                <w:rFonts w:hint="eastAsia"/>
              </w:rPr>
              <w:t>初稿。</w:t>
            </w:r>
          </w:p>
          <w:p w:rsidR="00D64318" w:rsidRPr="00150A39" w:rsidRDefault="00150A39" w:rsidP="00913658">
            <w:pPr>
              <w:spacing w:line="500" w:lineRule="exact"/>
            </w:pPr>
            <w:bookmarkStart w:id="0" w:name="_GoBack"/>
            <w:bookmarkEnd w:id="0"/>
            <w:r>
              <w:rPr>
                <w:rFonts w:hint="eastAsia"/>
              </w:rPr>
              <w:t>201</w:t>
            </w:r>
            <w:r w:rsidR="00913658">
              <w:t>8</w:t>
            </w:r>
            <w:r>
              <w:rPr>
                <w:rFonts w:hint="eastAsia"/>
              </w:rPr>
              <w:t>/</w:t>
            </w:r>
            <w:r w:rsidR="00913658">
              <w:t>9</w:t>
            </w:r>
            <w:r>
              <w:rPr>
                <w:rFonts w:hint="eastAsia"/>
              </w:rPr>
              <w:t>–</w:t>
            </w:r>
            <w:r>
              <w:rPr>
                <w:rFonts w:hint="eastAsia"/>
              </w:rPr>
              <w:t>201</w:t>
            </w:r>
            <w:r w:rsidR="00913658">
              <w:t>8</w:t>
            </w:r>
            <w:r>
              <w:rPr>
                <w:rFonts w:hint="eastAsia"/>
              </w:rPr>
              <w:t>/</w:t>
            </w:r>
            <w:r w:rsidR="00913658">
              <w:t>12</w:t>
            </w:r>
            <w:r>
              <w:rPr>
                <w:rFonts w:hint="eastAsia"/>
              </w:rPr>
              <w:t>：完成全部论文</w:t>
            </w:r>
            <w:r w:rsidR="00913658">
              <w:rPr>
                <w:rFonts w:hint="eastAsia"/>
              </w:rPr>
              <w:t>及</w:t>
            </w:r>
            <w:r w:rsidR="00913658">
              <w:t>政策报告</w:t>
            </w:r>
            <w:r>
              <w:rPr>
                <w:rFonts w:hint="eastAsia"/>
              </w:rPr>
              <w:t>，并撰写项目总报告。</w:t>
            </w:r>
          </w:p>
        </w:tc>
      </w:tr>
    </w:tbl>
    <w:p w:rsidR="00D64318" w:rsidRDefault="00D64318" w:rsidP="00D64318">
      <w:pPr>
        <w:spacing w:line="500" w:lineRule="exact"/>
        <w:ind w:firstLineChars="50" w:firstLine="161"/>
        <w:rPr>
          <w:b/>
          <w:sz w:val="32"/>
        </w:rPr>
      </w:pPr>
      <w:r>
        <w:rPr>
          <w:b/>
          <w:sz w:val="32"/>
        </w:rPr>
        <w:lastRenderedPageBreak/>
        <w:br w:type="page"/>
      </w:r>
      <w:r>
        <w:rPr>
          <w:rFonts w:hint="eastAsia"/>
          <w:b/>
          <w:sz w:val="32"/>
        </w:rPr>
        <w:lastRenderedPageBreak/>
        <w:t>八</w:t>
      </w:r>
      <w:r>
        <w:rPr>
          <w:rFonts w:hint="eastAsia"/>
          <w:b/>
          <w:sz w:val="32"/>
        </w:rPr>
        <w:t>.</w:t>
      </w:r>
      <w:r>
        <w:rPr>
          <w:rFonts w:hint="eastAsia"/>
          <w:b/>
          <w:sz w:val="32"/>
        </w:rPr>
        <w:t>院系推荐意见</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134"/>
        <w:gridCol w:w="933"/>
        <w:gridCol w:w="717"/>
        <w:gridCol w:w="1083"/>
        <w:gridCol w:w="717"/>
        <w:gridCol w:w="723"/>
        <w:gridCol w:w="897"/>
        <w:gridCol w:w="2017"/>
      </w:tblGrid>
      <w:tr w:rsidR="00D64318" w:rsidTr="00806AA1">
        <w:trPr>
          <w:trHeight w:val="510"/>
        </w:trPr>
        <w:tc>
          <w:tcPr>
            <w:tcW w:w="9072" w:type="dxa"/>
            <w:gridSpan w:val="9"/>
            <w:tcBorders>
              <w:top w:val="double" w:sz="4" w:space="0" w:color="auto"/>
              <w:bottom w:val="single" w:sz="2" w:space="0" w:color="auto"/>
            </w:tcBorders>
          </w:tcPr>
          <w:p w:rsidR="00D64318" w:rsidRDefault="00D64318" w:rsidP="00806AA1">
            <w:pPr>
              <w:spacing w:line="500" w:lineRule="exact"/>
              <w:jc w:val="center"/>
              <w:rPr>
                <w:sz w:val="24"/>
                <w:szCs w:val="24"/>
              </w:rPr>
            </w:pPr>
            <w:r>
              <w:rPr>
                <w:rFonts w:hint="eastAsia"/>
                <w:sz w:val="24"/>
                <w:szCs w:val="24"/>
              </w:rPr>
              <w:t>院系学术委员会推荐意见</w:t>
            </w:r>
          </w:p>
        </w:tc>
      </w:tr>
      <w:tr w:rsidR="00D64318" w:rsidTr="00806AA1">
        <w:trPr>
          <w:trHeight w:val="3775"/>
        </w:trPr>
        <w:tc>
          <w:tcPr>
            <w:tcW w:w="9072" w:type="dxa"/>
            <w:gridSpan w:val="9"/>
            <w:tcBorders>
              <w:top w:val="single" w:sz="2" w:space="0" w:color="auto"/>
              <w:bottom w:val="single" w:sz="2" w:space="0" w:color="auto"/>
            </w:tcBorders>
          </w:tcPr>
          <w:p w:rsidR="00D64318" w:rsidRDefault="00D64318" w:rsidP="00806AA1">
            <w:pPr>
              <w:spacing w:line="500" w:lineRule="exact"/>
              <w:rPr>
                <w:sz w:val="24"/>
                <w:szCs w:val="24"/>
              </w:rPr>
            </w:pPr>
            <w:r>
              <w:rPr>
                <w:rFonts w:hint="eastAsia"/>
                <w:sz w:val="24"/>
                <w:szCs w:val="24"/>
              </w:rPr>
              <w:t>推荐意见：</w:t>
            </w:r>
          </w:p>
          <w:p w:rsidR="00D64318" w:rsidRDefault="00D64318" w:rsidP="00806AA1">
            <w:pPr>
              <w:spacing w:line="500" w:lineRule="exact"/>
              <w:rPr>
                <w:sz w:val="24"/>
                <w:szCs w:val="24"/>
              </w:rPr>
            </w:pPr>
          </w:p>
          <w:p w:rsidR="00D64318" w:rsidRDefault="00D64318" w:rsidP="00806AA1">
            <w:pPr>
              <w:spacing w:line="500" w:lineRule="exact"/>
              <w:rPr>
                <w:sz w:val="24"/>
                <w:szCs w:val="24"/>
              </w:rPr>
            </w:pPr>
          </w:p>
          <w:p w:rsidR="00D64318" w:rsidRDefault="00D64318" w:rsidP="00806AA1">
            <w:pPr>
              <w:spacing w:line="500" w:lineRule="exact"/>
              <w:rPr>
                <w:sz w:val="24"/>
                <w:szCs w:val="24"/>
              </w:rPr>
            </w:pPr>
          </w:p>
          <w:p w:rsidR="00D64318" w:rsidRDefault="00D64318" w:rsidP="00806AA1">
            <w:pPr>
              <w:spacing w:line="500" w:lineRule="exact"/>
              <w:rPr>
                <w:sz w:val="24"/>
                <w:szCs w:val="24"/>
              </w:rPr>
            </w:pPr>
          </w:p>
          <w:p w:rsidR="00D64318" w:rsidRDefault="00D64318" w:rsidP="00806AA1">
            <w:pPr>
              <w:spacing w:line="500" w:lineRule="exact"/>
              <w:rPr>
                <w:sz w:val="24"/>
                <w:szCs w:val="24"/>
              </w:rPr>
            </w:pPr>
          </w:p>
          <w:p w:rsidR="00D64318" w:rsidRDefault="00D64318" w:rsidP="00806AA1">
            <w:pPr>
              <w:spacing w:line="500" w:lineRule="exact"/>
              <w:rPr>
                <w:sz w:val="24"/>
                <w:szCs w:val="24"/>
              </w:rPr>
            </w:pPr>
          </w:p>
          <w:p w:rsidR="00D64318" w:rsidRDefault="00D64318" w:rsidP="00806AA1">
            <w:pPr>
              <w:spacing w:line="500" w:lineRule="exact"/>
              <w:rPr>
                <w:sz w:val="24"/>
                <w:szCs w:val="24"/>
              </w:rPr>
            </w:pPr>
          </w:p>
          <w:p w:rsidR="00D64318" w:rsidRDefault="00D64318" w:rsidP="00806AA1">
            <w:pPr>
              <w:spacing w:line="500" w:lineRule="exact"/>
              <w:rPr>
                <w:sz w:val="24"/>
                <w:szCs w:val="24"/>
              </w:rPr>
            </w:pPr>
          </w:p>
          <w:p w:rsidR="00D64318" w:rsidRDefault="00D64318" w:rsidP="00806AA1">
            <w:pPr>
              <w:spacing w:line="500" w:lineRule="exact"/>
              <w:rPr>
                <w:sz w:val="24"/>
                <w:szCs w:val="24"/>
              </w:rPr>
            </w:pPr>
          </w:p>
          <w:p w:rsidR="00D64318" w:rsidRDefault="00D64318" w:rsidP="00806AA1">
            <w:pPr>
              <w:spacing w:line="500" w:lineRule="exact"/>
              <w:rPr>
                <w:sz w:val="24"/>
                <w:szCs w:val="24"/>
              </w:rPr>
            </w:pPr>
          </w:p>
          <w:p w:rsidR="00D64318" w:rsidRDefault="00D64318" w:rsidP="00806AA1">
            <w:pPr>
              <w:spacing w:line="500" w:lineRule="exact"/>
              <w:rPr>
                <w:sz w:val="24"/>
                <w:szCs w:val="24"/>
              </w:rPr>
            </w:pPr>
          </w:p>
          <w:p w:rsidR="00D64318" w:rsidRDefault="00D64318" w:rsidP="00806AA1">
            <w:pPr>
              <w:spacing w:line="500" w:lineRule="exact"/>
              <w:rPr>
                <w:sz w:val="24"/>
                <w:szCs w:val="24"/>
              </w:rPr>
            </w:pPr>
          </w:p>
          <w:p w:rsidR="00D64318" w:rsidRDefault="00D64318" w:rsidP="00806AA1">
            <w:pPr>
              <w:spacing w:line="500" w:lineRule="exact"/>
              <w:rPr>
                <w:sz w:val="24"/>
                <w:szCs w:val="24"/>
              </w:rPr>
            </w:pPr>
          </w:p>
          <w:p w:rsidR="00D64318" w:rsidRDefault="00D64318" w:rsidP="00806AA1">
            <w:pPr>
              <w:spacing w:line="500" w:lineRule="exact"/>
              <w:rPr>
                <w:sz w:val="24"/>
                <w:szCs w:val="24"/>
              </w:rPr>
            </w:pPr>
          </w:p>
          <w:p w:rsidR="00D64318" w:rsidRDefault="00D64318" w:rsidP="00806AA1">
            <w:pPr>
              <w:spacing w:line="500" w:lineRule="exact"/>
              <w:jc w:val="right"/>
              <w:rPr>
                <w:sz w:val="24"/>
                <w:szCs w:val="24"/>
              </w:rPr>
            </w:pPr>
          </w:p>
          <w:p w:rsidR="00D64318" w:rsidRDefault="00D64318" w:rsidP="00806AA1">
            <w:pPr>
              <w:spacing w:line="500" w:lineRule="exact"/>
              <w:jc w:val="right"/>
              <w:rPr>
                <w:sz w:val="24"/>
                <w:szCs w:val="24"/>
              </w:rPr>
            </w:pPr>
          </w:p>
          <w:p w:rsidR="00D64318" w:rsidRPr="00645BF7" w:rsidRDefault="00D64318" w:rsidP="00806AA1">
            <w:pPr>
              <w:spacing w:line="500" w:lineRule="exact"/>
              <w:ind w:firstLineChars="200" w:firstLine="420"/>
              <w:jc w:val="right"/>
              <w:rPr>
                <w:sz w:val="24"/>
                <w:szCs w:val="24"/>
              </w:rPr>
            </w:pPr>
            <w:r>
              <w:t xml:space="preserve">    </w:t>
            </w:r>
            <w:r>
              <w:rPr>
                <w:rFonts w:hint="eastAsia"/>
              </w:rPr>
              <w:t xml:space="preserve">           </w:t>
            </w:r>
            <w:r>
              <w:rPr>
                <w:rFonts w:hint="eastAsia"/>
                <w:sz w:val="24"/>
                <w:szCs w:val="24"/>
              </w:rPr>
              <w:t>院系（所、医院）学术委员会主任</w:t>
            </w:r>
            <w:r>
              <w:rPr>
                <w:rFonts w:hint="eastAsia"/>
                <w:sz w:val="24"/>
                <w:szCs w:val="24"/>
              </w:rPr>
              <w:t>________________</w:t>
            </w:r>
            <w:r w:rsidRPr="00645BF7">
              <w:rPr>
                <w:rFonts w:hint="eastAsia"/>
                <w:sz w:val="24"/>
                <w:szCs w:val="24"/>
              </w:rPr>
              <w:t>（签章）</w:t>
            </w:r>
          </w:p>
          <w:p w:rsidR="00D64318" w:rsidRDefault="00D64318" w:rsidP="00806AA1">
            <w:pPr>
              <w:spacing w:line="500" w:lineRule="exact"/>
              <w:ind w:firstLineChars="1300" w:firstLine="3120"/>
              <w:jc w:val="right"/>
              <w:rPr>
                <w:sz w:val="24"/>
                <w:szCs w:val="24"/>
              </w:rPr>
            </w:pPr>
            <w:r w:rsidRPr="00645BF7">
              <w:rPr>
                <w:sz w:val="24"/>
                <w:szCs w:val="24"/>
              </w:rPr>
              <w:t xml:space="preserve">            </w:t>
            </w:r>
            <w:r>
              <w:rPr>
                <w:rFonts w:hint="eastAsia"/>
                <w:sz w:val="24"/>
                <w:szCs w:val="24"/>
              </w:rPr>
              <w:t xml:space="preserve"> </w:t>
            </w:r>
            <w:r w:rsidRPr="00645BF7">
              <w:rPr>
                <w:rFonts w:hint="eastAsia"/>
                <w:sz w:val="24"/>
                <w:szCs w:val="24"/>
              </w:rPr>
              <w:t xml:space="preserve"> </w:t>
            </w:r>
            <w:r w:rsidRPr="00645BF7">
              <w:rPr>
                <w:rFonts w:hint="eastAsia"/>
                <w:sz w:val="24"/>
                <w:szCs w:val="24"/>
              </w:rPr>
              <w:t>年</w:t>
            </w:r>
            <w:r w:rsidRPr="00645BF7">
              <w:rPr>
                <w:rFonts w:hint="eastAsia"/>
                <w:sz w:val="24"/>
                <w:szCs w:val="24"/>
              </w:rPr>
              <w:t xml:space="preserve"> </w:t>
            </w:r>
            <w:r>
              <w:rPr>
                <w:rFonts w:hint="eastAsia"/>
                <w:sz w:val="24"/>
                <w:szCs w:val="24"/>
              </w:rPr>
              <w:t xml:space="preserve">    </w:t>
            </w:r>
            <w:r w:rsidRPr="00645BF7">
              <w:rPr>
                <w:rFonts w:hint="eastAsia"/>
                <w:sz w:val="24"/>
                <w:szCs w:val="24"/>
              </w:rPr>
              <w:t xml:space="preserve">  </w:t>
            </w:r>
            <w:r>
              <w:rPr>
                <w:rFonts w:hint="eastAsia"/>
                <w:sz w:val="24"/>
                <w:szCs w:val="24"/>
              </w:rPr>
              <w:t xml:space="preserve"> </w:t>
            </w:r>
            <w:r w:rsidRPr="00645BF7">
              <w:rPr>
                <w:rFonts w:hint="eastAsia"/>
                <w:sz w:val="24"/>
                <w:szCs w:val="24"/>
              </w:rPr>
              <w:t xml:space="preserve"> </w:t>
            </w:r>
            <w:r w:rsidRPr="00645BF7">
              <w:rPr>
                <w:rFonts w:hint="eastAsia"/>
                <w:sz w:val="24"/>
                <w:szCs w:val="24"/>
              </w:rPr>
              <w:t>月</w:t>
            </w:r>
            <w:r w:rsidRPr="00645BF7">
              <w:rPr>
                <w:rFonts w:hint="eastAsia"/>
                <w:sz w:val="24"/>
                <w:szCs w:val="24"/>
              </w:rPr>
              <w:t xml:space="preserve"> </w:t>
            </w:r>
            <w:r>
              <w:rPr>
                <w:rFonts w:hint="eastAsia"/>
                <w:sz w:val="24"/>
                <w:szCs w:val="24"/>
              </w:rPr>
              <w:t xml:space="preserve">   </w:t>
            </w:r>
            <w:r w:rsidRPr="00645BF7">
              <w:rPr>
                <w:rFonts w:hint="eastAsia"/>
                <w:sz w:val="24"/>
                <w:szCs w:val="24"/>
              </w:rPr>
              <w:t xml:space="preserve"> </w:t>
            </w:r>
            <w:r w:rsidRPr="00645BF7">
              <w:rPr>
                <w:sz w:val="24"/>
                <w:szCs w:val="24"/>
              </w:rPr>
              <w:t xml:space="preserve"> </w:t>
            </w:r>
            <w:r>
              <w:rPr>
                <w:rFonts w:hint="eastAsia"/>
                <w:sz w:val="24"/>
                <w:szCs w:val="24"/>
              </w:rPr>
              <w:t xml:space="preserve">  </w:t>
            </w:r>
            <w:r w:rsidRPr="00645BF7">
              <w:rPr>
                <w:rFonts w:hint="eastAsia"/>
                <w:sz w:val="24"/>
                <w:szCs w:val="24"/>
              </w:rPr>
              <w:t xml:space="preserve"> </w:t>
            </w:r>
            <w:r w:rsidRPr="00645BF7">
              <w:rPr>
                <w:rFonts w:hint="eastAsia"/>
                <w:sz w:val="24"/>
                <w:szCs w:val="24"/>
              </w:rPr>
              <w:t>日</w:t>
            </w:r>
          </w:p>
        </w:tc>
      </w:tr>
      <w:tr w:rsidR="00D64318" w:rsidTr="00806AA1">
        <w:trPr>
          <w:trHeight w:val="695"/>
        </w:trPr>
        <w:tc>
          <w:tcPr>
            <w:tcW w:w="851" w:type="dxa"/>
            <w:tcBorders>
              <w:top w:val="single" w:sz="2" w:space="0" w:color="auto"/>
              <w:bottom w:val="single" w:sz="2" w:space="0" w:color="auto"/>
              <w:right w:val="single" w:sz="2" w:space="0" w:color="auto"/>
            </w:tcBorders>
          </w:tcPr>
          <w:p w:rsidR="00D64318" w:rsidRPr="008111C0" w:rsidRDefault="00D64318" w:rsidP="00806AA1">
            <w:pPr>
              <w:spacing w:line="500" w:lineRule="exact"/>
              <w:rPr>
                <w:szCs w:val="21"/>
              </w:rPr>
            </w:pPr>
            <w:r w:rsidRPr="008111C0">
              <w:rPr>
                <w:rFonts w:hint="eastAsia"/>
                <w:szCs w:val="21"/>
              </w:rPr>
              <w:t>总人数</w:t>
            </w:r>
          </w:p>
        </w:tc>
        <w:tc>
          <w:tcPr>
            <w:tcW w:w="1134" w:type="dxa"/>
            <w:tcBorders>
              <w:top w:val="single" w:sz="2" w:space="0" w:color="auto"/>
              <w:left w:val="single" w:sz="2" w:space="0" w:color="auto"/>
              <w:bottom w:val="single" w:sz="2" w:space="0" w:color="auto"/>
              <w:right w:val="single" w:sz="2" w:space="0" w:color="auto"/>
            </w:tcBorders>
          </w:tcPr>
          <w:p w:rsidR="00D64318" w:rsidRPr="008111C0" w:rsidRDefault="00D64318" w:rsidP="00806AA1">
            <w:pPr>
              <w:spacing w:line="500" w:lineRule="exact"/>
              <w:rPr>
                <w:szCs w:val="21"/>
              </w:rPr>
            </w:pPr>
            <w:r w:rsidRPr="008111C0">
              <w:rPr>
                <w:rFonts w:hint="eastAsia"/>
                <w:szCs w:val="21"/>
              </w:rPr>
              <w:t>参加人数</w:t>
            </w:r>
          </w:p>
        </w:tc>
        <w:tc>
          <w:tcPr>
            <w:tcW w:w="5070" w:type="dxa"/>
            <w:gridSpan w:val="6"/>
            <w:tcBorders>
              <w:top w:val="single" w:sz="2" w:space="0" w:color="auto"/>
              <w:left w:val="single" w:sz="2" w:space="0" w:color="auto"/>
              <w:bottom w:val="single" w:sz="2" w:space="0" w:color="auto"/>
              <w:right w:val="single" w:sz="2" w:space="0" w:color="auto"/>
            </w:tcBorders>
          </w:tcPr>
          <w:p w:rsidR="00D64318" w:rsidRPr="008111C0" w:rsidRDefault="00D64318" w:rsidP="00806AA1">
            <w:pPr>
              <w:spacing w:line="500" w:lineRule="exact"/>
              <w:jc w:val="center"/>
              <w:rPr>
                <w:szCs w:val="21"/>
              </w:rPr>
            </w:pPr>
            <w:r w:rsidRPr="008111C0">
              <w:rPr>
                <w:rFonts w:hint="eastAsia"/>
                <w:szCs w:val="21"/>
              </w:rPr>
              <w:t>表决结果</w:t>
            </w:r>
          </w:p>
        </w:tc>
        <w:tc>
          <w:tcPr>
            <w:tcW w:w="2017" w:type="dxa"/>
            <w:tcBorders>
              <w:top w:val="single" w:sz="2" w:space="0" w:color="auto"/>
              <w:left w:val="single" w:sz="2" w:space="0" w:color="auto"/>
              <w:bottom w:val="single" w:sz="2" w:space="0" w:color="auto"/>
            </w:tcBorders>
          </w:tcPr>
          <w:p w:rsidR="00D64318" w:rsidRPr="008111C0" w:rsidRDefault="00D64318" w:rsidP="00806AA1">
            <w:pPr>
              <w:spacing w:line="500" w:lineRule="exact"/>
              <w:rPr>
                <w:szCs w:val="21"/>
              </w:rPr>
            </w:pPr>
            <w:r w:rsidRPr="008111C0">
              <w:rPr>
                <w:rFonts w:hint="eastAsia"/>
                <w:szCs w:val="21"/>
              </w:rPr>
              <w:t>备注</w:t>
            </w:r>
          </w:p>
        </w:tc>
      </w:tr>
      <w:tr w:rsidR="00D64318" w:rsidTr="00806AA1">
        <w:trPr>
          <w:trHeight w:val="1122"/>
        </w:trPr>
        <w:tc>
          <w:tcPr>
            <w:tcW w:w="851" w:type="dxa"/>
            <w:tcBorders>
              <w:top w:val="single" w:sz="2" w:space="0" w:color="auto"/>
              <w:right w:val="single" w:sz="2" w:space="0" w:color="auto"/>
            </w:tcBorders>
          </w:tcPr>
          <w:p w:rsidR="00D64318" w:rsidRDefault="00D64318" w:rsidP="00806AA1">
            <w:pPr>
              <w:spacing w:line="500" w:lineRule="exact"/>
              <w:rPr>
                <w:sz w:val="24"/>
                <w:szCs w:val="24"/>
              </w:rPr>
            </w:pPr>
          </w:p>
        </w:tc>
        <w:tc>
          <w:tcPr>
            <w:tcW w:w="1134" w:type="dxa"/>
            <w:tcBorders>
              <w:top w:val="single" w:sz="2" w:space="0" w:color="auto"/>
              <w:left w:val="single" w:sz="2" w:space="0" w:color="auto"/>
              <w:right w:val="single" w:sz="2" w:space="0" w:color="auto"/>
            </w:tcBorders>
          </w:tcPr>
          <w:p w:rsidR="00D64318" w:rsidRDefault="00D64318" w:rsidP="00806AA1">
            <w:pPr>
              <w:spacing w:line="500" w:lineRule="exact"/>
              <w:rPr>
                <w:sz w:val="24"/>
                <w:szCs w:val="24"/>
              </w:rPr>
            </w:pPr>
          </w:p>
        </w:tc>
        <w:tc>
          <w:tcPr>
            <w:tcW w:w="933" w:type="dxa"/>
            <w:tcBorders>
              <w:top w:val="single" w:sz="2" w:space="0" w:color="auto"/>
              <w:left w:val="single" w:sz="2" w:space="0" w:color="auto"/>
              <w:right w:val="single" w:sz="2" w:space="0" w:color="auto"/>
            </w:tcBorders>
          </w:tcPr>
          <w:p w:rsidR="00D64318" w:rsidRPr="0029429D" w:rsidRDefault="00D64318" w:rsidP="00806AA1">
            <w:pPr>
              <w:spacing w:line="500" w:lineRule="exact"/>
              <w:rPr>
                <w:szCs w:val="21"/>
              </w:rPr>
            </w:pPr>
            <w:r w:rsidRPr="0029429D">
              <w:rPr>
                <w:rFonts w:hint="eastAsia"/>
                <w:szCs w:val="21"/>
              </w:rPr>
              <w:t>同意推荐人数</w:t>
            </w:r>
          </w:p>
        </w:tc>
        <w:tc>
          <w:tcPr>
            <w:tcW w:w="717" w:type="dxa"/>
            <w:tcBorders>
              <w:top w:val="single" w:sz="2" w:space="0" w:color="auto"/>
              <w:left w:val="single" w:sz="2" w:space="0" w:color="auto"/>
              <w:right w:val="single" w:sz="2" w:space="0" w:color="auto"/>
            </w:tcBorders>
          </w:tcPr>
          <w:p w:rsidR="00D64318" w:rsidRDefault="00D64318" w:rsidP="00806AA1">
            <w:pPr>
              <w:spacing w:line="500" w:lineRule="exact"/>
              <w:rPr>
                <w:sz w:val="24"/>
                <w:szCs w:val="24"/>
              </w:rPr>
            </w:pPr>
          </w:p>
        </w:tc>
        <w:tc>
          <w:tcPr>
            <w:tcW w:w="1083" w:type="dxa"/>
            <w:tcBorders>
              <w:top w:val="single" w:sz="2" w:space="0" w:color="auto"/>
              <w:left w:val="single" w:sz="2" w:space="0" w:color="auto"/>
              <w:right w:val="single" w:sz="2" w:space="0" w:color="auto"/>
            </w:tcBorders>
          </w:tcPr>
          <w:p w:rsidR="00D64318" w:rsidRPr="0029429D" w:rsidRDefault="00D64318" w:rsidP="00806AA1">
            <w:pPr>
              <w:spacing w:line="500" w:lineRule="exact"/>
              <w:rPr>
                <w:szCs w:val="21"/>
              </w:rPr>
            </w:pPr>
            <w:r w:rsidRPr="0029429D">
              <w:rPr>
                <w:rFonts w:hint="eastAsia"/>
                <w:szCs w:val="21"/>
              </w:rPr>
              <w:t>不同意推荐人数</w:t>
            </w:r>
          </w:p>
        </w:tc>
        <w:tc>
          <w:tcPr>
            <w:tcW w:w="717" w:type="dxa"/>
            <w:tcBorders>
              <w:top w:val="single" w:sz="2" w:space="0" w:color="auto"/>
              <w:left w:val="single" w:sz="2" w:space="0" w:color="auto"/>
              <w:right w:val="single" w:sz="2" w:space="0" w:color="auto"/>
            </w:tcBorders>
          </w:tcPr>
          <w:p w:rsidR="00D64318" w:rsidRPr="0029429D" w:rsidRDefault="00D64318" w:rsidP="00806AA1">
            <w:pPr>
              <w:spacing w:line="500" w:lineRule="exact"/>
              <w:rPr>
                <w:szCs w:val="21"/>
              </w:rPr>
            </w:pPr>
          </w:p>
        </w:tc>
        <w:tc>
          <w:tcPr>
            <w:tcW w:w="723" w:type="dxa"/>
            <w:tcBorders>
              <w:top w:val="single" w:sz="2" w:space="0" w:color="auto"/>
              <w:left w:val="single" w:sz="2" w:space="0" w:color="auto"/>
              <w:right w:val="single" w:sz="2" w:space="0" w:color="auto"/>
            </w:tcBorders>
          </w:tcPr>
          <w:p w:rsidR="00D64318" w:rsidRPr="0029429D" w:rsidRDefault="00D64318" w:rsidP="00806AA1">
            <w:pPr>
              <w:spacing w:line="500" w:lineRule="exact"/>
              <w:rPr>
                <w:szCs w:val="21"/>
              </w:rPr>
            </w:pPr>
            <w:r>
              <w:rPr>
                <w:rFonts w:hint="eastAsia"/>
                <w:szCs w:val="21"/>
              </w:rPr>
              <w:t>弃权人数</w:t>
            </w:r>
          </w:p>
        </w:tc>
        <w:tc>
          <w:tcPr>
            <w:tcW w:w="897" w:type="dxa"/>
            <w:tcBorders>
              <w:top w:val="single" w:sz="2" w:space="0" w:color="auto"/>
              <w:left w:val="single" w:sz="2" w:space="0" w:color="auto"/>
              <w:right w:val="single" w:sz="2" w:space="0" w:color="auto"/>
            </w:tcBorders>
          </w:tcPr>
          <w:p w:rsidR="00D64318" w:rsidRPr="0029429D" w:rsidRDefault="00D64318" w:rsidP="00806AA1">
            <w:pPr>
              <w:spacing w:line="500" w:lineRule="exact"/>
              <w:rPr>
                <w:szCs w:val="21"/>
              </w:rPr>
            </w:pPr>
          </w:p>
        </w:tc>
        <w:tc>
          <w:tcPr>
            <w:tcW w:w="2017" w:type="dxa"/>
            <w:tcBorders>
              <w:top w:val="single" w:sz="2" w:space="0" w:color="auto"/>
              <w:left w:val="single" w:sz="2" w:space="0" w:color="auto"/>
            </w:tcBorders>
          </w:tcPr>
          <w:p w:rsidR="00D64318" w:rsidRPr="0029429D" w:rsidRDefault="00D64318" w:rsidP="00806AA1">
            <w:pPr>
              <w:spacing w:line="500" w:lineRule="exact"/>
              <w:rPr>
                <w:szCs w:val="21"/>
              </w:rPr>
            </w:pPr>
          </w:p>
        </w:tc>
      </w:tr>
    </w:tbl>
    <w:p w:rsidR="00D64318" w:rsidRDefault="00D64318" w:rsidP="00D64318">
      <w:pPr>
        <w:spacing w:line="500" w:lineRule="exact"/>
        <w:ind w:firstLineChars="50" w:firstLine="161"/>
        <w:rPr>
          <w:b/>
          <w:sz w:val="32"/>
        </w:rPr>
      </w:pPr>
    </w:p>
    <w:p w:rsidR="00D64318" w:rsidRDefault="00D64318" w:rsidP="00D64318">
      <w:pPr>
        <w:spacing w:line="500" w:lineRule="exact"/>
        <w:ind w:firstLineChars="50" w:firstLine="161"/>
        <w:rPr>
          <w:b/>
          <w:sz w:val="32"/>
        </w:rPr>
      </w:pPr>
    </w:p>
    <w:p w:rsidR="00806AA1" w:rsidRDefault="00806AA1"/>
    <w:sectPr w:rsidR="00806AA1" w:rsidSect="00806AA1">
      <w:pgSz w:w="11907" w:h="16839" w:code="9"/>
      <w:pgMar w:top="1474" w:right="1191" w:bottom="1474" w:left="1191" w:header="851" w:footer="992" w:gutter="0"/>
      <w:cols w:space="425"/>
      <w:docGrid w:type="lines" w:linePitch="407" w:charSpace="-60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675" w:rsidRDefault="003A2675" w:rsidP="00806AA1">
      <w:r>
        <w:separator/>
      </w:r>
    </w:p>
  </w:endnote>
  <w:endnote w:type="continuationSeparator" w:id="0">
    <w:p w:rsidR="003A2675" w:rsidRDefault="003A2675" w:rsidP="00806A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675" w:rsidRDefault="003A2675" w:rsidP="00806AA1">
      <w:r>
        <w:separator/>
      </w:r>
    </w:p>
  </w:footnote>
  <w:footnote w:type="continuationSeparator" w:id="0">
    <w:p w:rsidR="003A2675" w:rsidRDefault="003A2675" w:rsidP="00806AA1">
      <w:r>
        <w:continuationSeparator/>
      </w:r>
    </w:p>
  </w:footnote>
  <w:footnote w:id="1">
    <w:p w:rsidR="00806AA1" w:rsidRPr="00A962F5" w:rsidRDefault="00806AA1" w:rsidP="00806AA1">
      <w:pPr>
        <w:pStyle w:val="a4"/>
      </w:pPr>
      <w:r w:rsidRPr="00A962F5">
        <w:rPr>
          <w:rStyle w:val="a5"/>
        </w:rPr>
        <w:footnoteRef/>
      </w:r>
      <w:r>
        <w:rPr>
          <w:rFonts w:hint="eastAsia"/>
        </w:rPr>
        <w:t xml:space="preserve"> </w:t>
      </w:r>
      <w:r w:rsidRPr="00A962F5">
        <w:rPr>
          <w:rFonts w:hint="eastAsia"/>
        </w:rPr>
        <w:t>为了应对</w:t>
      </w:r>
      <w:r w:rsidRPr="00A962F5">
        <w:rPr>
          <w:rFonts w:hint="eastAsia"/>
        </w:rPr>
        <w:t>2008</w:t>
      </w:r>
      <w:r w:rsidRPr="00A962F5">
        <w:rPr>
          <w:rFonts w:hint="eastAsia"/>
        </w:rPr>
        <w:t>年经济危机</w:t>
      </w:r>
      <w:r>
        <w:rPr>
          <w:rFonts w:hint="eastAsia"/>
        </w:rPr>
        <w:t>并实现</w:t>
      </w:r>
      <w:r w:rsidRPr="00A962F5">
        <w:rPr>
          <w:rFonts w:hint="eastAsia"/>
        </w:rPr>
        <w:t>保增长的政策目标，</w:t>
      </w:r>
      <w:r>
        <w:rPr>
          <w:rFonts w:hint="eastAsia"/>
        </w:rPr>
        <w:t>中央政府推出了</w:t>
      </w:r>
      <w:r>
        <w:rPr>
          <w:rFonts w:hint="eastAsia"/>
        </w:rPr>
        <w:t>4</w:t>
      </w:r>
      <w:r>
        <w:rPr>
          <w:rFonts w:hint="eastAsia"/>
        </w:rPr>
        <w:t>万亿</w:t>
      </w:r>
      <w:r w:rsidRPr="00A962F5">
        <w:rPr>
          <w:rFonts w:hint="eastAsia"/>
        </w:rPr>
        <w:t>投资计划</w:t>
      </w:r>
      <w:r>
        <w:rPr>
          <w:rFonts w:hint="eastAsia"/>
        </w:rPr>
        <w:t>。在这</w:t>
      </w:r>
      <w:r>
        <w:rPr>
          <w:rFonts w:hint="eastAsia"/>
        </w:rPr>
        <w:t>4</w:t>
      </w:r>
      <w:r>
        <w:rPr>
          <w:rFonts w:hint="eastAsia"/>
        </w:rPr>
        <w:t>万亿中，中央政府</w:t>
      </w:r>
      <w:r w:rsidRPr="00A962F5">
        <w:rPr>
          <w:rFonts w:hint="eastAsia"/>
        </w:rPr>
        <w:t>承担</w:t>
      </w:r>
      <w:r w:rsidRPr="00A962F5">
        <w:rPr>
          <w:rFonts w:hint="eastAsia"/>
        </w:rPr>
        <w:t>1.18</w:t>
      </w:r>
      <w:r w:rsidRPr="00A962F5">
        <w:rPr>
          <w:rFonts w:hint="eastAsia"/>
        </w:rPr>
        <w:t>万亿，</w:t>
      </w:r>
      <w:r>
        <w:rPr>
          <w:rFonts w:hint="eastAsia"/>
        </w:rPr>
        <w:t>剩下的</w:t>
      </w:r>
      <w:r w:rsidRPr="00A962F5">
        <w:rPr>
          <w:rFonts w:hint="eastAsia"/>
        </w:rPr>
        <w:t>投资需要地方政府配套</w:t>
      </w:r>
      <w:r>
        <w:rPr>
          <w:rFonts w:hint="eastAsia"/>
        </w:rPr>
        <w:t>。为解决配套资金</w:t>
      </w:r>
      <w:r w:rsidRPr="00A962F5">
        <w:rPr>
          <w:rFonts w:hint="eastAsia"/>
        </w:rPr>
        <w:t>问题，中央放松了对地方政府债务的监控，鼓励地方政府利用地方融资平台进行筹资。</w:t>
      </w:r>
    </w:p>
  </w:footnote>
  <w:footnote w:id="2">
    <w:p w:rsidR="00806AA1" w:rsidRPr="00A962F5" w:rsidRDefault="00806AA1" w:rsidP="00806AA1">
      <w:pPr>
        <w:pStyle w:val="a4"/>
      </w:pPr>
      <w:r w:rsidRPr="00A962F5">
        <w:rPr>
          <w:rStyle w:val="a5"/>
        </w:rPr>
        <w:footnoteRef/>
      </w:r>
      <w:r>
        <w:rPr>
          <w:rFonts w:ascii="宋体" w:hAnsi="宋体" w:hint="eastAsia"/>
          <w:color w:val="000000"/>
        </w:rPr>
        <w:t xml:space="preserve"> 在2011年全国地方政府债务的审计工作中，审计署（2011）发现</w:t>
      </w:r>
      <w:r w:rsidRPr="00A962F5">
        <w:rPr>
          <w:rFonts w:ascii="宋体" w:hAnsi="宋体" w:hint="eastAsia"/>
          <w:color w:val="000000"/>
        </w:rPr>
        <w:t>地方各级政府</w:t>
      </w:r>
      <w:r>
        <w:rPr>
          <w:rFonts w:ascii="宋体" w:hAnsi="宋体" w:hint="eastAsia"/>
          <w:color w:val="000000"/>
        </w:rPr>
        <w:t>在2010年</w:t>
      </w:r>
      <w:r w:rsidRPr="00A962F5">
        <w:rPr>
          <w:rFonts w:ascii="宋体" w:hAnsi="宋体" w:hint="eastAsia"/>
          <w:color w:val="000000"/>
        </w:rPr>
        <w:t>已支出的债务余额中，用于交通运输、市政等基础设施和能源建设</w:t>
      </w:r>
      <w:r>
        <w:rPr>
          <w:rFonts w:ascii="宋体" w:hAnsi="宋体" w:hint="eastAsia"/>
          <w:color w:val="000000"/>
        </w:rPr>
        <w:t>的支出</w:t>
      </w:r>
      <w:r w:rsidRPr="00A962F5">
        <w:rPr>
          <w:rFonts w:ascii="宋体" w:hAnsi="宋体" w:hint="eastAsia"/>
          <w:color w:val="000000"/>
        </w:rPr>
        <w:t>占</w:t>
      </w:r>
      <w:r>
        <w:rPr>
          <w:rFonts w:ascii="宋体" w:hAnsi="宋体" w:hint="eastAsia"/>
          <w:color w:val="000000"/>
        </w:rPr>
        <w:t>债务总额的</w:t>
      </w:r>
      <w:r w:rsidRPr="00A962F5">
        <w:rPr>
          <w:rFonts w:ascii="宋体" w:hAnsi="宋体" w:hint="eastAsia"/>
          <w:color w:val="000000"/>
        </w:rPr>
        <w:t>61.86%；用于土地收储</w:t>
      </w:r>
      <w:r>
        <w:rPr>
          <w:rFonts w:ascii="宋体" w:hAnsi="宋体" w:hint="eastAsia"/>
          <w:color w:val="000000"/>
        </w:rPr>
        <w:t>支出</w:t>
      </w:r>
      <w:r w:rsidRPr="00A962F5">
        <w:rPr>
          <w:rFonts w:ascii="宋体" w:hAnsi="宋体" w:hint="eastAsia"/>
          <w:color w:val="000000"/>
        </w:rPr>
        <w:t>占10.62%。</w:t>
      </w:r>
      <w:r>
        <w:rPr>
          <w:rFonts w:ascii="宋体" w:hAnsi="宋体" w:hint="eastAsia"/>
          <w:color w:val="000000"/>
        </w:rPr>
        <w:t>审计署（2011）认为</w:t>
      </w:r>
      <w:r w:rsidRPr="00A962F5">
        <w:rPr>
          <w:rFonts w:ascii="宋体" w:hAnsi="宋体" w:hint="eastAsia"/>
          <w:color w:val="000000"/>
        </w:rPr>
        <w:t>这些债务资金的投入，</w:t>
      </w:r>
      <w:r>
        <w:rPr>
          <w:rFonts w:ascii="宋体" w:hAnsi="宋体" w:hint="eastAsia"/>
          <w:color w:val="000000"/>
        </w:rPr>
        <w:t>“</w:t>
      </w:r>
      <w:r w:rsidRPr="00A962F5">
        <w:rPr>
          <w:rFonts w:ascii="宋体" w:hAnsi="宋体" w:hint="eastAsia"/>
          <w:color w:val="000000"/>
        </w:rPr>
        <w:t>加快了地方公路、铁路、机场等基础设施建设及轨道交通、道路桥梁等市政项目建设，形成了大量优质资产，促进了各地经济社会发展和民生改善，有利于为</w:t>
      </w:r>
      <w:r>
        <w:rPr>
          <w:rFonts w:ascii="宋体" w:hAnsi="宋体" w:hint="eastAsia"/>
          <w:color w:val="000000"/>
        </w:rPr>
        <w:t>‘</w:t>
      </w:r>
      <w:r w:rsidRPr="00A962F5">
        <w:rPr>
          <w:rFonts w:ascii="宋体" w:hAnsi="宋体" w:hint="eastAsia"/>
          <w:color w:val="000000"/>
        </w:rPr>
        <w:t>十二五</w:t>
      </w:r>
      <w:r>
        <w:rPr>
          <w:rFonts w:ascii="宋体" w:hAnsi="宋体" w:hint="eastAsia"/>
          <w:color w:val="000000"/>
        </w:rPr>
        <w:t>’</w:t>
      </w:r>
      <w:r w:rsidRPr="00A962F5">
        <w:rPr>
          <w:rFonts w:ascii="宋体" w:hAnsi="宋体" w:hint="eastAsia"/>
          <w:color w:val="000000"/>
        </w:rPr>
        <w:t>及今后一段时期经济社会发展增强后劲</w:t>
      </w:r>
      <w:r>
        <w:rPr>
          <w:rFonts w:ascii="宋体" w:hAnsi="宋体" w:hint="eastAsia"/>
          <w:color w:val="000000"/>
        </w:rPr>
        <w:t>”</w:t>
      </w:r>
      <w:r w:rsidRPr="00A962F5">
        <w:rPr>
          <w:rFonts w:ascii="宋体" w:hAnsi="宋体" w:hint="eastAsia"/>
          <w:color w:val="000000"/>
        </w:rPr>
        <w:t>。</w:t>
      </w:r>
    </w:p>
  </w:footnote>
  <w:footnote w:id="3">
    <w:p w:rsidR="00806AA1" w:rsidRPr="00FF1999" w:rsidRDefault="00806AA1" w:rsidP="00806AA1">
      <w:pPr>
        <w:pStyle w:val="a4"/>
      </w:pPr>
      <w:r>
        <w:rPr>
          <w:rStyle w:val="a5"/>
        </w:rPr>
        <w:footnoteRef/>
      </w:r>
      <w:r>
        <w:t xml:space="preserve"> </w:t>
      </w:r>
      <w:r>
        <w:rPr>
          <w:rFonts w:hint="eastAsia"/>
        </w:rPr>
        <w:t>针对地方债问题的系统讨论见龚强等（</w:t>
      </w:r>
      <w:r>
        <w:rPr>
          <w:rFonts w:hint="eastAsia"/>
        </w:rPr>
        <w:t>2011</w:t>
      </w:r>
      <w:r>
        <w:rPr>
          <w:rFonts w:hint="eastAsia"/>
        </w:rPr>
        <w:t>）的文献综述（第</w:t>
      </w:r>
      <w:r>
        <w:rPr>
          <w:rFonts w:hint="eastAsia"/>
        </w:rPr>
        <w:t>149-152</w:t>
      </w:r>
      <w:r>
        <w:rPr>
          <w:rFonts w:hint="eastAsia"/>
        </w:rPr>
        <w:t>页）。也有文献将地方政府举债视为动态债务模型下的公共投资来加以考察，以检验其对资源配置的影响（刘伟和李连发，</w:t>
      </w:r>
      <w:r>
        <w:rPr>
          <w:rFonts w:hint="eastAsia"/>
        </w:rPr>
        <w:t>2013</w:t>
      </w:r>
      <w:r>
        <w:rPr>
          <w:rFonts w:hint="eastAsia"/>
        </w:rPr>
        <w:t>）。</w:t>
      </w:r>
    </w:p>
  </w:footnote>
  <w:footnote w:id="4">
    <w:p w:rsidR="00806AA1" w:rsidRPr="00A962F5" w:rsidRDefault="00806AA1" w:rsidP="00806AA1">
      <w:pPr>
        <w:pStyle w:val="a4"/>
      </w:pPr>
      <w:r w:rsidRPr="00640DB7">
        <w:rPr>
          <w:rStyle w:val="a5"/>
        </w:rPr>
        <w:footnoteRef/>
      </w:r>
      <w:r>
        <w:rPr>
          <w:rFonts w:hint="eastAsia"/>
        </w:rPr>
        <w:t xml:space="preserve"> </w:t>
      </w:r>
      <w:r w:rsidRPr="00640DB7">
        <w:rPr>
          <w:rFonts w:hint="eastAsia"/>
        </w:rPr>
        <w:t>现有文献一般认为政府规模的决定因素有经济发展（</w:t>
      </w:r>
      <w:r w:rsidRPr="00640DB7">
        <w:rPr>
          <w:rFonts w:hint="eastAsia"/>
        </w:rPr>
        <w:t>Wagner,</w:t>
      </w:r>
      <w:r>
        <w:rPr>
          <w:rFonts w:hint="eastAsia"/>
        </w:rPr>
        <w:t xml:space="preserve"> </w:t>
      </w:r>
      <w:r w:rsidRPr="00640DB7">
        <w:rPr>
          <w:rFonts w:hint="eastAsia"/>
        </w:rPr>
        <w:t>1893</w:t>
      </w:r>
      <w:r w:rsidRPr="00640DB7">
        <w:rPr>
          <w:rFonts w:hint="eastAsia"/>
        </w:rPr>
        <w:t>）、规模效应（</w:t>
      </w:r>
      <w:r w:rsidRPr="00640DB7">
        <w:rPr>
          <w:rFonts w:hint="eastAsia"/>
        </w:rPr>
        <w:t>Alesina and Wacziarg, 1998</w:t>
      </w:r>
      <w:r w:rsidRPr="00640DB7">
        <w:rPr>
          <w:rFonts w:hint="eastAsia"/>
        </w:rPr>
        <w:t>；</w:t>
      </w:r>
      <w:r w:rsidRPr="00640DB7">
        <w:rPr>
          <w:rFonts w:hint="eastAsia"/>
        </w:rPr>
        <w:t>Andrews and Boyne, 2009</w:t>
      </w:r>
      <w:r w:rsidRPr="00640DB7">
        <w:rPr>
          <w:rFonts w:hint="eastAsia"/>
        </w:rPr>
        <w:t>）、开放与贸易（</w:t>
      </w:r>
      <w:r w:rsidRPr="00640DB7">
        <w:rPr>
          <w:rFonts w:hint="eastAsia"/>
        </w:rPr>
        <w:t>Rodrik, 1998</w:t>
      </w:r>
      <w:r w:rsidRPr="00640DB7">
        <w:rPr>
          <w:rFonts w:hint="eastAsia"/>
        </w:rPr>
        <w:t>）、财政分权（</w:t>
      </w:r>
      <w:r w:rsidRPr="00640DB7">
        <w:rPr>
          <w:rFonts w:hint="eastAsia"/>
        </w:rPr>
        <w:t>Brennan and Buchanan, 1980</w:t>
      </w:r>
      <w:r w:rsidRPr="00640DB7">
        <w:rPr>
          <w:rFonts w:hint="eastAsia"/>
        </w:rPr>
        <w:t>）、公共服务需求（</w:t>
      </w:r>
      <w:r w:rsidRPr="00640DB7">
        <w:rPr>
          <w:rFonts w:hint="eastAsia"/>
        </w:rPr>
        <w:t>Martin, 1982; Andersen, 1996</w:t>
      </w:r>
      <w:r w:rsidRPr="00640DB7">
        <w:rPr>
          <w:rFonts w:hint="eastAsia"/>
        </w:rPr>
        <w:t>）等。</w:t>
      </w:r>
    </w:p>
  </w:footnote>
  <w:footnote w:id="5">
    <w:p w:rsidR="00806AA1" w:rsidRPr="00A962F5" w:rsidRDefault="00806AA1" w:rsidP="00806AA1">
      <w:pPr>
        <w:pStyle w:val="a4"/>
      </w:pPr>
      <w:r w:rsidRPr="00640DB7">
        <w:rPr>
          <w:rStyle w:val="a5"/>
        </w:rPr>
        <w:footnoteRef/>
      </w:r>
      <w:r>
        <w:rPr>
          <w:rFonts w:hint="eastAsia"/>
        </w:rPr>
        <w:t xml:space="preserve"> </w:t>
      </w:r>
      <w:r>
        <w:rPr>
          <w:rFonts w:hint="eastAsia"/>
        </w:rPr>
        <w:t>致力于探讨财政分权对地方政府行为</w:t>
      </w:r>
      <w:r w:rsidRPr="00640DB7">
        <w:rPr>
          <w:rFonts w:hint="eastAsia"/>
        </w:rPr>
        <w:t>影响的研究包括：地方政府支出结构的偏向（傅勇与张晏，</w:t>
      </w:r>
      <w:r w:rsidRPr="00640DB7">
        <w:rPr>
          <w:rFonts w:hint="eastAsia"/>
        </w:rPr>
        <w:t>2007</w:t>
      </w:r>
      <w:r w:rsidRPr="00640DB7">
        <w:rPr>
          <w:rFonts w:hint="eastAsia"/>
        </w:rPr>
        <w:t>；安苑与王珺，</w:t>
      </w:r>
      <w:r w:rsidRPr="00640DB7">
        <w:rPr>
          <w:rFonts w:hint="eastAsia"/>
        </w:rPr>
        <w:t>2010</w:t>
      </w:r>
      <w:r w:rsidRPr="00640DB7">
        <w:rPr>
          <w:rFonts w:hint="eastAsia"/>
        </w:rPr>
        <w:t>）、地方政府规模的变化（</w:t>
      </w:r>
      <w:r w:rsidRPr="00640DB7">
        <w:rPr>
          <w:rFonts w:hint="eastAsia"/>
        </w:rPr>
        <w:t>Chen, 2004</w:t>
      </w:r>
      <w:r w:rsidRPr="00640DB7">
        <w:rPr>
          <w:rFonts w:hint="eastAsia"/>
        </w:rPr>
        <w:t>；王文剑，</w:t>
      </w:r>
      <w:r w:rsidRPr="00640DB7">
        <w:rPr>
          <w:rFonts w:hint="eastAsia"/>
        </w:rPr>
        <w:t>2010</w:t>
      </w:r>
      <w:r w:rsidRPr="00640DB7">
        <w:rPr>
          <w:rFonts w:hint="eastAsia"/>
        </w:rPr>
        <w:t>；郭庆旺与贾俊雪，</w:t>
      </w:r>
      <w:r w:rsidRPr="00640DB7">
        <w:rPr>
          <w:rFonts w:hint="eastAsia"/>
        </w:rPr>
        <w:t>2010</w:t>
      </w:r>
      <w:r w:rsidRPr="00640DB7">
        <w:rPr>
          <w:rFonts w:hint="eastAsia"/>
        </w:rPr>
        <w:t>；吴木銮与林谧，</w:t>
      </w:r>
      <w:r w:rsidRPr="00640DB7">
        <w:rPr>
          <w:rFonts w:hint="eastAsia"/>
        </w:rPr>
        <w:t>2010</w:t>
      </w:r>
      <w:r w:rsidRPr="00640DB7">
        <w:rPr>
          <w:rFonts w:hint="eastAsia"/>
        </w:rPr>
        <w:t>）、地方公共品的供给（乔宝云等，</w:t>
      </w:r>
      <w:r w:rsidRPr="00640DB7">
        <w:rPr>
          <w:rFonts w:hint="eastAsia"/>
        </w:rPr>
        <w:t>2005</w:t>
      </w:r>
      <w:r w:rsidRPr="00640DB7">
        <w:rPr>
          <w:rFonts w:hint="eastAsia"/>
        </w:rPr>
        <w:t>；平新乔与白洁，</w:t>
      </w:r>
      <w:r w:rsidRPr="00640DB7">
        <w:rPr>
          <w:rFonts w:hint="eastAsia"/>
        </w:rPr>
        <w:t>2006</w:t>
      </w:r>
      <w:r w:rsidRPr="00640DB7">
        <w:rPr>
          <w:rFonts w:hint="eastAsia"/>
        </w:rPr>
        <w:t>；龚锋与卢洪友，</w:t>
      </w:r>
      <w:r w:rsidRPr="00640DB7">
        <w:rPr>
          <w:rFonts w:hint="eastAsia"/>
        </w:rPr>
        <w:t>2009</w:t>
      </w:r>
      <w:r w:rsidRPr="00640DB7">
        <w:rPr>
          <w:rFonts w:hint="eastAsia"/>
        </w:rPr>
        <w:t>；陈硕，</w:t>
      </w:r>
      <w:r w:rsidRPr="00640DB7">
        <w:rPr>
          <w:rFonts w:hint="eastAsia"/>
        </w:rPr>
        <w:t>2010</w:t>
      </w:r>
      <w:r w:rsidRPr="00640DB7">
        <w:rPr>
          <w:rFonts w:hint="eastAsia"/>
        </w:rPr>
        <w:t>；傅勇，</w:t>
      </w:r>
      <w:r w:rsidRPr="00640DB7">
        <w:rPr>
          <w:rFonts w:hint="eastAsia"/>
        </w:rPr>
        <w:t>2010</w:t>
      </w:r>
      <w:r w:rsidRPr="00640DB7">
        <w:rPr>
          <w:rFonts w:hint="eastAsia"/>
        </w:rPr>
        <w:t>；</w:t>
      </w:r>
      <w:r w:rsidRPr="00640DB7">
        <w:rPr>
          <w:rFonts w:hint="eastAsia"/>
        </w:rPr>
        <w:t>Uchimura and Jutting, 2009</w:t>
      </w:r>
      <w:r w:rsidRPr="00640DB7">
        <w:rPr>
          <w:rFonts w:hint="eastAsia"/>
        </w:rPr>
        <w:t>）以及地方政府对民营化的推动（朱恒鹏，</w:t>
      </w:r>
      <w:r w:rsidRPr="00640DB7">
        <w:rPr>
          <w:rFonts w:hint="eastAsia"/>
        </w:rPr>
        <w:t>2004a</w:t>
      </w:r>
      <w:r w:rsidRPr="00640DB7">
        <w:rPr>
          <w:rFonts w:hint="eastAsia"/>
        </w:rPr>
        <w:t>；</w:t>
      </w:r>
      <w:r w:rsidRPr="00640DB7">
        <w:rPr>
          <w:rFonts w:hint="eastAsia"/>
        </w:rPr>
        <w:t>Jin et al., 2005</w:t>
      </w:r>
      <w:r w:rsidRPr="00640DB7">
        <w:rPr>
          <w:rFonts w:hint="eastAsia"/>
        </w:rPr>
        <w:t>）。此外还有一些研究，比如赵文哲（</w:t>
      </w:r>
      <w:r w:rsidRPr="00640DB7">
        <w:rPr>
          <w:rFonts w:hint="eastAsia"/>
        </w:rPr>
        <w:t>2008</w:t>
      </w:r>
      <w:r w:rsidRPr="00640DB7">
        <w:rPr>
          <w:rFonts w:hint="eastAsia"/>
        </w:rPr>
        <w:t>）讨论了分权对技术进步和技术效率的作用；李明等（</w:t>
      </w:r>
      <w:r w:rsidRPr="00640DB7">
        <w:rPr>
          <w:rFonts w:hint="eastAsia"/>
        </w:rPr>
        <w:t>2011</w:t>
      </w:r>
      <w:r w:rsidRPr="00640DB7">
        <w:rPr>
          <w:rFonts w:hint="eastAsia"/>
        </w:rPr>
        <w:t>）检验了分权对农村基层治理的影响；陈诗一与张军（</w:t>
      </w:r>
      <w:r w:rsidRPr="00640DB7">
        <w:rPr>
          <w:rFonts w:hint="eastAsia"/>
        </w:rPr>
        <w:t>2008</w:t>
      </w:r>
      <w:r w:rsidRPr="00640DB7">
        <w:rPr>
          <w:rFonts w:hint="eastAsia"/>
        </w:rPr>
        <w:t>）分析了分权对地方政府支出效率的影响；陈抗等（</w:t>
      </w:r>
      <w:r w:rsidRPr="00640DB7">
        <w:rPr>
          <w:rFonts w:hint="eastAsia"/>
        </w:rPr>
        <w:t>2002</w:t>
      </w:r>
      <w:r w:rsidRPr="00640DB7">
        <w:rPr>
          <w:rFonts w:hint="eastAsia"/>
        </w:rPr>
        <w:t>）及吴一平（</w:t>
      </w:r>
      <w:r w:rsidRPr="00640DB7">
        <w:rPr>
          <w:rFonts w:hint="eastAsia"/>
        </w:rPr>
        <w:t>2008</w:t>
      </w:r>
      <w:r w:rsidRPr="00640DB7">
        <w:rPr>
          <w:rFonts w:hint="eastAsia"/>
        </w:rPr>
        <w:t>）则考察了地方政府及官员的行为在分权背景下的变化。</w:t>
      </w:r>
    </w:p>
  </w:footnote>
  <w:footnote w:id="6">
    <w:p w:rsidR="00806AA1" w:rsidRPr="00D34725" w:rsidRDefault="00806AA1" w:rsidP="00806AA1">
      <w:pPr>
        <w:pStyle w:val="a4"/>
      </w:pPr>
      <w:r w:rsidRPr="007B0E54">
        <w:rPr>
          <w:rStyle w:val="a5"/>
        </w:rPr>
        <w:footnoteRef/>
      </w:r>
      <w:r w:rsidRPr="007B0E54">
        <w:t xml:space="preserve"> </w:t>
      </w:r>
      <w:r w:rsidRPr="007B0E54">
        <w:rPr>
          <w:rFonts w:hint="eastAsia"/>
        </w:rPr>
        <w:t>本研究关注的地方政府债务为广义概念，包括地方政府负有偿还责任、负有担保责任和政府或有负债。该口径与审计署（</w:t>
      </w:r>
      <w:r w:rsidRPr="007B0E54">
        <w:rPr>
          <w:rFonts w:hint="eastAsia"/>
        </w:rPr>
        <w:t>2011</w:t>
      </w:r>
      <w:r w:rsidRPr="007B0E54">
        <w:rPr>
          <w:rFonts w:hint="eastAsia"/>
        </w:rPr>
        <w:t>，</w:t>
      </w:r>
      <w:r w:rsidRPr="007B0E54">
        <w:rPr>
          <w:rFonts w:hint="eastAsia"/>
        </w:rPr>
        <w:t>2013</w:t>
      </w:r>
      <w:r w:rsidRPr="007B0E54">
        <w:rPr>
          <w:rFonts w:hint="eastAsia"/>
        </w:rPr>
        <w:t>）一致。</w:t>
      </w:r>
    </w:p>
  </w:footnote>
  <w:footnote w:id="7">
    <w:p w:rsidR="00806AA1" w:rsidRPr="00A962F5" w:rsidRDefault="00806AA1" w:rsidP="00806AA1">
      <w:pPr>
        <w:pStyle w:val="a4"/>
        <w:rPr>
          <w:rFonts w:ascii="Times New Roman" w:hAnsi="Times New Roman"/>
        </w:rPr>
      </w:pPr>
      <w:r w:rsidRPr="00A962F5">
        <w:rPr>
          <w:rStyle w:val="a5"/>
          <w:rFonts w:ascii="Times New Roman" w:hAnsi="Times New Roman"/>
        </w:rPr>
        <w:footnoteRef/>
      </w:r>
      <w:r w:rsidRPr="00A962F5">
        <w:rPr>
          <w:rFonts w:ascii="Times New Roman" w:hAnsi="Times New Roman"/>
        </w:rPr>
        <w:t xml:space="preserve"> </w:t>
      </w:r>
      <w:r w:rsidRPr="00A962F5">
        <w:rPr>
          <w:rFonts w:ascii="Times New Roman" w:hAnsi="宋体"/>
        </w:rPr>
        <w:t>相关规定见《土地管理法》第</w:t>
      </w:r>
      <w:r w:rsidRPr="00A962F5">
        <w:rPr>
          <w:rFonts w:ascii="Times New Roman" w:hAnsi="Times New Roman"/>
        </w:rPr>
        <w:t>56</w:t>
      </w:r>
      <w:r w:rsidRPr="00A962F5">
        <w:rPr>
          <w:rFonts w:ascii="Times New Roman" w:hAnsi="宋体"/>
        </w:rPr>
        <w:t>条、《城市房地产管理法》第</w:t>
      </w:r>
      <w:r w:rsidRPr="00A962F5">
        <w:rPr>
          <w:rFonts w:ascii="Times New Roman" w:hAnsi="Times New Roman"/>
        </w:rPr>
        <w:t>18</w:t>
      </w:r>
      <w:r w:rsidRPr="00A962F5">
        <w:rPr>
          <w:rFonts w:ascii="Times New Roman" w:hAnsi="宋体"/>
        </w:rPr>
        <w:t>条及《城镇国有土地使用权出让和转让暂行条例》第</w:t>
      </w:r>
      <w:r w:rsidRPr="00A962F5">
        <w:rPr>
          <w:rFonts w:ascii="Times New Roman" w:hAnsi="Times New Roman"/>
        </w:rPr>
        <w:t>18</w:t>
      </w:r>
      <w:r w:rsidRPr="00A962F5">
        <w:rPr>
          <w:rFonts w:ascii="Times New Roman" w:hAnsi="宋体"/>
        </w:rPr>
        <w:t>条。</w:t>
      </w:r>
    </w:p>
  </w:footnote>
  <w:footnote w:id="8">
    <w:p w:rsidR="00806AA1" w:rsidRPr="00A962F5" w:rsidRDefault="00806AA1" w:rsidP="00806AA1">
      <w:pPr>
        <w:pStyle w:val="a4"/>
        <w:rPr>
          <w:rFonts w:ascii="Times New Roman" w:hAnsi="Times New Roman"/>
        </w:rPr>
      </w:pPr>
      <w:r w:rsidRPr="00A962F5">
        <w:rPr>
          <w:rStyle w:val="a5"/>
          <w:rFonts w:ascii="Times New Roman" w:hAnsi="Times New Roman"/>
        </w:rPr>
        <w:footnoteRef/>
      </w:r>
      <w:r>
        <w:rPr>
          <w:rFonts w:ascii="Times New Roman" w:hAnsi="宋体" w:hint="eastAsia"/>
        </w:rPr>
        <w:t xml:space="preserve"> </w:t>
      </w:r>
      <w:r w:rsidRPr="00A962F5">
        <w:rPr>
          <w:rFonts w:ascii="Times New Roman" w:hAnsi="宋体"/>
        </w:rPr>
        <w:t>《土地管理法》规定经营性用地必须通过招标、拍卖或挂牌等方式向社会公开出让国有土地的制度</w:t>
      </w:r>
      <w:r w:rsidRPr="00A962F5">
        <w:rPr>
          <w:rFonts w:ascii="Times New Roman" w:hAnsi="宋体" w:hint="eastAsia"/>
        </w:rPr>
        <w:t>。这些制度</w:t>
      </w:r>
      <w:r w:rsidRPr="00A962F5">
        <w:rPr>
          <w:rFonts w:ascii="Times New Roman" w:hAnsi="宋体"/>
        </w:rPr>
        <w:t>统称为招拍挂制度。</w:t>
      </w:r>
    </w:p>
  </w:footnote>
  <w:footnote w:id="9">
    <w:p w:rsidR="00806AA1" w:rsidRPr="004D154B" w:rsidRDefault="00806AA1" w:rsidP="00806AA1">
      <w:pPr>
        <w:pStyle w:val="a4"/>
      </w:pPr>
      <w:r>
        <w:rPr>
          <w:rStyle w:val="a5"/>
        </w:rPr>
        <w:footnoteRef/>
      </w:r>
      <w:r>
        <w:t xml:space="preserve"> </w:t>
      </w:r>
      <w:r>
        <w:rPr>
          <w:rFonts w:hint="eastAsia"/>
        </w:rPr>
        <w:t>以</w:t>
      </w:r>
      <w:r>
        <w:rPr>
          <w:rFonts w:hint="eastAsia"/>
        </w:rPr>
        <w:t>2010</w:t>
      </w:r>
      <w:r>
        <w:rPr>
          <w:rFonts w:hint="eastAsia"/>
        </w:rPr>
        <w:t>年为例，该年</w:t>
      </w:r>
      <w:r w:rsidRPr="00A962F5">
        <w:rPr>
          <w:rFonts w:hint="eastAsia"/>
        </w:rPr>
        <w:t>地方财政收入为</w:t>
      </w:r>
      <w:r w:rsidRPr="00A962F5">
        <w:rPr>
          <w:rFonts w:hint="eastAsia"/>
        </w:rPr>
        <w:t>4.06</w:t>
      </w:r>
      <w:r w:rsidRPr="00A962F5">
        <w:rPr>
          <w:rFonts w:hint="eastAsia"/>
        </w:rPr>
        <w:t>万亿元，地方财政支出为</w:t>
      </w:r>
      <w:r w:rsidRPr="00A962F5">
        <w:rPr>
          <w:rFonts w:hint="eastAsia"/>
        </w:rPr>
        <w:t>7.39</w:t>
      </w:r>
      <w:r w:rsidRPr="00A962F5">
        <w:rPr>
          <w:rFonts w:hint="eastAsia"/>
        </w:rPr>
        <w:t>万亿元，财政缺口为</w:t>
      </w:r>
      <w:r w:rsidRPr="00A962F5">
        <w:rPr>
          <w:rFonts w:hint="eastAsia"/>
        </w:rPr>
        <w:t>3.33</w:t>
      </w:r>
      <w:r w:rsidRPr="00A962F5">
        <w:rPr>
          <w:rFonts w:hint="eastAsia"/>
        </w:rPr>
        <w:t>万亿元。</w:t>
      </w:r>
      <w:r>
        <w:rPr>
          <w:rFonts w:hint="eastAsia"/>
        </w:rPr>
        <w:t>而</w:t>
      </w:r>
      <w:r w:rsidRPr="00A962F5">
        <w:rPr>
          <w:rFonts w:hint="eastAsia"/>
        </w:rPr>
        <w:t>该年土地财政收入和地方政府债务额分别为</w:t>
      </w:r>
      <w:r w:rsidRPr="00A962F5">
        <w:rPr>
          <w:rFonts w:hint="eastAsia"/>
        </w:rPr>
        <w:t>2.71</w:t>
      </w:r>
      <w:r w:rsidRPr="00A962F5">
        <w:rPr>
          <w:rFonts w:hint="eastAsia"/>
        </w:rPr>
        <w:t>万亿和</w:t>
      </w:r>
      <w:r w:rsidRPr="00A962F5">
        <w:rPr>
          <w:rFonts w:hint="eastAsia"/>
        </w:rPr>
        <w:t>2.63</w:t>
      </w:r>
      <w:r w:rsidRPr="00A962F5">
        <w:rPr>
          <w:rFonts w:hint="eastAsia"/>
        </w:rPr>
        <w:t>万亿元。</w:t>
      </w:r>
      <w:r>
        <w:rPr>
          <w:rFonts w:hint="eastAsia"/>
        </w:rPr>
        <w:t>后两项收入很好地弥补了地方政府预算内资金缺口。</w:t>
      </w:r>
    </w:p>
  </w:footnote>
  <w:footnote w:id="10">
    <w:p w:rsidR="00806AA1" w:rsidRPr="00A962F5" w:rsidRDefault="00806AA1" w:rsidP="00806AA1">
      <w:pPr>
        <w:pStyle w:val="a4"/>
        <w:rPr>
          <w:rFonts w:ascii="Times New Roman" w:hAnsi="Times New Roman"/>
        </w:rPr>
      </w:pPr>
      <w:r w:rsidRPr="00A962F5">
        <w:rPr>
          <w:rStyle w:val="a5"/>
          <w:rFonts w:ascii="Times New Roman" w:hAnsi="Times New Roman"/>
        </w:rPr>
        <w:footnoteRef/>
      </w:r>
      <w:r>
        <w:rPr>
          <w:rFonts w:ascii="Times New Roman" w:hAnsi="Times New Roman" w:hint="eastAsia"/>
        </w:rPr>
        <w:t xml:space="preserve"> </w:t>
      </w:r>
      <w:r w:rsidRPr="0032082C">
        <w:rPr>
          <w:rFonts w:ascii="Times New Roman" w:hAnsi="Times New Roman" w:hint="eastAsia"/>
        </w:rPr>
        <w:t>土地出让金列于政府预算外基金预算</w:t>
      </w:r>
      <w:r w:rsidRPr="00A962F5">
        <w:rPr>
          <w:rFonts w:ascii="Times New Roman" w:hAnsi="宋体"/>
        </w:rPr>
        <w:t>见</w:t>
      </w:r>
      <w:r w:rsidRPr="00A962F5">
        <w:rPr>
          <w:rFonts w:ascii="Times New Roman" w:hAnsi="Times New Roman"/>
          <w:kern w:val="0"/>
          <w:shd w:val="clear" w:color="auto" w:fill="FFFFFF"/>
        </w:rPr>
        <w:t>2006</w:t>
      </w:r>
      <w:r w:rsidRPr="00A962F5">
        <w:rPr>
          <w:rFonts w:ascii="Times New Roman" w:hAnsi="宋体"/>
          <w:kern w:val="0"/>
          <w:shd w:val="clear" w:color="auto" w:fill="FFFFFF"/>
        </w:rPr>
        <w:t>年</w:t>
      </w:r>
      <w:r w:rsidRPr="00A962F5">
        <w:rPr>
          <w:rFonts w:ascii="Times New Roman" w:hAnsi="Times New Roman"/>
          <w:kern w:val="0"/>
          <w:shd w:val="clear" w:color="auto" w:fill="FFFFFF"/>
        </w:rPr>
        <w:t>12</w:t>
      </w:r>
      <w:r w:rsidRPr="00A962F5">
        <w:rPr>
          <w:rFonts w:ascii="Times New Roman" w:hAnsi="宋体"/>
          <w:kern w:val="0"/>
          <w:shd w:val="clear" w:color="auto" w:fill="FFFFFF"/>
        </w:rPr>
        <w:t>月</w:t>
      </w:r>
      <w:r w:rsidRPr="00A962F5">
        <w:rPr>
          <w:rFonts w:ascii="Times New Roman" w:hAnsi="Times New Roman"/>
          <w:kern w:val="0"/>
          <w:shd w:val="clear" w:color="auto" w:fill="FFFFFF"/>
        </w:rPr>
        <w:t>17</w:t>
      </w:r>
      <w:r w:rsidRPr="00A962F5">
        <w:rPr>
          <w:rFonts w:ascii="Times New Roman" w:hAnsi="宋体"/>
          <w:kern w:val="0"/>
          <w:shd w:val="clear" w:color="auto" w:fill="FFFFFF"/>
        </w:rPr>
        <w:t>日国务院办公厅</w:t>
      </w:r>
      <w:r>
        <w:rPr>
          <w:rFonts w:ascii="Times New Roman" w:hAnsi="宋体"/>
          <w:kern w:val="0"/>
          <w:shd w:val="clear" w:color="auto" w:fill="FFFFFF"/>
        </w:rPr>
        <w:t>《关于规范国有土地使用权出让收支管理的通知》</w:t>
      </w:r>
      <w:r w:rsidRPr="00A962F5">
        <w:rPr>
          <w:rFonts w:ascii="Times New Roman" w:hAnsi="宋体"/>
          <w:kern w:val="0"/>
          <w:shd w:val="clear" w:color="auto" w:fill="FFFFFF"/>
        </w:rPr>
        <w:t>中规定：</w:t>
      </w:r>
      <w:r w:rsidRPr="00A962F5">
        <w:rPr>
          <w:rFonts w:ascii="Times New Roman" w:hAnsi="Times New Roman" w:hint="eastAsia"/>
          <w:kern w:val="0"/>
          <w:shd w:val="clear" w:color="auto" w:fill="FFFFFF"/>
        </w:rPr>
        <w:t>“</w:t>
      </w:r>
      <w:r w:rsidRPr="00A962F5">
        <w:rPr>
          <w:rFonts w:ascii="Times New Roman" w:hAnsi="宋体"/>
          <w:color w:val="222222"/>
          <w:kern w:val="0"/>
          <w:shd w:val="clear" w:color="auto" w:fill="FFFFFF"/>
        </w:rPr>
        <w:t>国有土地使用权出让收入（以下简称土地出让收入）是政府以出让等方式配置国有土地使用权取得的全部土地价款，包括受让人支付的征地和拆迁补偿费用、土地前期开发费用和土地出让收益等。从</w:t>
      </w:r>
      <w:r w:rsidRPr="00A962F5">
        <w:rPr>
          <w:rFonts w:ascii="Times New Roman" w:hAnsi="Times New Roman"/>
          <w:color w:val="222222"/>
          <w:kern w:val="0"/>
          <w:shd w:val="clear" w:color="auto" w:fill="FFFFFF"/>
        </w:rPr>
        <w:t>2007</w:t>
      </w:r>
      <w:r w:rsidRPr="00A962F5">
        <w:rPr>
          <w:rFonts w:ascii="Times New Roman" w:hAnsi="宋体"/>
          <w:color w:val="222222"/>
          <w:kern w:val="0"/>
          <w:shd w:val="clear" w:color="auto" w:fill="FFFFFF"/>
        </w:rPr>
        <w:t>年</w:t>
      </w:r>
      <w:r w:rsidRPr="00A962F5">
        <w:rPr>
          <w:rFonts w:ascii="Times New Roman" w:hAnsi="Times New Roman"/>
          <w:color w:val="222222"/>
          <w:kern w:val="0"/>
          <w:shd w:val="clear" w:color="auto" w:fill="FFFFFF"/>
        </w:rPr>
        <w:t>1</w:t>
      </w:r>
      <w:r w:rsidRPr="00A962F5">
        <w:rPr>
          <w:rFonts w:ascii="Times New Roman" w:hAnsi="宋体"/>
          <w:color w:val="222222"/>
          <w:kern w:val="0"/>
          <w:shd w:val="clear" w:color="auto" w:fill="FFFFFF"/>
        </w:rPr>
        <w:t>月</w:t>
      </w:r>
      <w:r w:rsidRPr="00A962F5">
        <w:rPr>
          <w:rFonts w:ascii="Times New Roman" w:hAnsi="Times New Roman"/>
          <w:color w:val="222222"/>
          <w:kern w:val="0"/>
          <w:shd w:val="clear" w:color="auto" w:fill="FFFFFF"/>
        </w:rPr>
        <w:t>1</w:t>
      </w:r>
      <w:r w:rsidRPr="00A962F5">
        <w:rPr>
          <w:rFonts w:ascii="Times New Roman" w:hAnsi="宋体"/>
          <w:color w:val="222222"/>
          <w:kern w:val="0"/>
          <w:shd w:val="clear" w:color="auto" w:fill="FFFFFF"/>
        </w:rPr>
        <w:t>日起，土地出让收支全额纳入地方基金预算管理</w:t>
      </w:r>
      <w:r w:rsidRPr="00A962F5">
        <w:rPr>
          <w:rFonts w:ascii="Times New Roman" w:hAnsi="Times New Roman" w:hint="eastAsia"/>
          <w:kern w:val="0"/>
          <w:shd w:val="clear" w:color="auto" w:fill="FFFFFF"/>
        </w:rPr>
        <w:t>”</w:t>
      </w:r>
      <w:r w:rsidRPr="00456B13">
        <w:rPr>
          <w:rFonts w:ascii="Times New Roman" w:hAnsi="宋体"/>
          <w:kern w:val="0"/>
          <w:shd w:val="clear" w:color="auto" w:fill="FFFFFF"/>
        </w:rPr>
        <w:t xml:space="preserve"> </w:t>
      </w:r>
      <w:r>
        <w:rPr>
          <w:rFonts w:ascii="Times New Roman" w:hAnsi="宋体"/>
          <w:kern w:val="0"/>
          <w:shd w:val="clear" w:color="auto" w:fill="FFFFFF"/>
        </w:rPr>
        <w:t>（国办发</w:t>
      </w:r>
      <w:r>
        <w:rPr>
          <w:rFonts w:ascii="Times New Roman" w:hAnsi="宋体" w:hint="eastAsia"/>
          <w:kern w:val="0"/>
          <w:shd w:val="clear" w:color="auto" w:fill="FFFFFF"/>
        </w:rPr>
        <w:t xml:space="preserve"> [</w:t>
      </w:r>
      <w:r w:rsidRPr="00A962F5">
        <w:rPr>
          <w:rFonts w:ascii="Times New Roman" w:hAnsi="Times New Roman"/>
          <w:kern w:val="0"/>
          <w:shd w:val="clear" w:color="auto" w:fill="FFFFFF"/>
        </w:rPr>
        <w:t>2006</w:t>
      </w:r>
      <w:r>
        <w:rPr>
          <w:rFonts w:ascii="Times New Roman" w:hAnsi="宋体" w:hint="eastAsia"/>
          <w:kern w:val="0"/>
          <w:shd w:val="clear" w:color="auto" w:fill="FFFFFF"/>
        </w:rPr>
        <w:t xml:space="preserve">] </w:t>
      </w:r>
      <w:r w:rsidRPr="00A962F5">
        <w:rPr>
          <w:rFonts w:ascii="Times New Roman" w:hAnsi="Times New Roman"/>
          <w:kern w:val="0"/>
          <w:shd w:val="clear" w:color="auto" w:fill="FFFFFF"/>
        </w:rPr>
        <w:t>100</w:t>
      </w:r>
      <w:r w:rsidRPr="00A962F5">
        <w:rPr>
          <w:rFonts w:ascii="Times New Roman" w:hAnsi="宋体"/>
          <w:kern w:val="0"/>
          <w:shd w:val="clear" w:color="auto" w:fill="FFFFFF"/>
        </w:rPr>
        <w:t>号）。</w:t>
      </w:r>
      <w:r>
        <w:rPr>
          <w:rFonts w:ascii="Times New Roman" w:hAnsi="宋体" w:hint="eastAsia"/>
          <w:kern w:val="0"/>
          <w:shd w:val="clear" w:color="auto" w:fill="FFFFFF"/>
        </w:rPr>
        <w:t>营业税及土地抵押贷款相关规定见</w:t>
      </w:r>
      <w:r>
        <w:rPr>
          <w:rFonts w:ascii="Times New Roman" w:hAnsi="宋体"/>
        </w:rPr>
        <w:t>《国务院办公厅关于做好地方政府性债务审计工作的通知》（国办发</w:t>
      </w:r>
      <w:r>
        <w:rPr>
          <w:rFonts w:ascii="Times New Roman" w:hAnsi="宋体" w:hint="eastAsia"/>
        </w:rPr>
        <w:t xml:space="preserve"> [</w:t>
      </w:r>
      <w:r w:rsidRPr="00A962F5">
        <w:rPr>
          <w:rFonts w:ascii="Times New Roman" w:hAnsi="Times New Roman"/>
        </w:rPr>
        <w:t>2011</w:t>
      </w:r>
      <w:r>
        <w:rPr>
          <w:rFonts w:ascii="Times New Roman" w:hAnsi="宋体" w:hint="eastAsia"/>
          <w:kern w:val="0"/>
          <w:shd w:val="clear" w:color="auto" w:fill="FFFFFF"/>
        </w:rPr>
        <w:t>]</w:t>
      </w:r>
      <w:r w:rsidRPr="00A962F5">
        <w:rPr>
          <w:rFonts w:ascii="Times New Roman" w:hAnsi="Times New Roman"/>
        </w:rPr>
        <w:t>6</w:t>
      </w:r>
      <w:r w:rsidRPr="00A962F5">
        <w:rPr>
          <w:rFonts w:ascii="Times New Roman" w:hAnsi="宋体"/>
        </w:rPr>
        <w:t>号）。</w:t>
      </w:r>
    </w:p>
  </w:footnote>
  <w:footnote w:id="11">
    <w:p w:rsidR="00806AA1" w:rsidRPr="00A962F5" w:rsidRDefault="00806AA1" w:rsidP="00806AA1">
      <w:pPr>
        <w:pStyle w:val="a4"/>
        <w:rPr>
          <w:rFonts w:ascii="Times New Roman" w:hAnsi="宋体"/>
        </w:rPr>
      </w:pPr>
      <w:r w:rsidRPr="00A962F5">
        <w:rPr>
          <w:rStyle w:val="a5"/>
        </w:rPr>
        <w:footnoteRef/>
      </w:r>
      <w:r w:rsidRPr="00A962F5">
        <w:rPr>
          <w:rFonts w:hint="eastAsia"/>
        </w:rPr>
        <w:t xml:space="preserve"> </w:t>
      </w:r>
      <w:r w:rsidRPr="00A962F5">
        <w:rPr>
          <w:rFonts w:ascii="Times New Roman" w:hAnsi="宋体" w:hint="eastAsia"/>
        </w:rPr>
        <w:t>除此之外，地方政府还通过其下属的事业单位、政府机构、甚至让政府工作人员以个人名义贷款（审计署，</w:t>
      </w:r>
      <w:r w:rsidRPr="00A962F5">
        <w:rPr>
          <w:rFonts w:ascii="Times New Roman" w:hAnsi="宋体" w:hint="eastAsia"/>
        </w:rPr>
        <w:t>2011</w:t>
      </w:r>
      <w:r>
        <w:rPr>
          <w:rFonts w:ascii="Times New Roman" w:hAnsi="宋体" w:hint="eastAsia"/>
        </w:rPr>
        <w:t>，</w:t>
      </w:r>
      <w:r w:rsidRPr="00A962F5">
        <w:rPr>
          <w:rFonts w:ascii="Times New Roman" w:hAnsi="宋体" w:hint="eastAsia"/>
        </w:rPr>
        <w:t>2013</w:t>
      </w:r>
      <w:r w:rsidRPr="00A962F5">
        <w:rPr>
          <w:rFonts w:ascii="Times New Roman" w:hAnsi="宋体" w:hint="eastAsia"/>
        </w:rPr>
        <w:t>；周飞舟，</w:t>
      </w:r>
      <w:r w:rsidRPr="00A962F5">
        <w:rPr>
          <w:rFonts w:ascii="Times New Roman" w:hAnsi="宋体" w:hint="eastAsia"/>
        </w:rPr>
        <w:t xml:space="preserve">2012 </w:t>
      </w:r>
      <w:r w:rsidRPr="00A962F5">
        <w:rPr>
          <w:rFonts w:ascii="Times New Roman" w:hAnsi="宋体" w:hint="eastAsia"/>
        </w:rPr>
        <w:t>）。</w:t>
      </w:r>
    </w:p>
  </w:footnote>
  <w:footnote w:id="12">
    <w:p w:rsidR="00806AA1" w:rsidRPr="00A962F5" w:rsidRDefault="00806AA1" w:rsidP="00806AA1">
      <w:pPr>
        <w:pStyle w:val="a4"/>
        <w:rPr>
          <w:rFonts w:ascii="Times New Roman" w:hAnsi="Times New Roman"/>
        </w:rPr>
      </w:pPr>
      <w:r w:rsidRPr="00A962F5">
        <w:rPr>
          <w:rStyle w:val="a5"/>
          <w:rFonts w:ascii="Times New Roman" w:hAnsi="Times New Roman"/>
        </w:rPr>
        <w:footnoteRef/>
      </w:r>
      <w:r w:rsidRPr="00A962F5">
        <w:rPr>
          <w:rFonts w:ascii="Times New Roman" w:hAnsi="Times New Roman"/>
        </w:rPr>
        <w:t xml:space="preserve"> </w:t>
      </w:r>
      <w:r w:rsidRPr="00A962F5">
        <w:rPr>
          <w:rFonts w:ascii="Times New Roman" w:hAnsi="宋体"/>
        </w:rPr>
        <w:t>例如周飞舟（</w:t>
      </w:r>
      <w:r w:rsidRPr="00A962F5">
        <w:rPr>
          <w:rFonts w:ascii="Times New Roman" w:hAnsi="Times New Roman"/>
        </w:rPr>
        <w:t>2012</w:t>
      </w:r>
      <w:r w:rsidRPr="00A962F5">
        <w:rPr>
          <w:rFonts w:ascii="Times New Roman" w:hAnsi="宋体"/>
        </w:rPr>
        <w:t>）发现</w:t>
      </w:r>
      <w:r w:rsidRPr="00A962F5">
        <w:rPr>
          <w:rFonts w:ascii="Times New Roman" w:hAnsi="宋体" w:hint="eastAsia"/>
        </w:rPr>
        <w:t>：</w:t>
      </w:r>
      <w:r w:rsidRPr="00A962F5">
        <w:rPr>
          <w:rFonts w:ascii="Times New Roman" w:hAnsi="Times New Roman" w:hint="eastAsia"/>
        </w:rPr>
        <w:t>“</w:t>
      </w:r>
      <w:r w:rsidRPr="00A962F5">
        <w:rPr>
          <w:rFonts w:ascii="Times New Roman" w:hAnsi="宋体"/>
        </w:rPr>
        <w:t>以这些公司为基准，通过公司互保、财政担保和土地抵押等方式获取贷款。比如绍兴县的城建公司资金来源中三分之一为财政资金注入，其余三分之二通过融资渠道获得，在这些融资中，</w:t>
      </w:r>
      <w:r w:rsidRPr="00A962F5">
        <w:rPr>
          <w:rFonts w:ascii="Times New Roman" w:hAnsi="Times New Roman"/>
        </w:rPr>
        <w:t>40%</w:t>
      </w:r>
      <w:r w:rsidRPr="00A962F5">
        <w:rPr>
          <w:rFonts w:ascii="Times New Roman" w:hAnsi="宋体"/>
        </w:rPr>
        <w:t>约为财政的担保贷款，</w:t>
      </w:r>
      <w:r w:rsidRPr="00A962F5">
        <w:rPr>
          <w:rFonts w:ascii="Times New Roman" w:hAnsi="Times New Roman"/>
        </w:rPr>
        <w:t>60%</w:t>
      </w:r>
      <w:r w:rsidRPr="00A962F5">
        <w:rPr>
          <w:rFonts w:ascii="Times New Roman" w:hAnsi="宋体"/>
        </w:rPr>
        <w:t>约为土地抵押贷款</w:t>
      </w:r>
      <w:r w:rsidRPr="00A962F5">
        <w:rPr>
          <w:rFonts w:ascii="Times New Roman" w:hAnsi="Times New Roman" w:hint="eastAsia"/>
        </w:rPr>
        <w:t>”</w:t>
      </w:r>
      <w:r w:rsidRPr="009A5D31">
        <w:rPr>
          <w:rFonts w:ascii="Times New Roman" w:hAnsi="宋体"/>
        </w:rPr>
        <w:t xml:space="preserve"> </w:t>
      </w:r>
      <w:r>
        <w:rPr>
          <w:rFonts w:ascii="Times New Roman" w:hAnsi="宋体" w:hint="eastAsia"/>
        </w:rPr>
        <w:t>（</w:t>
      </w:r>
      <w:r w:rsidRPr="00A962F5">
        <w:rPr>
          <w:rFonts w:ascii="Times New Roman" w:hAnsi="宋体"/>
        </w:rPr>
        <w:t>第</w:t>
      </w:r>
      <w:r w:rsidRPr="00A962F5">
        <w:rPr>
          <w:rFonts w:ascii="Times New Roman" w:hAnsi="Times New Roman"/>
        </w:rPr>
        <w:t>232-233</w:t>
      </w:r>
      <w:r w:rsidRPr="00A962F5">
        <w:rPr>
          <w:rFonts w:ascii="Times New Roman" w:hAnsi="宋体"/>
        </w:rPr>
        <w:t>页</w:t>
      </w:r>
      <w:r>
        <w:rPr>
          <w:rFonts w:ascii="Times New Roman" w:hAnsi="宋体" w:hint="eastAsia"/>
        </w:rPr>
        <w:t>）</w:t>
      </w:r>
      <w:r w:rsidRPr="00A962F5">
        <w:rPr>
          <w:rFonts w:ascii="Times New Roman" w:hAnsi="宋体"/>
        </w:rPr>
        <w:t>。其他地区情况见周黎安（</w:t>
      </w:r>
      <w:r w:rsidRPr="00A962F5">
        <w:rPr>
          <w:rFonts w:ascii="Times New Roman" w:hAnsi="Times New Roman"/>
        </w:rPr>
        <w:t>2008</w:t>
      </w:r>
      <w:r w:rsidRPr="00A962F5">
        <w:rPr>
          <w:rFonts w:ascii="Times New Roman" w:hAnsi="宋体" w:hint="eastAsia"/>
        </w:rPr>
        <w:t>：</w:t>
      </w:r>
      <w:r w:rsidRPr="00A962F5">
        <w:rPr>
          <w:rFonts w:ascii="Times New Roman" w:hAnsi="宋体"/>
        </w:rPr>
        <w:t>第</w:t>
      </w:r>
      <w:r w:rsidRPr="00A962F5">
        <w:rPr>
          <w:rFonts w:ascii="Times New Roman" w:hAnsi="Times New Roman"/>
        </w:rPr>
        <w:t>300-301</w:t>
      </w:r>
      <w:r w:rsidRPr="00A962F5">
        <w:rPr>
          <w:rFonts w:ascii="Times New Roman" w:hAnsi="宋体"/>
        </w:rPr>
        <w:t>页）</w:t>
      </w:r>
      <w:r w:rsidRPr="00A962F5">
        <w:rPr>
          <w:rFonts w:ascii="Times New Roman" w:hAnsi="宋体" w:hint="eastAsia"/>
        </w:rPr>
        <w:t>的相关研究</w:t>
      </w:r>
      <w:r w:rsidRPr="00A962F5">
        <w:rPr>
          <w:rFonts w:ascii="Times New Roman" w:hAnsi="宋体"/>
        </w:rPr>
        <w:t>。</w:t>
      </w:r>
    </w:p>
  </w:footnote>
  <w:footnote w:id="13">
    <w:p w:rsidR="00806AA1" w:rsidRPr="00A962F5" w:rsidRDefault="00806AA1" w:rsidP="00806AA1">
      <w:pPr>
        <w:pStyle w:val="a4"/>
      </w:pPr>
      <w:r w:rsidRPr="00A962F5">
        <w:rPr>
          <w:rStyle w:val="a5"/>
        </w:rPr>
        <w:footnoteRef/>
      </w:r>
      <w:r w:rsidRPr="00A962F5">
        <w:rPr>
          <w:rFonts w:ascii="Times New Roman" w:hAnsi="宋体" w:hint="eastAsia"/>
        </w:rPr>
        <w:t xml:space="preserve"> </w:t>
      </w:r>
      <w:r>
        <w:rPr>
          <w:rFonts w:ascii="Times New Roman" w:hAnsi="宋体" w:hint="eastAsia"/>
        </w:rPr>
        <w:t>例如</w:t>
      </w:r>
      <w:r w:rsidRPr="00A962F5">
        <w:rPr>
          <w:rFonts w:ascii="Times New Roman" w:hAnsi="宋体" w:hint="eastAsia"/>
        </w:rPr>
        <w:t>武汉市的地方融资平台</w:t>
      </w:r>
      <w:r w:rsidRPr="00A962F5">
        <w:rPr>
          <w:rFonts w:ascii="Times New Roman" w:hAnsi="宋体"/>
        </w:rPr>
        <w:t>武汉经济发展投资（集团）有限公司</w:t>
      </w:r>
      <w:r w:rsidRPr="00A962F5">
        <w:rPr>
          <w:rFonts w:ascii="Times New Roman" w:hAnsi="宋体" w:hint="eastAsia"/>
        </w:rPr>
        <w:t>的董事长、党委书记为雷德超，而雷德超在就职前是武汉市政府金融办副主任。</w:t>
      </w:r>
    </w:p>
  </w:footnote>
  <w:footnote w:id="14">
    <w:p w:rsidR="00806AA1" w:rsidRPr="004A6178" w:rsidRDefault="00806AA1" w:rsidP="00806AA1">
      <w:pPr>
        <w:pStyle w:val="a4"/>
      </w:pPr>
      <w:r>
        <w:rPr>
          <w:rStyle w:val="a5"/>
        </w:rPr>
        <w:footnoteRef/>
      </w:r>
      <w:r>
        <w:rPr>
          <w:rFonts w:hint="eastAsia"/>
        </w:rPr>
        <w:t xml:space="preserve"> </w:t>
      </w:r>
      <w:r>
        <w:rPr>
          <w:rFonts w:hint="eastAsia"/>
        </w:rPr>
        <w:t>湖州市</w:t>
      </w:r>
      <w:r w:rsidRPr="00FF591A">
        <w:rPr>
          <w:rFonts w:hint="eastAsia"/>
        </w:rPr>
        <w:t>债务额数据</w:t>
      </w:r>
      <w:r>
        <w:rPr>
          <w:rFonts w:hint="eastAsia"/>
        </w:rPr>
        <w:t>见：</w:t>
      </w:r>
      <w:hyperlink r:id="rId1" w:anchor="p3" w:history="1">
        <w:r w:rsidRPr="004E7A17">
          <w:rPr>
            <w:rStyle w:val="a3"/>
            <w:rFonts w:hint="eastAsia"/>
          </w:rPr>
          <w:t>http://news.163.com/13/0824/05/9716IL450001124J_all.html#p3</w:t>
        </w:r>
      </w:hyperlink>
      <w:r>
        <w:rPr>
          <w:rFonts w:hint="eastAsia"/>
        </w:rPr>
        <w:t>；鄂尔多斯市</w:t>
      </w:r>
      <w:r w:rsidRPr="00FF591A">
        <w:rPr>
          <w:rFonts w:hint="eastAsia"/>
        </w:rPr>
        <w:t>债务额</w:t>
      </w:r>
      <w:r>
        <w:rPr>
          <w:rFonts w:hint="eastAsia"/>
        </w:rPr>
        <w:t>则</w:t>
      </w:r>
      <w:r w:rsidRPr="00FF591A">
        <w:rPr>
          <w:rFonts w:hint="eastAsia"/>
        </w:rPr>
        <w:t>根据内蒙古审计厅公布的负债率</w:t>
      </w:r>
      <w:r>
        <w:rPr>
          <w:rFonts w:hint="eastAsia"/>
        </w:rPr>
        <w:t>及</w:t>
      </w:r>
      <w:r w:rsidRPr="00FF591A">
        <w:rPr>
          <w:rFonts w:hint="eastAsia"/>
        </w:rPr>
        <w:t>鄂尔多斯的综合财力</w:t>
      </w:r>
      <w:r>
        <w:rPr>
          <w:rFonts w:hint="eastAsia"/>
        </w:rPr>
        <w:t>计算获得，相关信息见：</w:t>
      </w:r>
      <w:hyperlink r:id="rId2" w:history="1">
        <w:r w:rsidRPr="004E7A17">
          <w:rPr>
            <w:rStyle w:val="a3"/>
            <w:rFonts w:hint="eastAsia"/>
          </w:rPr>
          <w:t>http://www.nmg.xinhuanet.com/xwzx/2011-10/18/content_23913132.htm</w:t>
        </w:r>
      </w:hyperlink>
      <w:r>
        <w:rPr>
          <w:rFonts w:hint="eastAsia"/>
        </w:rPr>
        <w:t>及</w:t>
      </w:r>
      <w:hyperlink r:id="rId3" w:history="1">
        <w:r w:rsidRPr="004E7A17">
          <w:rPr>
            <w:rStyle w:val="a3"/>
            <w:rFonts w:hint="eastAsia"/>
          </w:rPr>
          <w:t>http://www.ordoscz.gov.cn/xxgk/zfxxgkbg/ndysbg/201211/t20121123_746512.html</w:t>
        </w:r>
      </w:hyperlink>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5662C"/>
    <w:multiLevelType w:val="singleLevel"/>
    <w:tmpl w:val="61AEB750"/>
    <w:lvl w:ilvl="0">
      <w:start w:val="1"/>
      <w:numFmt w:val="japaneseCounting"/>
      <w:lvlText w:val="%1．"/>
      <w:lvlJc w:val="left"/>
      <w:pPr>
        <w:tabs>
          <w:tab w:val="num" w:pos="810"/>
        </w:tabs>
        <w:ind w:left="810" w:hanging="630"/>
      </w:pPr>
      <w:rPr>
        <w:rFonts w:hint="eastAsia"/>
        <w:lang w:val="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4318"/>
    <w:rsid w:val="0004612F"/>
    <w:rsid w:val="000E46E6"/>
    <w:rsid w:val="001037CD"/>
    <w:rsid w:val="00150A39"/>
    <w:rsid w:val="001616F0"/>
    <w:rsid w:val="001D6B12"/>
    <w:rsid w:val="00270FEE"/>
    <w:rsid w:val="0030501B"/>
    <w:rsid w:val="0031104B"/>
    <w:rsid w:val="00372EDA"/>
    <w:rsid w:val="0038033E"/>
    <w:rsid w:val="0038332B"/>
    <w:rsid w:val="003A2675"/>
    <w:rsid w:val="00400B2B"/>
    <w:rsid w:val="00477752"/>
    <w:rsid w:val="00477C85"/>
    <w:rsid w:val="00497CFD"/>
    <w:rsid w:val="004B6772"/>
    <w:rsid w:val="004D110A"/>
    <w:rsid w:val="005821DF"/>
    <w:rsid w:val="00586FC8"/>
    <w:rsid w:val="005D69A0"/>
    <w:rsid w:val="005F76DA"/>
    <w:rsid w:val="00641C17"/>
    <w:rsid w:val="0066615F"/>
    <w:rsid w:val="00667C70"/>
    <w:rsid w:val="006B38C4"/>
    <w:rsid w:val="007127D5"/>
    <w:rsid w:val="007A192F"/>
    <w:rsid w:val="007D1A76"/>
    <w:rsid w:val="00800C10"/>
    <w:rsid w:val="00804F85"/>
    <w:rsid w:val="00806AA1"/>
    <w:rsid w:val="00824CB6"/>
    <w:rsid w:val="008505C0"/>
    <w:rsid w:val="00857694"/>
    <w:rsid w:val="00865D2E"/>
    <w:rsid w:val="00874C53"/>
    <w:rsid w:val="008D0576"/>
    <w:rsid w:val="00913658"/>
    <w:rsid w:val="0098583A"/>
    <w:rsid w:val="009A31BD"/>
    <w:rsid w:val="009A3D89"/>
    <w:rsid w:val="009D335A"/>
    <w:rsid w:val="00A66B54"/>
    <w:rsid w:val="00A81116"/>
    <w:rsid w:val="00A97D32"/>
    <w:rsid w:val="00AA0EDD"/>
    <w:rsid w:val="00B45A0F"/>
    <w:rsid w:val="00B65598"/>
    <w:rsid w:val="00B7170F"/>
    <w:rsid w:val="00B90EB7"/>
    <w:rsid w:val="00BA7F09"/>
    <w:rsid w:val="00C33A10"/>
    <w:rsid w:val="00C3689F"/>
    <w:rsid w:val="00CE13D8"/>
    <w:rsid w:val="00CE3456"/>
    <w:rsid w:val="00D64318"/>
    <w:rsid w:val="00DA22FF"/>
    <w:rsid w:val="00DB1C4D"/>
    <w:rsid w:val="00E469A4"/>
    <w:rsid w:val="00EA7E39"/>
    <w:rsid w:val="00ED572B"/>
    <w:rsid w:val="00EF7114"/>
    <w:rsid w:val="00F53126"/>
    <w:rsid w:val="00F566D4"/>
    <w:rsid w:val="00F627D7"/>
    <w:rsid w:val="00FA4405"/>
    <w:rsid w:val="00FB65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31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E469A4"/>
    <w:rPr>
      <w:color w:val="0000FF"/>
      <w:u w:val="single"/>
    </w:rPr>
  </w:style>
  <w:style w:type="paragraph" w:styleId="a4">
    <w:name w:val="footnote text"/>
    <w:basedOn w:val="a"/>
    <w:link w:val="Char"/>
    <w:unhideWhenUsed/>
    <w:rsid w:val="00806AA1"/>
    <w:pPr>
      <w:snapToGrid w:val="0"/>
      <w:jc w:val="left"/>
    </w:pPr>
    <w:rPr>
      <w:rFonts w:ascii="Calibri" w:hAnsi="Calibri"/>
      <w:sz w:val="18"/>
      <w:szCs w:val="18"/>
    </w:rPr>
  </w:style>
  <w:style w:type="character" w:customStyle="1" w:styleId="Char">
    <w:name w:val="脚注文本 Char"/>
    <w:basedOn w:val="a0"/>
    <w:link w:val="a4"/>
    <w:rsid w:val="00806AA1"/>
    <w:rPr>
      <w:rFonts w:ascii="Calibri" w:eastAsia="宋体" w:hAnsi="Calibri" w:cs="Times New Roman"/>
      <w:sz w:val="18"/>
      <w:szCs w:val="18"/>
    </w:rPr>
  </w:style>
  <w:style w:type="character" w:styleId="a5">
    <w:name w:val="footnote reference"/>
    <w:basedOn w:val="a0"/>
    <w:unhideWhenUsed/>
    <w:rsid w:val="00806AA1"/>
    <w:rPr>
      <w:vertAlign w:val="superscript"/>
    </w:rPr>
  </w:style>
  <w:style w:type="paragraph" w:styleId="a6">
    <w:name w:val="header"/>
    <w:basedOn w:val="a"/>
    <w:link w:val="Char0"/>
    <w:uiPriority w:val="99"/>
    <w:semiHidden/>
    <w:unhideWhenUsed/>
    <w:rsid w:val="001616F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1616F0"/>
    <w:rPr>
      <w:rFonts w:ascii="Times New Roman" w:eastAsia="宋体" w:hAnsi="Times New Roman" w:cs="Times New Roman"/>
      <w:sz w:val="18"/>
      <w:szCs w:val="18"/>
    </w:rPr>
  </w:style>
  <w:style w:type="paragraph" w:styleId="a7">
    <w:name w:val="footer"/>
    <w:basedOn w:val="a"/>
    <w:link w:val="Char1"/>
    <w:uiPriority w:val="99"/>
    <w:semiHidden/>
    <w:unhideWhenUsed/>
    <w:rsid w:val="001616F0"/>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1616F0"/>
    <w:rPr>
      <w:rFonts w:ascii="Times New Roman" w:eastAsia="宋体" w:hAnsi="Times New Roman" w:cs="Times New Roman"/>
      <w:sz w:val="18"/>
      <w:szCs w:val="18"/>
    </w:rPr>
  </w:style>
  <w:style w:type="paragraph" w:styleId="a8">
    <w:name w:val="Balloon Text"/>
    <w:basedOn w:val="a"/>
    <w:link w:val="Char2"/>
    <w:uiPriority w:val="99"/>
    <w:semiHidden/>
    <w:unhideWhenUsed/>
    <w:rsid w:val="001616F0"/>
    <w:rPr>
      <w:sz w:val="18"/>
      <w:szCs w:val="18"/>
    </w:rPr>
  </w:style>
  <w:style w:type="character" w:customStyle="1" w:styleId="Char2">
    <w:name w:val="批注框文本 Char"/>
    <w:basedOn w:val="a0"/>
    <w:link w:val="a8"/>
    <w:uiPriority w:val="99"/>
    <w:semiHidden/>
    <w:rsid w:val="001616F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581988123">
      <w:bodyDiv w:val="1"/>
      <w:marLeft w:val="0"/>
      <w:marRight w:val="0"/>
      <w:marTop w:val="0"/>
      <w:marBottom w:val="0"/>
      <w:divBdr>
        <w:top w:val="none" w:sz="0" w:space="0" w:color="auto"/>
        <w:left w:val="none" w:sz="0" w:space="0" w:color="auto"/>
        <w:bottom w:val="none" w:sz="0" w:space="0" w:color="auto"/>
        <w:right w:val="none" w:sz="0" w:space="0" w:color="auto"/>
      </w:divBdr>
      <w:divsChild>
        <w:div w:id="1142425966">
          <w:marLeft w:val="1166"/>
          <w:marRight w:val="0"/>
          <w:marTop w:val="200"/>
          <w:marBottom w:val="0"/>
          <w:divBdr>
            <w:top w:val="none" w:sz="0" w:space="0" w:color="auto"/>
            <w:left w:val="none" w:sz="0" w:space="0" w:color="auto"/>
            <w:bottom w:val="none" w:sz="0" w:space="0" w:color="auto"/>
            <w:right w:val="none" w:sz="0" w:space="0" w:color="auto"/>
          </w:divBdr>
        </w:div>
        <w:div w:id="2012443401">
          <w:marLeft w:val="1166"/>
          <w:marRight w:val="0"/>
          <w:marTop w:val="200"/>
          <w:marBottom w:val="0"/>
          <w:divBdr>
            <w:top w:val="none" w:sz="0" w:space="0" w:color="auto"/>
            <w:left w:val="none" w:sz="0" w:space="0" w:color="auto"/>
            <w:bottom w:val="none" w:sz="0" w:space="0" w:color="auto"/>
            <w:right w:val="none" w:sz="0" w:space="0" w:color="auto"/>
          </w:divBdr>
        </w:div>
        <w:div w:id="1842231861">
          <w:marLeft w:val="1166"/>
          <w:marRight w:val="0"/>
          <w:marTop w:val="200"/>
          <w:marBottom w:val="0"/>
          <w:divBdr>
            <w:top w:val="none" w:sz="0" w:space="0" w:color="auto"/>
            <w:left w:val="none" w:sz="0" w:space="0" w:color="auto"/>
            <w:bottom w:val="none" w:sz="0" w:space="0" w:color="auto"/>
            <w:right w:val="none" w:sz="0" w:space="0" w:color="auto"/>
          </w:divBdr>
        </w:div>
        <w:div w:id="1340038699">
          <w:marLeft w:val="1166"/>
          <w:marRight w:val="0"/>
          <w:marTop w:val="200"/>
          <w:marBottom w:val="0"/>
          <w:divBdr>
            <w:top w:val="none" w:sz="0" w:space="0" w:color="auto"/>
            <w:left w:val="none" w:sz="0" w:space="0" w:color="auto"/>
            <w:bottom w:val="none" w:sz="0" w:space="0" w:color="auto"/>
            <w:right w:val="none" w:sz="0" w:space="0" w:color="auto"/>
          </w:divBdr>
        </w:div>
        <w:div w:id="768042140">
          <w:marLeft w:val="1166"/>
          <w:marRight w:val="0"/>
          <w:marTop w:val="200"/>
          <w:marBottom w:val="0"/>
          <w:divBdr>
            <w:top w:val="none" w:sz="0" w:space="0" w:color="auto"/>
            <w:left w:val="none" w:sz="0" w:space="0" w:color="auto"/>
            <w:bottom w:val="none" w:sz="0" w:space="0" w:color="auto"/>
            <w:right w:val="none" w:sz="0" w:space="0" w:color="auto"/>
          </w:divBdr>
        </w:div>
        <w:div w:id="772942643">
          <w:marLeft w:val="1166"/>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pers.ssrn.com/sol3/papers.cfm?abstract_id=2374923"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cs.fudan.edu.cn/research.htm"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wmf"/><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papers.ssrn.com/sol3/papers.cfm?abstract_id=2431557" TargetMode="Externa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www.ordoscz.gov.cn/xxgk/zfxxgkbg/ndysbg/201211/t20121123_746512.html" TargetMode="External"/><Relationship Id="rId2" Type="http://schemas.openxmlformats.org/officeDocument/2006/relationships/hyperlink" Target="http://www.nmg.xinhuanet.com/xwzx/2011-10/18/content_23913132.htm" TargetMode="External"/><Relationship Id="rId1" Type="http://schemas.openxmlformats.org/officeDocument/2006/relationships/hyperlink" Target="http://news.163.com/13/0824/05/9716IL450001124J_all.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721</TotalTime>
  <Pages>22</Pages>
  <Words>1870</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复旦大学</Company>
  <LinksUpToDate>false</LinksUpToDate>
  <CharactersWithSpaces>12504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张琦荣</dc:creator>
  <cp:lastModifiedBy>admin</cp:lastModifiedBy>
  <cp:revision>22</cp:revision>
  <cp:lastPrinted>2015-07-01T01:15:00Z</cp:lastPrinted>
  <dcterms:created xsi:type="dcterms:W3CDTF">2015-05-18T02:09:00Z</dcterms:created>
  <dcterms:modified xsi:type="dcterms:W3CDTF">2015-07-01T01:19:00Z</dcterms:modified>
</cp:coreProperties>
</file>