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318" w:rsidRPr="000549B4" w:rsidRDefault="00D64318" w:rsidP="00D64318">
      <w:pPr>
        <w:spacing w:line="360" w:lineRule="auto"/>
        <w:ind w:firstLineChars="50" w:firstLine="105"/>
        <w:rPr>
          <w:rFonts w:ascii="仿宋_GB2312" w:eastAsia="仿宋_GB2312" w:hAnsi="宋体"/>
          <w:szCs w:val="21"/>
        </w:rPr>
      </w:pPr>
      <w:r>
        <w:rPr>
          <w:rFonts w:ascii="仿宋_GB2312" w:eastAsia="仿宋_GB2312" w:hAnsi="宋体" w:hint="eastAsia"/>
          <w:szCs w:val="21"/>
        </w:rPr>
        <w:t>校内</w:t>
      </w:r>
      <w:r w:rsidRPr="000549B4">
        <w:rPr>
          <w:rFonts w:ascii="仿宋_GB2312" w:eastAsia="仿宋_GB2312" w:hAnsi="宋体" w:hint="eastAsia"/>
          <w:szCs w:val="21"/>
        </w:rPr>
        <w:t>工号：[</w:t>
      </w:r>
      <w:r w:rsidR="007259B8">
        <w:rPr>
          <w:rFonts w:ascii="仿宋_GB2312" w:eastAsia="仿宋_GB2312" w:hAnsi="宋体" w:hint="eastAsia"/>
          <w:szCs w:val="21"/>
        </w:rPr>
        <w:t>08078</w:t>
      </w:r>
      <w:r w:rsidRPr="000549B4">
        <w:rPr>
          <w:rFonts w:ascii="仿宋_GB2312" w:eastAsia="仿宋_GB2312" w:hAnsi="宋体" w:hint="eastAsia"/>
          <w:szCs w:val="21"/>
        </w:rPr>
        <w:t>]</w:t>
      </w:r>
    </w:p>
    <w:p w:rsidR="00D64318" w:rsidRDefault="00D64318" w:rsidP="00D64318">
      <w:pPr>
        <w:spacing w:line="500" w:lineRule="exact"/>
        <w:ind w:leftChars="100" w:left="210"/>
        <w:jc w:val="center"/>
        <w:rPr>
          <w:rFonts w:ascii="宋体" w:hAnsi="宋体"/>
          <w:b/>
          <w:sz w:val="72"/>
          <w:szCs w:val="72"/>
        </w:rPr>
      </w:pPr>
    </w:p>
    <w:p w:rsidR="00D64318" w:rsidRDefault="00D64318" w:rsidP="00D64318">
      <w:pPr>
        <w:spacing w:line="500" w:lineRule="exact"/>
        <w:ind w:leftChars="100" w:left="210"/>
        <w:jc w:val="center"/>
        <w:rPr>
          <w:rFonts w:ascii="宋体" w:hAnsi="宋体"/>
          <w:b/>
          <w:sz w:val="72"/>
          <w:szCs w:val="72"/>
        </w:rPr>
      </w:pPr>
    </w:p>
    <w:p w:rsidR="00D64318" w:rsidRDefault="00D64318" w:rsidP="00D64318">
      <w:pPr>
        <w:spacing w:line="500" w:lineRule="exact"/>
        <w:ind w:leftChars="100" w:left="210"/>
        <w:jc w:val="center"/>
        <w:rPr>
          <w:rFonts w:ascii="宋体" w:hAnsi="宋体"/>
          <w:b/>
          <w:sz w:val="72"/>
          <w:szCs w:val="72"/>
        </w:rPr>
      </w:pPr>
    </w:p>
    <w:p w:rsidR="00D64318" w:rsidRPr="002F35D7" w:rsidRDefault="00D64318" w:rsidP="00D64318">
      <w:pPr>
        <w:ind w:leftChars="100" w:left="210"/>
        <w:jc w:val="center"/>
        <w:rPr>
          <w:rFonts w:ascii="宋体" w:hAnsi="宋体"/>
          <w:b/>
          <w:sz w:val="72"/>
          <w:szCs w:val="72"/>
        </w:rPr>
      </w:pPr>
      <w:r w:rsidRPr="002F35D7">
        <w:rPr>
          <w:rFonts w:ascii="宋体" w:hAnsi="宋体" w:hint="eastAsia"/>
          <w:b/>
          <w:sz w:val="72"/>
          <w:szCs w:val="72"/>
        </w:rPr>
        <w:t xml:space="preserve"> 复旦大学“卓学计划”</w:t>
      </w:r>
    </w:p>
    <w:p w:rsidR="00D64318" w:rsidRPr="002F35D7" w:rsidRDefault="00D64318" w:rsidP="00D64318">
      <w:pPr>
        <w:rPr>
          <w:rFonts w:ascii="宋体" w:hAnsi="宋体"/>
          <w:b/>
          <w:sz w:val="72"/>
          <w:szCs w:val="72"/>
        </w:rPr>
      </w:pPr>
      <w:r w:rsidRPr="002F35D7">
        <w:rPr>
          <w:rFonts w:ascii="宋体" w:hAnsi="宋体" w:hint="eastAsia"/>
          <w:b/>
          <w:sz w:val="72"/>
          <w:szCs w:val="72"/>
        </w:rPr>
        <w:t xml:space="preserve">            </w:t>
      </w:r>
    </w:p>
    <w:p w:rsidR="00D64318" w:rsidRPr="002F35D7" w:rsidRDefault="00D64318" w:rsidP="00D64318">
      <w:pPr>
        <w:jc w:val="center"/>
        <w:rPr>
          <w:rFonts w:ascii="宋体" w:hAnsi="宋体"/>
          <w:b/>
          <w:sz w:val="72"/>
          <w:szCs w:val="72"/>
        </w:rPr>
      </w:pPr>
      <w:r w:rsidRPr="002F35D7">
        <w:rPr>
          <w:rFonts w:ascii="宋体" w:hAnsi="宋体" w:hint="eastAsia"/>
          <w:b/>
          <w:sz w:val="72"/>
          <w:szCs w:val="72"/>
        </w:rPr>
        <w:t>申报表</w:t>
      </w:r>
    </w:p>
    <w:p w:rsidR="00D64318" w:rsidRPr="002F35D7" w:rsidRDefault="00D64318" w:rsidP="00D64318">
      <w:pPr>
        <w:rPr>
          <w:b/>
          <w:sz w:val="72"/>
          <w:szCs w:val="72"/>
        </w:rPr>
      </w:pPr>
    </w:p>
    <w:p w:rsidR="00D64318" w:rsidRDefault="00D64318" w:rsidP="00D64318">
      <w:pPr>
        <w:spacing w:line="500" w:lineRule="exact"/>
        <w:rPr>
          <w:b/>
        </w:rPr>
      </w:pPr>
    </w:p>
    <w:p w:rsidR="00D64318" w:rsidRDefault="00D64318" w:rsidP="00D64318">
      <w:pPr>
        <w:spacing w:line="500" w:lineRule="exact"/>
        <w:rPr>
          <w:b/>
        </w:rPr>
      </w:pPr>
    </w:p>
    <w:p w:rsidR="00D64318" w:rsidRPr="00C71EAB" w:rsidRDefault="00D64318" w:rsidP="00D64318">
      <w:pPr>
        <w:spacing w:line="500" w:lineRule="exact"/>
        <w:rPr>
          <w:sz w:val="28"/>
          <w:szCs w:val="28"/>
          <w:u w:val="single"/>
        </w:rPr>
      </w:pPr>
      <w:r>
        <w:rPr>
          <w:rFonts w:hint="eastAsia"/>
          <w:b/>
        </w:rPr>
        <w:t xml:space="preserve">                   </w:t>
      </w:r>
      <w:r w:rsidRPr="00C71EAB">
        <w:rPr>
          <w:rFonts w:hint="eastAsia"/>
          <w:b/>
          <w:sz w:val="28"/>
          <w:szCs w:val="28"/>
        </w:rPr>
        <w:t xml:space="preserve">  </w:t>
      </w:r>
      <w:r>
        <w:rPr>
          <w:rFonts w:hint="eastAsia"/>
          <w:b/>
          <w:sz w:val="28"/>
          <w:szCs w:val="28"/>
        </w:rPr>
        <w:t>申请人</w:t>
      </w:r>
      <w:r w:rsidRPr="00C71EAB">
        <w:rPr>
          <w:rFonts w:hint="eastAsia"/>
          <w:b/>
          <w:sz w:val="28"/>
          <w:szCs w:val="28"/>
        </w:rPr>
        <w:t>姓名：</w:t>
      </w:r>
      <w:r w:rsidRPr="00C71EAB">
        <w:rPr>
          <w:rFonts w:hint="eastAsia"/>
          <w:b/>
          <w:sz w:val="28"/>
          <w:szCs w:val="28"/>
          <w:u w:val="single"/>
        </w:rPr>
        <w:t xml:space="preserve">  </w:t>
      </w:r>
      <w:r w:rsidR="007259B8">
        <w:rPr>
          <w:rFonts w:hint="eastAsia"/>
          <w:b/>
          <w:sz w:val="28"/>
          <w:szCs w:val="28"/>
          <w:u w:val="single"/>
        </w:rPr>
        <w:t>徐明东</w:t>
      </w:r>
      <w:r w:rsidRPr="00C71EAB">
        <w:rPr>
          <w:rFonts w:hint="eastAsia"/>
          <w:b/>
          <w:sz w:val="28"/>
          <w:szCs w:val="28"/>
          <w:u w:val="single"/>
        </w:rPr>
        <w:t xml:space="preserve">           </w:t>
      </w:r>
      <w:r>
        <w:rPr>
          <w:rFonts w:hint="eastAsia"/>
          <w:b/>
          <w:sz w:val="28"/>
          <w:szCs w:val="28"/>
          <w:u w:val="single"/>
        </w:rPr>
        <w:t xml:space="preserve"> </w:t>
      </w:r>
    </w:p>
    <w:p w:rsidR="00D64318" w:rsidRPr="00C71EAB" w:rsidRDefault="00D64318" w:rsidP="00D64318">
      <w:pPr>
        <w:spacing w:line="500" w:lineRule="exact"/>
        <w:rPr>
          <w:b/>
          <w:sz w:val="28"/>
          <w:szCs w:val="28"/>
        </w:rPr>
      </w:pPr>
    </w:p>
    <w:p w:rsidR="00D64318" w:rsidRDefault="00D64318" w:rsidP="00D64318">
      <w:pPr>
        <w:spacing w:line="500" w:lineRule="exact"/>
        <w:rPr>
          <w:b/>
        </w:rPr>
      </w:pPr>
      <w:r>
        <w:rPr>
          <w:rFonts w:hint="eastAsia"/>
          <w:b/>
        </w:rPr>
        <w:t xml:space="preserve">                      </w:t>
      </w:r>
      <w:r w:rsidRPr="00E96D70">
        <w:rPr>
          <w:rFonts w:hint="eastAsia"/>
          <w:b/>
          <w:sz w:val="28"/>
          <w:szCs w:val="28"/>
        </w:rPr>
        <w:t>所在</w:t>
      </w:r>
      <w:r>
        <w:rPr>
          <w:rFonts w:hint="eastAsia"/>
          <w:b/>
          <w:sz w:val="28"/>
          <w:szCs w:val="28"/>
        </w:rPr>
        <w:t>单位</w:t>
      </w:r>
      <w:r w:rsidRPr="00C71EAB">
        <w:rPr>
          <w:rFonts w:hint="eastAsia"/>
          <w:b/>
          <w:sz w:val="28"/>
          <w:szCs w:val="28"/>
        </w:rPr>
        <w:t>：</w:t>
      </w:r>
      <w:r w:rsidRPr="00C71EAB">
        <w:rPr>
          <w:rFonts w:hint="eastAsia"/>
          <w:b/>
          <w:sz w:val="28"/>
          <w:szCs w:val="28"/>
          <w:u w:val="single"/>
        </w:rPr>
        <w:t xml:space="preserve">    </w:t>
      </w:r>
      <w:r w:rsidR="007259B8">
        <w:rPr>
          <w:rFonts w:hint="eastAsia"/>
          <w:b/>
          <w:sz w:val="28"/>
          <w:szCs w:val="28"/>
          <w:u w:val="single"/>
        </w:rPr>
        <w:t>经济学院</w:t>
      </w:r>
      <w:r w:rsidR="007259B8">
        <w:rPr>
          <w:rFonts w:hint="eastAsia"/>
          <w:b/>
          <w:sz w:val="28"/>
          <w:szCs w:val="28"/>
          <w:u w:val="single"/>
        </w:rPr>
        <w:t xml:space="preserve"> </w:t>
      </w:r>
      <w:r w:rsidRPr="00C71EAB">
        <w:rPr>
          <w:rFonts w:hint="eastAsia"/>
          <w:b/>
          <w:sz w:val="28"/>
          <w:szCs w:val="28"/>
          <w:u w:val="single"/>
        </w:rPr>
        <w:t xml:space="preserve">         </w:t>
      </w:r>
      <w:r>
        <w:rPr>
          <w:rFonts w:hint="eastAsia"/>
          <w:b/>
        </w:rPr>
        <w:t xml:space="preserve"> </w:t>
      </w:r>
    </w:p>
    <w:p w:rsidR="00D64318" w:rsidRDefault="00D64318" w:rsidP="00D64318">
      <w:pPr>
        <w:spacing w:line="500" w:lineRule="exact"/>
        <w:ind w:firstLineChars="835" w:firstLine="2347"/>
        <w:rPr>
          <w:b/>
          <w:sz w:val="28"/>
          <w:szCs w:val="28"/>
        </w:rPr>
      </w:pPr>
    </w:p>
    <w:p w:rsidR="00D64318" w:rsidRPr="00E122C6" w:rsidRDefault="00D64318" w:rsidP="00D64318">
      <w:pPr>
        <w:spacing w:line="500" w:lineRule="exact"/>
        <w:ind w:firstLineChars="835" w:firstLine="2347"/>
        <w:rPr>
          <w:b/>
          <w:sz w:val="28"/>
          <w:szCs w:val="28"/>
        </w:rPr>
      </w:pPr>
      <w:r w:rsidRPr="00E122C6">
        <w:rPr>
          <w:rFonts w:hint="eastAsia"/>
          <w:b/>
          <w:sz w:val="28"/>
          <w:szCs w:val="28"/>
        </w:rPr>
        <w:t>申报组别</w:t>
      </w:r>
      <w:r w:rsidRPr="00C71EAB">
        <w:rPr>
          <w:rFonts w:hint="eastAsia"/>
          <w:b/>
          <w:sz w:val="28"/>
          <w:szCs w:val="28"/>
        </w:rPr>
        <w:t>：</w:t>
      </w:r>
      <w:r w:rsidRPr="00C71EAB">
        <w:rPr>
          <w:rFonts w:hint="eastAsia"/>
          <w:b/>
          <w:sz w:val="28"/>
          <w:szCs w:val="28"/>
          <w:u w:val="single"/>
        </w:rPr>
        <w:t xml:space="preserve">    </w:t>
      </w:r>
      <w:r w:rsidR="007259B8">
        <w:rPr>
          <w:rFonts w:hint="eastAsia"/>
          <w:b/>
          <w:sz w:val="28"/>
          <w:szCs w:val="28"/>
          <w:u w:val="single"/>
        </w:rPr>
        <w:t>文科</w:t>
      </w:r>
      <w:r w:rsidRPr="00C71EAB">
        <w:rPr>
          <w:rFonts w:hint="eastAsia"/>
          <w:b/>
          <w:sz w:val="28"/>
          <w:szCs w:val="28"/>
          <w:u w:val="single"/>
        </w:rPr>
        <w:t xml:space="preserve">              </w:t>
      </w:r>
      <w:r>
        <w:rPr>
          <w:rFonts w:hint="eastAsia"/>
          <w:b/>
        </w:rPr>
        <w:t xml:space="preserve"> </w:t>
      </w:r>
    </w:p>
    <w:p w:rsidR="00D64318" w:rsidRDefault="00D64318" w:rsidP="00D64318">
      <w:pPr>
        <w:spacing w:line="500" w:lineRule="exact"/>
        <w:rPr>
          <w:b/>
        </w:rPr>
      </w:pPr>
    </w:p>
    <w:p w:rsidR="00D64318" w:rsidRPr="00E96D70" w:rsidRDefault="00D64318" w:rsidP="00D64318">
      <w:pPr>
        <w:spacing w:line="500" w:lineRule="exact"/>
        <w:rPr>
          <w:b/>
        </w:rPr>
      </w:pPr>
      <w:r>
        <w:rPr>
          <w:rFonts w:hint="eastAsia"/>
          <w:b/>
        </w:rPr>
        <w:t xml:space="preserve">    </w:t>
      </w:r>
      <w:r w:rsidRPr="00C71EAB">
        <w:rPr>
          <w:rFonts w:hint="eastAsia"/>
          <w:b/>
          <w:sz w:val="28"/>
          <w:szCs w:val="28"/>
        </w:rPr>
        <w:t xml:space="preserve"> </w:t>
      </w:r>
      <w:r>
        <w:rPr>
          <w:rFonts w:hint="eastAsia"/>
          <w:b/>
          <w:sz w:val="28"/>
          <w:szCs w:val="28"/>
        </w:rPr>
        <w:t xml:space="preserve">             </w:t>
      </w:r>
      <w:r w:rsidRPr="00C71EAB">
        <w:rPr>
          <w:rFonts w:hint="eastAsia"/>
          <w:b/>
          <w:sz w:val="28"/>
          <w:szCs w:val="28"/>
        </w:rPr>
        <w:t>填表日期：</w:t>
      </w:r>
      <w:r w:rsidRPr="00C71EAB">
        <w:rPr>
          <w:rFonts w:hint="eastAsia"/>
          <w:b/>
          <w:sz w:val="28"/>
          <w:szCs w:val="28"/>
          <w:u w:val="single"/>
        </w:rPr>
        <w:t xml:space="preserve">    </w:t>
      </w:r>
      <w:r w:rsidR="007259B8">
        <w:rPr>
          <w:rFonts w:hint="eastAsia"/>
          <w:b/>
          <w:sz w:val="28"/>
          <w:szCs w:val="28"/>
          <w:u w:val="single"/>
        </w:rPr>
        <w:t>2015</w:t>
      </w:r>
      <w:r w:rsidR="007259B8">
        <w:rPr>
          <w:rFonts w:hint="eastAsia"/>
          <w:b/>
          <w:sz w:val="28"/>
          <w:szCs w:val="28"/>
          <w:u w:val="single"/>
        </w:rPr>
        <w:t>年</w:t>
      </w:r>
      <w:r w:rsidR="007259B8">
        <w:rPr>
          <w:rFonts w:hint="eastAsia"/>
          <w:b/>
          <w:sz w:val="28"/>
          <w:szCs w:val="28"/>
          <w:u w:val="single"/>
        </w:rPr>
        <w:t>6</w:t>
      </w:r>
      <w:r w:rsidR="007259B8">
        <w:rPr>
          <w:rFonts w:hint="eastAsia"/>
          <w:b/>
          <w:sz w:val="28"/>
          <w:szCs w:val="28"/>
          <w:u w:val="single"/>
        </w:rPr>
        <w:t>月</w:t>
      </w:r>
      <w:r w:rsidR="007259B8">
        <w:rPr>
          <w:rFonts w:hint="eastAsia"/>
          <w:b/>
          <w:sz w:val="28"/>
          <w:szCs w:val="28"/>
          <w:u w:val="single"/>
        </w:rPr>
        <w:t>16</w:t>
      </w:r>
      <w:r w:rsidR="007259B8">
        <w:rPr>
          <w:rFonts w:hint="eastAsia"/>
          <w:b/>
          <w:sz w:val="28"/>
          <w:szCs w:val="28"/>
          <w:u w:val="single"/>
        </w:rPr>
        <w:t>日</w:t>
      </w:r>
      <w:r w:rsidRPr="00C71EAB">
        <w:rPr>
          <w:rFonts w:hint="eastAsia"/>
          <w:b/>
          <w:sz w:val="28"/>
          <w:szCs w:val="28"/>
          <w:u w:val="single"/>
        </w:rPr>
        <w:t xml:space="preserve">  </w:t>
      </w:r>
      <w:r>
        <w:rPr>
          <w:rFonts w:hint="eastAsia"/>
          <w:b/>
          <w:sz w:val="28"/>
          <w:szCs w:val="28"/>
          <w:u w:val="single"/>
        </w:rPr>
        <w:t xml:space="preserve"> </w:t>
      </w:r>
    </w:p>
    <w:p w:rsidR="00D64318" w:rsidRDefault="00D64318" w:rsidP="00D64318">
      <w:pPr>
        <w:spacing w:line="500" w:lineRule="exact"/>
        <w:rPr>
          <w:b/>
          <w:u w:val="single"/>
        </w:rPr>
      </w:pPr>
    </w:p>
    <w:p w:rsidR="00D64318" w:rsidRDefault="00D64318" w:rsidP="00D64318">
      <w:pPr>
        <w:spacing w:line="500" w:lineRule="exact"/>
        <w:rPr>
          <w:b/>
        </w:rPr>
      </w:pPr>
    </w:p>
    <w:p w:rsidR="00D64318" w:rsidRDefault="00D64318" w:rsidP="00D64318">
      <w:pPr>
        <w:spacing w:line="500" w:lineRule="exact"/>
        <w:jc w:val="center"/>
        <w:rPr>
          <w:b/>
          <w:sz w:val="28"/>
          <w:szCs w:val="28"/>
        </w:rPr>
      </w:pPr>
    </w:p>
    <w:p w:rsidR="00D64318" w:rsidRDefault="00D64318" w:rsidP="00D64318">
      <w:pPr>
        <w:spacing w:line="500" w:lineRule="exact"/>
        <w:jc w:val="center"/>
        <w:rPr>
          <w:b/>
          <w:sz w:val="28"/>
          <w:szCs w:val="28"/>
        </w:rPr>
      </w:pPr>
    </w:p>
    <w:p w:rsidR="00D64318" w:rsidRPr="006A3C0D" w:rsidRDefault="00D64318" w:rsidP="00D64318">
      <w:pPr>
        <w:spacing w:line="500" w:lineRule="exact"/>
        <w:jc w:val="center"/>
        <w:rPr>
          <w:b/>
          <w:sz w:val="28"/>
          <w:szCs w:val="28"/>
        </w:rPr>
      </w:pPr>
      <w:r w:rsidRPr="006A3C0D">
        <w:rPr>
          <w:rFonts w:hint="eastAsia"/>
          <w:b/>
          <w:sz w:val="28"/>
          <w:szCs w:val="28"/>
        </w:rPr>
        <w:t>复</w:t>
      </w:r>
      <w:r w:rsidRPr="006A3C0D">
        <w:rPr>
          <w:rFonts w:hint="eastAsia"/>
          <w:b/>
          <w:sz w:val="28"/>
          <w:szCs w:val="28"/>
        </w:rPr>
        <w:t xml:space="preserve"> </w:t>
      </w:r>
      <w:proofErr w:type="gramStart"/>
      <w:r w:rsidRPr="006A3C0D">
        <w:rPr>
          <w:rFonts w:hint="eastAsia"/>
          <w:b/>
          <w:sz w:val="28"/>
          <w:szCs w:val="28"/>
        </w:rPr>
        <w:t>旦</w:t>
      </w:r>
      <w:proofErr w:type="gramEnd"/>
      <w:r w:rsidRPr="006A3C0D">
        <w:rPr>
          <w:rFonts w:hint="eastAsia"/>
          <w:b/>
          <w:sz w:val="28"/>
          <w:szCs w:val="28"/>
        </w:rPr>
        <w:t xml:space="preserve"> </w:t>
      </w:r>
      <w:r w:rsidRPr="006A3C0D">
        <w:rPr>
          <w:rFonts w:hint="eastAsia"/>
          <w:b/>
          <w:sz w:val="28"/>
          <w:szCs w:val="28"/>
        </w:rPr>
        <w:t>大</w:t>
      </w:r>
      <w:r w:rsidRPr="006A3C0D">
        <w:rPr>
          <w:rFonts w:hint="eastAsia"/>
          <w:b/>
          <w:sz w:val="28"/>
          <w:szCs w:val="28"/>
        </w:rPr>
        <w:t xml:space="preserve"> </w:t>
      </w:r>
      <w:r w:rsidRPr="006A3C0D">
        <w:rPr>
          <w:rFonts w:hint="eastAsia"/>
          <w:b/>
          <w:sz w:val="28"/>
          <w:szCs w:val="28"/>
        </w:rPr>
        <w:t>学</w:t>
      </w:r>
      <w:r w:rsidRPr="006A3C0D">
        <w:rPr>
          <w:rFonts w:hint="eastAsia"/>
          <w:b/>
          <w:sz w:val="28"/>
          <w:szCs w:val="28"/>
        </w:rPr>
        <w:t xml:space="preserve"> </w:t>
      </w:r>
      <w:r w:rsidRPr="006A3C0D">
        <w:rPr>
          <w:rFonts w:hint="eastAsia"/>
          <w:b/>
          <w:sz w:val="28"/>
          <w:szCs w:val="28"/>
        </w:rPr>
        <w:t>人</w:t>
      </w:r>
      <w:r w:rsidRPr="006A3C0D">
        <w:rPr>
          <w:rFonts w:hint="eastAsia"/>
          <w:b/>
          <w:sz w:val="28"/>
          <w:szCs w:val="28"/>
        </w:rPr>
        <w:t xml:space="preserve"> </w:t>
      </w:r>
      <w:r w:rsidRPr="006A3C0D">
        <w:rPr>
          <w:rFonts w:hint="eastAsia"/>
          <w:b/>
          <w:sz w:val="28"/>
          <w:szCs w:val="28"/>
        </w:rPr>
        <w:t>事</w:t>
      </w:r>
      <w:r w:rsidRPr="006A3C0D">
        <w:rPr>
          <w:rFonts w:hint="eastAsia"/>
          <w:b/>
          <w:sz w:val="28"/>
          <w:szCs w:val="28"/>
        </w:rPr>
        <w:t xml:space="preserve"> </w:t>
      </w:r>
      <w:r w:rsidRPr="006A3C0D">
        <w:rPr>
          <w:rFonts w:hint="eastAsia"/>
          <w:b/>
          <w:sz w:val="28"/>
          <w:szCs w:val="28"/>
        </w:rPr>
        <w:t>处</w:t>
      </w:r>
    </w:p>
    <w:p w:rsidR="00D64318" w:rsidRPr="006A3C0D" w:rsidRDefault="00D64318" w:rsidP="00D64318">
      <w:pPr>
        <w:spacing w:line="500" w:lineRule="exact"/>
        <w:jc w:val="center"/>
        <w:rPr>
          <w:b/>
          <w:sz w:val="28"/>
          <w:szCs w:val="28"/>
        </w:rPr>
      </w:pPr>
      <w:r w:rsidRPr="006A3C0D">
        <w:rPr>
          <w:b/>
          <w:sz w:val="28"/>
          <w:szCs w:val="28"/>
        </w:rPr>
        <w:t>2</w:t>
      </w:r>
      <w:r>
        <w:rPr>
          <w:rFonts w:hint="eastAsia"/>
          <w:b/>
          <w:sz w:val="28"/>
          <w:szCs w:val="28"/>
        </w:rPr>
        <w:t>015</w:t>
      </w:r>
      <w:r w:rsidRPr="006A3C0D">
        <w:rPr>
          <w:rFonts w:hint="eastAsia"/>
          <w:b/>
          <w:sz w:val="28"/>
          <w:szCs w:val="28"/>
        </w:rPr>
        <w:t>年制</w:t>
      </w:r>
    </w:p>
    <w:p w:rsidR="00D64318" w:rsidRDefault="00D64318" w:rsidP="00D64318">
      <w:pPr>
        <w:numPr>
          <w:ilvl w:val="0"/>
          <w:numId w:val="1"/>
        </w:numPr>
        <w:spacing w:line="500" w:lineRule="exact"/>
        <w:rPr>
          <w:b/>
          <w:sz w:val="32"/>
        </w:rPr>
      </w:pPr>
      <w:r>
        <w:rPr>
          <w:sz w:val="28"/>
          <w:szCs w:val="28"/>
        </w:rPr>
        <w:br w:type="page"/>
      </w:r>
      <w:r>
        <w:rPr>
          <w:rFonts w:hint="eastAsia"/>
          <w:b/>
          <w:sz w:val="32"/>
        </w:rPr>
        <w:lastRenderedPageBreak/>
        <w:t>基本信息</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1418"/>
        <w:gridCol w:w="850"/>
        <w:gridCol w:w="1560"/>
        <w:gridCol w:w="1275"/>
        <w:gridCol w:w="2410"/>
      </w:tblGrid>
      <w:tr w:rsidR="00D64318" w:rsidRPr="00D21049" w:rsidTr="00D64318">
        <w:trPr>
          <w:trHeight w:val="420"/>
        </w:trPr>
        <w:tc>
          <w:tcPr>
            <w:tcW w:w="1559" w:type="dxa"/>
          </w:tcPr>
          <w:p w:rsidR="00D64318" w:rsidRPr="00D21049" w:rsidRDefault="00D64318" w:rsidP="007259B8">
            <w:pPr>
              <w:spacing w:line="500" w:lineRule="exact"/>
              <w:rPr>
                <w:b/>
                <w:sz w:val="32"/>
              </w:rPr>
            </w:pPr>
            <w:r>
              <w:rPr>
                <w:rFonts w:hint="eastAsia"/>
              </w:rPr>
              <w:t>姓</w:t>
            </w:r>
            <w:r>
              <w:rPr>
                <w:rFonts w:hint="eastAsia"/>
              </w:rPr>
              <w:t xml:space="preserve"> </w:t>
            </w:r>
            <w:r>
              <w:rPr>
                <w:rFonts w:hint="eastAsia"/>
              </w:rPr>
              <w:t>名</w:t>
            </w:r>
          </w:p>
        </w:tc>
        <w:tc>
          <w:tcPr>
            <w:tcW w:w="1418" w:type="dxa"/>
          </w:tcPr>
          <w:p w:rsidR="00D64318" w:rsidRPr="00B417CA" w:rsidRDefault="007259B8" w:rsidP="007259B8">
            <w:pPr>
              <w:spacing w:line="500" w:lineRule="exact"/>
              <w:rPr>
                <w:b/>
              </w:rPr>
            </w:pPr>
            <w:r w:rsidRPr="00B417CA">
              <w:rPr>
                <w:rFonts w:hint="eastAsia"/>
                <w:b/>
                <w:sz w:val="24"/>
                <w:szCs w:val="24"/>
              </w:rPr>
              <w:t>徐明东</w:t>
            </w:r>
          </w:p>
        </w:tc>
        <w:tc>
          <w:tcPr>
            <w:tcW w:w="850" w:type="dxa"/>
          </w:tcPr>
          <w:p w:rsidR="00D64318" w:rsidRPr="00F05261" w:rsidRDefault="00D64318" w:rsidP="007259B8">
            <w:pPr>
              <w:spacing w:line="500" w:lineRule="exact"/>
            </w:pPr>
            <w:r w:rsidRPr="00F05261">
              <w:rPr>
                <w:rFonts w:hint="eastAsia"/>
              </w:rPr>
              <w:t>性</w:t>
            </w:r>
            <w:r>
              <w:rPr>
                <w:rFonts w:hint="eastAsia"/>
              </w:rPr>
              <w:t xml:space="preserve"> </w:t>
            </w:r>
            <w:r w:rsidRPr="00F05261">
              <w:rPr>
                <w:rFonts w:hint="eastAsia"/>
              </w:rPr>
              <w:t>别</w:t>
            </w:r>
          </w:p>
        </w:tc>
        <w:tc>
          <w:tcPr>
            <w:tcW w:w="1560" w:type="dxa"/>
          </w:tcPr>
          <w:p w:rsidR="00D64318" w:rsidRPr="009A0911" w:rsidRDefault="007259B8" w:rsidP="007259B8">
            <w:pPr>
              <w:spacing w:line="500" w:lineRule="exact"/>
              <w:rPr>
                <w:sz w:val="24"/>
                <w:szCs w:val="24"/>
              </w:rPr>
            </w:pPr>
            <w:r w:rsidRPr="009A0911">
              <w:rPr>
                <w:rFonts w:hint="eastAsia"/>
                <w:sz w:val="24"/>
                <w:szCs w:val="24"/>
              </w:rPr>
              <w:t>男</w:t>
            </w:r>
          </w:p>
        </w:tc>
        <w:tc>
          <w:tcPr>
            <w:tcW w:w="1275" w:type="dxa"/>
          </w:tcPr>
          <w:p w:rsidR="00D64318" w:rsidRPr="00F05261" w:rsidRDefault="00D64318" w:rsidP="007259B8">
            <w:pPr>
              <w:spacing w:line="500" w:lineRule="exact"/>
            </w:pPr>
            <w:r w:rsidRPr="00F05261">
              <w:rPr>
                <w:rFonts w:hint="eastAsia"/>
              </w:rPr>
              <w:t>出生年月日</w:t>
            </w:r>
          </w:p>
        </w:tc>
        <w:tc>
          <w:tcPr>
            <w:tcW w:w="2410" w:type="dxa"/>
          </w:tcPr>
          <w:p w:rsidR="00D64318" w:rsidRPr="009A0911" w:rsidRDefault="007259B8" w:rsidP="007259B8">
            <w:pPr>
              <w:spacing w:line="500" w:lineRule="exact"/>
              <w:rPr>
                <w:sz w:val="24"/>
                <w:szCs w:val="24"/>
              </w:rPr>
            </w:pPr>
            <w:r w:rsidRPr="009A0911">
              <w:rPr>
                <w:rFonts w:hint="eastAsia"/>
                <w:sz w:val="24"/>
                <w:szCs w:val="24"/>
              </w:rPr>
              <w:t>1980.11.24</w:t>
            </w:r>
          </w:p>
        </w:tc>
      </w:tr>
      <w:tr w:rsidR="00FC76A5" w:rsidRPr="00D21049" w:rsidTr="002638B5">
        <w:trPr>
          <w:trHeight w:val="420"/>
        </w:trPr>
        <w:tc>
          <w:tcPr>
            <w:tcW w:w="1559" w:type="dxa"/>
          </w:tcPr>
          <w:p w:rsidR="00FC76A5" w:rsidRDefault="00FC76A5" w:rsidP="007259B8">
            <w:pPr>
              <w:spacing w:line="500" w:lineRule="exact"/>
            </w:pPr>
            <w:r>
              <w:rPr>
                <w:rFonts w:hint="eastAsia"/>
              </w:rPr>
              <w:t>进校工作时间</w:t>
            </w:r>
          </w:p>
        </w:tc>
        <w:tc>
          <w:tcPr>
            <w:tcW w:w="2268" w:type="dxa"/>
            <w:gridSpan w:val="2"/>
          </w:tcPr>
          <w:p w:rsidR="00FC76A5" w:rsidRPr="009A0911" w:rsidRDefault="00FC76A5" w:rsidP="007259B8">
            <w:pPr>
              <w:spacing w:line="500" w:lineRule="exact"/>
              <w:rPr>
                <w:sz w:val="24"/>
                <w:szCs w:val="24"/>
              </w:rPr>
            </w:pPr>
            <w:r w:rsidRPr="009A0911">
              <w:rPr>
                <w:rFonts w:hint="eastAsia"/>
                <w:sz w:val="24"/>
                <w:szCs w:val="24"/>
              </w:rPr>
              <w:t>2008.7</w:t>
            </w:r>
          </w:p>
        </w:tc>
        <w:tc>
          <w:tcPr>
            <w:tcW w:w="1560" w:type="dxa"/>
          </w:tcPr>
          <w:p w:rsidR="00FC76A5" w:rsidRPr="00D64318" w:rsidRDefault="00FC76A5" w:rsidP="007259B8">
            <w:pPr>
              <w:spacing w:line="500" w:lineRule="exact"/>
              <w:rPr>
                <w:szCs w:val="21"/>
              </w:rPr>
            </w:pPr>
            <w:r w:rsidRPr="00D64318">
              <w:rPr>
                <w:rFonts w:hint="eastAsia"/>
                <w:szCs w:val="21"/>
              </w:rPr>
              <w:t>研究方向</w:t>
            </w:r>
          </w:p>
        </w:tc>
        <w:tc>
          <w:tcPr>
            <w:tcW w:w="3685" w:type="dxa"/>
            <w:gridSpan w:val="2"/>
          </w:tcPr>
          <w:p w:rsidR="00FC76A5" w:rsidRPr="009A0911" w:rsidRDefault="00FC76A5" w:rsidP="007259B8">
            <w:pPr>
              <w:spacing w:line="500" w:lineRule="exact"/>
              <w:rPr>
                <w:sz w:val="24"/>
                <w:szCs w:val="24"/>
              </w:rPr>
            </w:pPr>
            <w:r w:rsidRPr="009A0911">
              <w:rPr>
                <w:rFonts w:hint="eastAsia"/>
                <w:sz w:val="24"/>
                <w:szCs w:val="24"/>
              </w:rPr>
              <w:t>开放经济下的货币理论与政策</w:t>
            </w:r>
          </w:p>
        </w:tc>
      </w:tr>
      <w:tr w:rsidR="00D64318" w:rsidRPr="00D64318" w:rsidTr="00D64318">
        <w:trPr>
          <w:trHeight w:val="396"/>
        </w:trPr>
        <w:tc>
          <w:tcPr>
            <w:tcW w:w="1559" w:type="dxa"/>
          </w:tcPr>
          <w:p w:rsidR="00D64318" w:rsidRPr="00D21049" w:rsidRDefault="00D64318" w:rsidP="00D64318">
            <w:pPr>
              <w:rPr>
                <w:b/>
                <w:sz w:val="32"/>
              </w:rPr>
            </w:pPr>
            <w:r>
              <w:rPr>
                <w:rFonts w:hint="eastAsia"/>
              </w:rPr>
              <w:t>专业技术职务</w:t>
            </w:r>
          </w:p>
        </w:tc>
        <w:tc>
          <w:tcPr>
            <w:tcW w:w="2268" w:type="dxa"/>
            <w:gridSpan w:val="2"/>
          </w:tcPr>
          <w:p w:rsidR="00D64318" w:rsidRPr="009A0911" w:rsidRDefault="007259B8" w:rsidP="009A0911">
            <w:pPr>
              <w:spacing w:line="500" w:lineRule="exact"/>
              <w:rPr>
                <w:sz w:val="24"/>
                <w:szCs w:val="24"/>
              </w:rPr>
            </w:pPr>
            <w:r w:rsidRPr="009A0911">
              <w:rPr>
                <w:rFonts w:hint="eastAsia"/>
                <w:sz w:val="24"/>
                <w:szCs w:val="24"/>
              </w:rPr>
              <w:t>副教授</w:t>
            </w:r>
          </w:p>
        </w:tc>
        <w:tc>
          <w:tcPr>
            <w:tcW w:w="1560" w:type="dxa"/>
          </w:tcPr>
          <w:p w:rsidR="00D64318" w:rsidRPr="00F05261" w:rsidRDefault="00D64318" w:rsidP="00D64318">
            <w:proofErr w:type="gramStart"/>
            <w:r>
              <w:rPr>
                <w:rFonts w:hint="eastAsia"/>
              </w:rPr>
              <w:t>现专业</w:t>
            </w:r>
            <w:proofErr w:type="gramEnd"/>
            <w:r>
              <w:rPr>
                <w:rFonts w:hint="eastAsia"/>
              </w:rPr>
              <w:t>技术职务聘任时间</w:t>
            </w:r>
          </w:p>
        </w:tc>
        <w:tc>
          <w:tcPr>
            <w:tcW w:w="3685" w:type="dxa"/>
            <w:gridSpan w:val="2"/>
          </w:tcPr>
          <w:p w:rsidR="00D64318" w:rsidRPr="00D21049" w:rsidRDefault="007259B8" w:rsidP="009A0911">
            <w:pPr>
              <w:spacing w:line="500" w:lineRule="exact"/>
              <w:rPr>
                <w:b/>
                <w:sz w:val="32"/>
              </w:rPr>
            </w:pPr>
            <w:r w:rsidRPr="009A0911">
              <w:rPr>
                <w:rFonts w:hint="eastAsia"/>
                <w:sz w:val="24"/>
                <w:szCs w:val="24"/>
              </w:rPr>
              <w:t>2012.12</w:t>
            </w:r>
          </w:p>
        </w:tc>
      </w:tr>
      <w:tr w:rsidR="00D64318" w:rsidRPr="00D21049" w:rsidTr="00D64318">
        <w:trPr>
          <w:trHeight w:val="428"/>
        </w:trPr>
        <w:tc>
          <w:tcPr>
            <w:tcW w:w="1559" w:type="dxa"/>
          </w:tcPr>
          <w:p w:rsidR="00D64318" w:rsidRDefault="00D64318" w:rsidP="00D64318">
            <w:pPr>
              <w:spacing w:line="500" w:lineRule="exact"/>
            </w:pPr>
            <w:r>
              <w:rPr>
                <w:rFonts w:hint="eastAsia"/>
              </w:rPr>
              <w:t>联系电话</w:t>
            </w:r>
          </w:p>
        </w:tc>
        <w:tc>
          <w:tcPr>
            <w:tcW w:w="2268" w:type="dxa"/>
            <w:gridSpan w:val="2"/>
          </w:tcPr>
          <w:p w:rsidR="00D64318" w:rsidRPr="00D21049" w:rsidRDefault="007259B8" w:rsidP="007259B8">
            <w:pPr>
              <w:spacing w:line="500" w:lineRule="exact"/>
              <w:rPr>
                <w:b/>
                <w:sz w:val="32"/>
              </w:rPr>
            </w:pPr>
            <w:r w:rsidRPr="009A0911">
              <w:rPr>
                <w:rFonts w:hint="eastAsia"/>
                <w:sz w:val="24"/>
                <w:szCs w:val="24"/>
              </w:rPr>
              <w:t>13917799246</w:t>
            </w:r>
          </w:p>
        </w:tc>
        <w:tc>
          <w:tcPr>
            <w:tcW w:w="1560" w:type="dxa"/>
          </w:tcPr>
          <w:p w:rsidR="00D64318" w:rsidRDefault="00D64318" w:rsidP="00D64318">
            <w:pPr>
              <w:spacing w:line="500" w:lineRule="exact"/>
            </w:pPr>
            <w:r>
              <w:rPr>
                <w:rFonts w:hint="eastAsia"/>
              </w:rPr>
              <w:t>电子邮箱</w:t>
            </w:r>
          </w:p>
        </w:tc>
        <w:tc>
          <w:tcPr>
            <w:tcW w:w="3685" w:type="dxa"/>
            <w:gridSpan w:val="2"/>
          </w:tcPr>
          <w:p w:rsidR="00D64318" w:rsidRPr="00D21049" w:rsidRDefault="009A0911" w:rsidP="007259B8">
            <w:pPr>
              <w:spacing w:line="500" w:lineRule="exact"/>
              <w:rPr>
                <w:b/>
                <w:sz w:val="32"/>
              </w:rPr>
            </w:pPr>
            <w:r>
              <w:rPr>
                <w:rFonts w:hint="eastAsia"/>
                <w:sz w:val="24"/>
                <w:szCs w:val="24"/>
              </w:rPr>
              <w:t>x</w:t>
            </w:r>
            <w:r w:rsidR="007259B8" w:rsidRPr="009A0911">
              <w:rPr>
                <w:rFonts w:hint="eastAsia"/>
                <w:sz w:val="24"/>
                <w:szCs w:val="24"/>
              </w:rPr>
              <w:t>umind@fudan.edu.cn</w:t>
            </w:r>
          </w:p>
        </w:tc>
      </w:tr>
    </w:tbl>
    <w:p w:rsidR="00D64318" w:rsidRPr="003D6042" w:rsidRDefault="00D64318" w:rsidP="00D64318">
      <w:pPr>
        <w:numPr>
          <w:ilvl w:val="0"/>
          <w:numId w:val="1"/>
        </w:numPr>
        <w:spacing w:line="500" w:lineRule="exact"/>
        <w:rPr>
          <w:b/>
          <w:sz w:val="32"/>
        </w:rPr>
      </w:pPr>
      <w:r>
        <w:rPr>
          <w:rFonts w:hint="eastAsia"/>
          <w:b/>
          <w:sz w:val="32"/>
        </w:rPr>
        <w:t>主要工作业绩（教书育人、科学研究、临床医疗等方面）</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D64318" w:rsidRPr="00D21049" w:rsidTr="00D64318">
        <w:trPr>
          <w:trHeight w:val="10332"/>
        </w:trPr>
        <w:tc>
          <w:tcPr>
            <w:tcW w:w="9072" w:type="dxa"/>
          </w:tcPr>
          <w:p w:rsidR="00FC76A5" w:rsidRPr="00FC76A5" w:rsidRDefault="00BE0FFC" w:rsidP="007F7BB6">
            <w:pPr>
              <w:spacing w:line="312" w:lineRule="auto"/>
              <w:rPr>
                <w:sz w:val="24"/>
                <w:szCs w:val="24"/>
              </w:rPr>
            </w:pPr>
            <w:r>
              <w:rPr>
                <w:rFonts w:hint="eastAsia"/>
                <w:b/>
                <w:sz w:val="24"/>
                <w:szCs w:val="24"/>
              </w:rPr>
              <w:t xml:space="preserve">    </w:t>
            </w:r>
            <w:r w:rsidR="00FC76A5" w:rsidRPr="00FC76A5">
              <w:rPr>
                <w:rFonts w:hint="eastAsia"/>
                <w:sz w:val="24"/>
                <w:szCs w:val="24"/>
              </w:rPr>
              <w:t>本人</w:t>
            </w:r>
            <w:r>
              <w:rPr>
                <w:rFonts w:hint="eastAsia"/>
                <w:sz w:val="24"/>
                <w:szCs w:val="24"/>
              </w:rPr>
              <w:t>于</w:t>
            </w:r>
            <w:r>
              <w:rPr>
                <w:rFonts w:hint="eastAsia"/>
                <w:sz w:val="24"/>
                <w:szCs w:val="24"/>
              </w:rPr>
              <w:t>1998-2008</w:t>
            </w:r>
            <w:r>
              <w:rPr>
                <w:rFonts w:hint="eastAsia"/>
                <w:sz w:val="24"/>
                <w:szCs w:val="24"/>
              </w:rPr>
              <w:t>年期间在复旦大学世界经济系和金融研究院就读本科、硕士和博士，</w:t>
            </w:r>
            <w:r w:rsidR="00C601AF">
              <w:rPr>
                <w:rFonts w:hint="eastAsia"/>
                <w:sz w:val="24"/>
                <w:szCs w:val="24"/>
              </w:rPr>
              <w:t>2008</w:t>
            </w:r>
            <w:r w:rsidR="00C601AF">
              <w:rPr>
                <w:rFonts w:hint="eastAsia"/>
                <w:sz w:val="24"/>
                <w:szCs w:val="24"/>
              </w:rPr>
              <w:t>年</w:t>
            </w:r>
            <w:r w:rsidR="00FC76A5" w:rsidRPr="00FC76A5">
              <w:rPr>
                <w:rFonts w:hint="eastAsia"/>
                <w:sz w:val="24"/>
                <w:szCs w:val="24"/>
              </w:rPr>
              <w:t>获复旦大学经济学博士（金融学专业）并留校任教</w:t>
            </w:r>
            <w:r w:rsidR="00C601AF">
              <w:rPr>
                <w:rFonts w:hint="eastAsia"/>
                <w:sz w:val="24"/>
                <w:szCs w:val="24"/>
              </w:rPr>
              <w:t>。</w:t>
            </w:r>
            <w:r w:rsidR="00D010EA">
              <w:rPr>
                <w:rFonts w:hint="eastAsia"/>
                <w:sz w:val="24"/>
                <w:szCs w:val="24"/>
              </w:rPr>
              <w:t>2013.8-2014.8</w:t>
            </w:r>
            <w:r w:rsidR="00C601AF">
              <w:rPr>
                <w:rFonts w:hint="eastAsia"/>
                <w:sz w:val="24"/>
                <w:szCs w:val="24"/>
              </w:rPr>
              <w:t>在美国哥伦比亚大学商学院访学。</w:t>
            </w:r>
            <w:r w:rsidR="00FC76A5" w:rsidRPr="00FC76A5">
              <w:rPr>
                <w:rFonts w:hint="eastAsia"/>
                <w:sz w:val="24"/>
                <w:szCs w:val="24"/>
              </w:rPr>
              <w:t>主要研究方向为</w:t>
            </w:r>
            <w:r w:rsidR="00FC76A5">
              <w:rPr>
                <w:rFonts w:hint="eastAsia"/>
                <w:sz w:val="24"/>
                <w:szCs w:val="24"/>
              </w:rPr>
              <w:t>开放经济下的货币理论与政策</w:t>
            </w:r>
            <w:r w:rsidR="00FC76A5" w:rsidRPr="00FC76A5">
              <w:rPr>
                <w:rFonts w:hint="eastAsia"/>
                <w:sz w:val="24"/>
                <w:szCs w:val="24"/>
              </w:rPr>
              <w:t>等。</w:t>
            </w:r>
          </w:p>
          <w:p w:rsidR="00FC76A5" w:rsidRPr="00FC76A5" w:rsidRDefault="00C601AF" w:rsidP="007F7BB6">
            <w:pPr>
              <w:spacing w:line="312" w:lineRule="auto"/>
              <w:rPr>
                <w:sz w:val="24"/>
                <w:szCs w:val="24"/>
              </w:rPr>
            </w:pPr>
            <w:r>
              <w:rPr>
                <w:rFonts w:hint="eastAsia"/>
                <w:sz w:val="24"/>
                <w:szCs w:val="24"/>
              </w:rPr>
              <w:t xml:space="preserve">    </w:t>
            </w:r>
            <w:r w:rsidR="00FC76A5">
              <w:rPr>
                <w:rFonts w:hint="eastAsia"/>
                <w:sz w:val="24"/>
                <w:szCs w:val="24"/>
              </w:rPr>
              <w:t>第一，教书育人</w:t>
            </w:r>
            <w:r w:rsidR="00FC76A5" w:rsidRPr="00FC76A5">
              <w:rPr>
                <w:rFonts w:hint="eastAsia"/>
                <w:sz w:val="24"/>
                <w:szCs w:val="24"/>
              </w:rPr>
              <w:t>方面。先后承担了本科生和研究生专业课《货币银行学》</w:t>
            </w:r>
            <w:r w:rsidR="00FC76A5">
              <w:rPr>
                <w:rFonts w:hint="eastAsia"/>
                <w:sz w:val="24"/>
                <w:szCs w:val="24"/>
              </w:rPr>
              <w:t>（本科）</w:t>
            </w:r>
            <w:r w:rsidR="00FC76A5" w:rsidRPr="00FC76A5">
              <w:rPr>
                <w:rFonts w:hint="eastAsia"/>
                <w:sz w:val="24"/>
                <w:szCs w:val="24"/>
              </w:rPr>
              <w:t>、《商业银行经营与管理》</w:t>
            </w:r>
            <w:r w:rsidR="00FC76A5">
              <w:rPr>
                <w:rFonts w:hint="eastAsia"/>
                <w:sz w:val="24"/>
                <w:szCs w:val="24"/>
              </w:rPr>
              <w:t>（本科）</w:t>
            </w:r>
            <w:r w:rsidR="00FC76A5" w:rsidRPr="00FC76A5">
              <w:rPr>
                <w:rFonts w:hint="eastAsia"/>
                <w:sz w:val="24"/>
                <w:szCs w:val="24"/>
              </w:rPr>
              <w:t>、《货币与金融市场》</w:t>
            </w:r>
            <w:r w:rsidR="00FC76A5">
              <w:rPr>
                <w:rFonts w:hint="eastAsia"/>
                <w:sz w:val="24"/>
                <w:szCs w:val="24"/>
              </w:rPr>
              <w:t>（本科）、《货币理论与政策前沿》（博士）等课程。任</w:t>
            </w:r>
            <w:r w:rsidR="00FC76A5" w:rsidRPr="00FC76A5">
              <w:rPr>
                <w:rFonts w:hint="eastAsia"/>
                <w:sz w:val="24"/>
                <w:szCs w:val="24"/>
              </w:rPr>
              <w:t>职以来为</w:t>
            </w:r>
            <w:r w:rsidR="00FC76A5" w:rsidRPr="000108FC">
              <w:rPr>
                <w:rFonts w:hint="eastAsia"/>
                <w:sz w:val="24"/>
                <w:szCs w:val="24"/>
              </w:rPr>
              <w:t>金融系本科生开设的《货币银行学》课程学生评教分数</w:t>
            </w:r>
            <w:r w:rsidRPr="000108FC">
              <w:rPr>
                <w:rFonts w:hint="eastAsia"/>
                <w:sz w:val="24"/>
                <w:szCs w:val="24"/>
              </w:rPr>
              <w:t>曾</w:t>
            </w:r>
            <w:r w:rsidR="00FC76A5" w:rsidRPr="000108FC">
              <w:rPr>
                <w:rFonts w:hint="eastAsia"/>
                <w:sz w:val="24"/>
                <w:szCs w:val="24"/>
              </w:rPr>
              <w:t>为满分</w:t>
            </w:r>
            <w:r w:rsidR="00FC76A5" w:rsidRPr="000108FC">
              <w:rPr>
                <w:rFonts w:hint="eastAsia"/>
                <w:sz w:val="24"/>
                <w:szCs w:val="24"/>
              </w:rPr>
              <w:t>5</w:t>
            </w:r>
            <w:r w:rsidR="00AF5490" w:rsidRPr="000108FC">
              <w:rPr>
                <w:rFonts w:hint="eastAsia"/>
                <w:sz w:val="24"/>
                <w:szCs w:val="24"/>
              </w:rPr>
              <w:t>分</w:t>
            </w:r>
            <w:r w:rsidR="00AF5490">
              <w:rPr>
                <w:rFonts w:hint="eastAsia"/>
                <w:sz w:val="24"/>
                <w:szCs w:val="24"/>
              </w:rPr>
              <w:t>。任</w:t>
            </w:r>
            <w:r w:rsidR="00FC76A5" w:rsidRPr="00FC76A5">
              <w:rPr>
                <w:rFonts w:hint="eastAsia"/>
                <w:sz w:val="24"/>
                <w:szCs w:val="24"/>
              </w:rPr>
              <w:t>职以来积极参与学生管理和指导工作，先后担任了复旦书院本科生班级导师（</w:t>
            </w:r>
            <w:r w:rsidR="00FC76A5" w:rsidRPr="00FC76A5">
              <w:rPr>
                <w:rFonts w:hint="eastAsia"/>
                <w:sz w:val="24"/>
                <w:szCs w:val="24"/>
              </w:rPr>
              <w:t>2009.3-2009.7</w:t>
            </w:r>
            <w:r w:rsidR="00FC76A5" w:rsidRPr="00FC76A5">
              <w:rPr>
                <w:rFonts w:hint="eastAsia"/>
                <w:sz w:val="24"/>
                <w:szCs w:val="24"/>
              </w:rPr>
              <w:t>）、</w:t>
            </w:r>
            <w:r w:rsidR="00FC76A5" w:rsidRPr="00FC76A5">
              <w:rPr>
                <w:rFonts w:hint="eastAsia"/>
                <w:sz w:val="24"/>
                <w:szCs w:val="24"/>
              </w:rPr>
              <w:t>2008</w:t>
            </w:r>
            <w:r w:rsidR="00FC76A5" w:rsidRPr="00FC76A5">
              <w:rPr>
                <w:rFonts w:hint="eastAsia"/>
                <w:sz w:val="24"/>
                <w:szCs w:val="24"/>
              </w:rPr>
              <w:t>级金融学专业本科生班级导师（</w:t>
            </w:r>
            <w:r w:rsidR="00FC76A5" w:rsidRPr="00FC76A5">
              <w:rPr>
                <w:rFonts w:hint="eastAsia"/>
                <w:sz w:val="24"/>
                <w:szCs w:val="24"/>
              </w:rPr>
              <w:t>2009.9-2012.7</w:t>
            </w:r>
            <w:r w:rsidR="00FC76A5" w:rsidRPr="00FC76A5">
              <w:rPr>
                <w:rFonts w:hint="eastAsia"/>
                <w:sz w:val="24"/>
                <w:szCs w:val="24"/>
              </w:rPr>
              <w:t>）、</w:t>
            </w:r>
            <w:r w:rsidR="00FC76A5" w:rsidRPr="00FC76A5">
              <w:rPr>
                <w:rFonts w:hint="eastAsia"/>
                <w:sz w:val="24"/>
                <w:szCs w:val="24"/>
              </w:rPr>
              <w:t xml:space="preserve"> 2011</w:t>
            </w:r>
            <w:r w:rsidR="00FC76A5" w:rsidRPr="00FC76A5">
              <w:rPr>
                <w:rFonts w:hint="eastAsia"/>
                <w:sz w:val="24"/>
                <w:szCs w:val="24"/>
              </w:rPr>
              <w:t>级基金管理班硕士研究生辅导员（</w:t>
            </w:r>
            <w:r w:rsidR="00FC76A5" w:rsidRPr="00FC76A5">
              <w:rPr>
                <w:rFonts w:hint="eastAsia"/>
                <w:sz w:val="24"/>
                <w:szCs w:val="24"/>
              </w:rPr>
              <w:t>2011.9-</w:t>
            </w:r>
            <w:r w:rsidR="00FC76A5" w:rsidRPr="00FC76A5">
              <w:rPr>
                <w:rFonts w:hint="eastAsia"/>
                <w:sz w:val="24"/>
                <w:szCs w:val="24"/>
              </w:rPr>
              <w:t>至今）。共指导本科生</w:t>
            </w:r>
            <w:proofErr w:type="gramStart"/>
            <w:r w:rsidR="00FC76A5" w:rsidRPr="00FC76A5">
              <w:rPr>
                <w:rFonts w:hint="eastAsia"/>
                <w:sz w:val="24"/>
                <w:szCs w:val="24"/>
              </w:rPr>
              <w:t>曦源项目</w:t>
            </w:r>
            <w:proofErr w:type="gramEnd"/>
            <w:r w:rsidR="00FC76A5" w:rsidRPr="00FC76A5">
              <w:rPr>
                <w:rFonts w:hint="eastAsia"/>
                <w:sz w:val="24"/>
                <w:szCs w:val="24"/>
              </w:rPr>
              <w:t>2</w:t>
            </w:r>
            <w:r w:rsidR="00FC76A5" w:rsidRPr="00FC76A5">
              <w:rPr>
                <w:rFonts w:hint="eastAsia"/>
                <w:sz w:val="24"/>
                <w:szCs w:val="24"/>
              </w:rPr>
              <w:t>项、</w:t>
            </w:r>
            <w:proofErr w:type="gramStart"/>
            <w:r w:rsidR="00FC76A5" w:rsidRPr="00FC76A5">
              <w:rPr>
                <w:rFonts w:hint="eastAsia"/>
                <w:sz w:val="24"/>
                <w:szCs w:val="24"/>
              </w:rPr>
              <w:t>科创项目</w:t>
            </w:r>
            <w:proofErr w:type="gramEnd"/>
            <w:r w:rsidR="00FC76A5" w:rsidRPr="00FC76A5">
              <w:rPr>
                <w:rFonts w:hint="eastAsia"/>
                <w:sz w:val="24"/>
                <w:szCs w:val="24"/>
              </w:rPr>
              <w:t>1</w:t>
            </w:r>
            <w:r w:rsidR="00FC76A5" w:rsidRPr="00FC76A5">
              <w:rPr>
                <w:rFonts w:hint="eastAsia"/>
                <w:sz w:val="24"/>
                <w:szCs w:val="24"/>
              </w:rPr>
              <w:t>项。</w:t>
            </w:r>
            <w:r w:rsidR="00AF5490">
              <w:rPr>
                <w:rFonts w:hint="eastAsia"/>
                <w:sz w:val="24"/>
                <w:szCs w:val="24"/>
              </w:rPr>
              <w:t>目前指导全日制硕士研究生</w:t>
            </w:r>
            <w:r w:rsidR="00AF5490">
              <w:rPr>
                <w:rFonts w:hint="eastAsia"/>
                <w:sz w:val="24"/>
                <w:szCs w:val="24"/>
              </w:rPr>
              <w:t>4</w:t>
            </w:r>
            <w:r w:rsidR="00AF5490">
              <w:rPr>
                <w:rFonts w:hint="eastAsia"/>
                <w:sz w:val="24"/>
                <w:szCs w:val="24"/>
              </w:rPr>
              <w:t>名，同等学位研究生</w:t>
            </w:r>
            <w:r w:rsidR="00AF5490">
              <w:rPr>
                <w:rFonts w:hint="eastAsia"/>
                <w:sz w:val="24"/>
                <w:szCs w:val="24"/>
              </w:rPr>
              <w:t>4</w:t>
            </w:r>
            <w:r w:rsidR="00AF5490">
              <w:rPr>
                <w:rFonts w:hint="eastAsia"/>
                <w:sz w:val="24"/>
                <w:szCs w:val="24"/>
              </w:rPr>
              <w:t>人。</w:t>
            </w:r>
          </w:p>
          <w:p w:rsidR="00FC76A5" w:rsidRPr="00FC76A5" w:rsidRDefault="00C601AF" w:rsidP="007F7BB6">
            <w:pPr>
              <w:spacing w:line="312" w:lineRule="auto"/>
              <w:rPr>
                <w:sz w:val="24"/>
                <w:szCs w:val="24"/>
              </w:rPr>
            </w:pPr>
            <w:r>
              <w:rPr>
                <w:rFonts w:hint="eastAsia"/>
                <w:sz w:val="24"/>
                <w:szCs w:val="24"/>
              </w:rPr>
              <w:t xml:space="preserve">    </w:t>
            </w:r>
            <w:r w:rsidR="00BE0FFC">
              <w:rPr>
                <w:rFonts w:hint="eastAsia"/>
                <w:sz w:val="24"/>
                <w:szCs w:val="24"/>
              </w:rPr>
              <w:t>第二，科研方面。</w:t>
            </w:r>
            <w:r w:rsidR="00BE0FFC" w:rsidRPr="009A0911">
              <w:rPr>
                <w:rFonts w:hint="eastAsia"/>
                <w:b/>
                <w:sz w:val="24"/>
                <w:szCs w:val="24"/>
              </w:rPr>
              <w:t>留校任教以来</w:t>
            </w:r>
            <w:r w:rsidR="00FC76A5" w:rsidRPr="009A0911">
              <w:rPr>
                <w:rFonts w:hint="eastAsia"/>
                <w:b/>
                <w:sz w:val="24"/>
                <w:szCs w:val="24"/>
              </w:rPr>
              <w:t>本人在国内核心期刊发表学术论文</w:t>
            </w:r>
            <w:r w:rsidR="00FC76A5" w:rsidRPr="009A0911">
              <w:rPr>
                <w:rFonts w:hint="eastAsia"/>
                <w:b/>
                <w:sz w:val="24"/>
                <w:szCs w:val="24"/>
              </w:rPr>
              <w:t>1</w:t>
            </w:r>
            <w:r w:rsidR="00AF5490" w:rsidRPr="009A0911">
              <w:rPr>
                <w:rFonts w:hint="eastAsia"/>
                <w:b/>
                <w:sz w:val="24"/>
                <w:szCs w:val="24"/>
              </w:rPr>
              <w:t>4</w:t>
            </w:r>
            <w:r w:rsidR="00FC76A5" w:rsidRPr="009A0911">
              <w:rPr>
                <w:rFonts w:hint="eastAsia"/>
                <w:b/>
                <w:sz w:val="24"/>
                <w:szCs w:val="24"/>
              </w:rPr>
              <w:t>篇，其中第一作者</w:t>
            </w:r>
            <w:r w:rsidR="00BE0FFC" w:rsidRPr="009A0911">
              <w:rPr>
                <w:rFonts w:hint="eastAsia"/>
                <w:b/>
                <w:sz w:val="24"/>
                <w:szCs w:val="24"/>
              </w:rPr>
              <w:t>9</w:t>
            </w:r>
            <w:r w:rsidR="00FC76A5" w:rsidRPr="009A0911">
              <w:rPr>
                <w:rFonts w:hint="eastAsia"/>
                <w:b/>
                <w:sz w:val="24"/>
                <w:szCs w:val="24"/>
              </w:rPr>
              <w:t>篇，以第一作者发表权威期刊论文</w:t>
            </w:r>
            <w:r w:rsidR="00BE0FFC" w:rsidRPr="009A0911">
              <w:rPr>
                <w:rFonts w:hint="eastAsia"/>
                <w:b/>
                <w:sz w:val="24"/>
                <w:szCs w:val="24"/>
              </w:rPr>
              <w:t>5</w:t>
            </w:r>
            <w:r w:rsidR="00FC76A5" w:rsidRPr="009A0911">
              <w:rPr>
                <w:rFonts w:hint="eastAsia"/>
                <w:b/>
                <w:sz w:val="24"/>
                <w:szCs w:val="24"/>
              </w:rPr>
              <w:t>篇（《经济研究》、《金融研究》、《世界经济》各</w:t>
            </w:r>
            <w:r w:rsidR="00FC76A5" w:rsidRPr="009A0911">
              <w:rPr>
                <w:rFonts w:hint="eastAsia"/>
                <w:b/>
                <w:sz w:val="24"/>
                <w:szCs w:val="24"/>
              </w:rPr>
              <w:t>1</w:t>
            </w:r>
            <w:r w:rsidR="00FC76A5" w:rsidRPr="009A0911">
              <w:rPr>
                <w:rFonts w:hint="eastAsia"/>
                <w:b/>
                <w:sz w:val="24"/>
                <w:szCs w:val="24"/>
              </w:rPr>
              <w:t>篇</w:t>
            </w:r>
            <w:r w:rsidR="00BE0FFC" w:rsidRPr="009A0911">
              <w:rPr>
                <w:rFonts w:hint="eastAsia"/>
                <w:b/>
                <w:sz w:val="24"/>
                <w:szCs w:val="24"/>
              </w:rPr>
              <w:t>，《管理世界》</w:t>
            </w:r>
            <w:r w:rsidR="00BE0FFC" w:rsidRPr="009A0911">
              <w:rPr>
                <w:rFonts w:hint="eastAsia"/>
                <w:b/>
                <w:sz w:val="24"/>
                <w:szCs w:val="24"/>
              </w:rPr>
              <w:t>2</w:t>
            </w:r>
            <w:r w:rsidR="00BE0FFC" w:rsidRPr="009A0911">
              <w:rPr>
                <w:rFonts w:hint="eastAsia"/>
                <w:b/>
                <w:sz w:val="24"/>
                <w:szCs w:val="24"/>
              </w:rPr>
              <w:t>篇</w:t>
            </w:r>
            <w:r w:rsidR="00FC76A5" w:rsidRPr="009A0911">
              <w:rPr>
                <w:rFonts w:hint="eastAsia"/>
                <w:b/>
                <w:sz w:val="24"/>
                <w:szCs w:val="24"/>
              </w:rPr>
              <w:t>）</w:t>
            </w:r>
            <w:r w:rsidR="00FC76A5" w:rsidRPr="00FC76A5">
              <w:rPr>
                <w:rFonts w:hint="eastAsia"/>
                <w:sz w:val="24"/>
                <w:szCs w:val="24"/>
              </w:rPr>
              <w:t>，第二作者权威期刊</w:t>
            </w:r>
            <w:r w:rsidR="00AF5490">
              <w:rPr>
                <w:rFonts w:hint="eastAsia"/>
                <w:sz w:val="24"/>
                <w:szCs w:val="24"/>
              </w:rPr>
              <w:t>2</w:t>
            </w:r>
            <w:r w:rsidR="00FC76A5" w:rsidRPr="00FC76A5">
              <w:rPr>
                <w:rFonts w:hint="eastAsia"/>
                <w:sz w:val="24"/>
                <w:szCs w:val="24"/>
              </w:rPr>
              <w:t>篇（《金融研究》）。</w:t>
            </w:r>
            <w:r w:rsidR="00FC76A5" w:rsidRPr="009A0911">
              <w:rPr>
                <w:rFonts w:hint="eastAsia"/>
                <w:b/>
                <w:sz w:val="24"/>
                <w:szCs w:val="24"/>
              </w:rPr>
              <w:t>所发表的论文被人大复印资料《金融与保险》转载</w:t>
            </w:r>
            <w:r w:rsidR="007F7BB6" w:rsidRPr="009A0911">
              <w:rPr>
                <w:rFonts w:hint="eastAsia"/>
                <w:b/>
                <w:sz w:val="24"/>
                <w:szCs w:val="24"/>
              </w:rPr>
              <w:t>4</w:t>
            </w:r>
            <w:r w:rsidR="00FC76A5" w:rsidRPr="009A0911">
              <w:rPr>
                <w:rFonts w:hint="eastAsia"/>
                <w:b/>
                <w:sz w:val="24"/>
                <w:szCs w:val="24"/>
              </w:rPr>
              <w:t>篇，《高等学校文科学术文摘》转载</w:t>
            </w:r>
            <w:r w:rsidR="00FC76A5" w:rsidRPr="009A0911">
              <w:rPr>
                <w:rFonts w:hint="eastAsia"/>
                <w:b/>
                <w:sz w:val="24"/>
                <w:szCs w:val="24"/>
              </w:rPr>
              <w:t>1</w:t>
            </w:r>
            <w:r w:rsidR="00FC76A5" w:rsidRPr="009A0911">
              <w:rPr>
                <w:rFonts w:hint="eastAsia"/>
                <w:b/>
                <w:sz w:val="24"/>
                <w:szCs w:val="24"/>
              </w:rPr>
              <w:t>篇</w:t>
            </w:r>
            <w:r w:rsidR="007F7BB6" w:rsidRPr="009A0911">
              <w:rPr>
                <w:rFonts w:hint="eastAsia"/>
                <w:b/>
                <w:sz w:val="24"/>
                <w:szCs w:val="24"/>
              </w:rPr>
              <w:t>,</w:t>
            </w:r>
            <w:r w:rsidR="007F7BB6" w:rsidRPr="009A0911">
              <w:rPr>
                <w:rFonts w:hint="eastAsia"/>
                <w:b/>
                <w:sz w:val="24"/>
              </w:rPr>
              <w:t xml:space="preserve"> </w:t>
            </w:r>
            <w:r w:rsidR="007F7BB6" w:rsidRPr="009A0911">
              <w:rPr>
                <w:rFonts w:hint="eastAsia"/>
                <w:b/>
                <w:sz w:val="24"/>
              </w:rPr>
              <w:t>香港中文大学中国研究服务中心数据库收录</w:t>
            </w:r>
            <w:r w:rsidR="007F7BB6" w:rsidRPr="009A0911">
              <w:rPr>
                <w:rFonts w:hint="eastAsia"/>
                <w:b/>
                <w:sz w:val="24"/>
              </w:rPr>
              <w:t>1</w:t>
            </w:r>
            <w:r w:rsidR="007F7BB6" w:rsidRPr="009A0911">
              <w:rPr>
                <w:rFonts w:hint="eastAsia"/>
                <w:b/>
                <w:sz w:val="24"/>
              </w:rPr>
              <w:t>篇</w:t>
            </w:r>
            <w:r w:rsidR="00FC76A5" w:rsidRPr="00FC76A5">
              <w:rPr>
                <w:rFonts w:hint="eastAsia"/>
                <w:sz w:val="24"/>
                <w:szCs w:val="24"/>
              </w:rPr>
              <w:t>。出版个人独著一本，《资本约束下的银行资产组合行为及其宏观经济效应》（</w:t>
            </w:r>
            <w:r w:rsidR="00FC76A5" w:rsidRPr="00FC76A5">
              <w:rPr>
                <w:rFonts w:hint="eastAsia"/>
                <w:sz w:val="24"/>
                <w:szCs w:val="24"/>
              </w:rPr>
              <w:t>2011.7</w:t>
            </w:r>
            <w:r w:rsidR="00FC76A5" w:rsidRPr="00FC76A5">
              <w:rPr>
                <w:rFonts w:hint="eastAsia"/>
                <w:sz w:val="24"/>
                <w:szCs w:val="24"/>
              </w:rPr>
              <w:t>）。发表的论文和出版的专著都围绕自己的研究方向</w:t>
            </w:r>
            <w:r w:rsidR="007F7BB6">
              <w:rPr>
                <w:rFonts w:hint="eastAsia"/>
                <w:sz w:val="24"/>
                <w:szCs w:val="24"/>
              </w:rPr>
              <w:t>开放经济下的货币理论与政策</w:t>
            </w:r>
            <w:r w:rsidR="00FC76A5" w:rsidRPr="00FC76A5">
              <w:rPr>
                <w:rFonts w:hint="eastAsia"/>
                <w:sz w:val="24"/>
                <w:szCs w:val="24"/>
              </w:rPr>
              <w:t>领域。</w:t>
            </w:r>
          </w:p>
          <w:p w:rsidR="00FC76A5" w:rsidRPr="00FC76A5" w:rsidRDefault="007F7BB6" w:rsidP="007F7BB6">
            <w:pPr>
              <w:spacing w:line="312" w:lineRule="auto"/>
              <w:rPr>
                <w:sz w:val="24"/>
                <w:szCs w:val="24"/>
              </w:rPr>
            </w:pPr>
            <w:r>
              <w:rPr>
                <w:rFonts w:hint="eastAsia"/>
                <w:sz w:val="24"/>
                <w:szCs w:val="24"/>
              </w:rPr>
              <w:t xml:space="preserve">    </w:t>
            </w:r>
            <w:r w:rsidRPr="009A0911">
              <w:rPr>
                <w:rFonts w:hint="eastAsia"/>
                <w:b/>
                <w:sz w:val="24"/>
                <w:szCs w:val="24"/>
              </w:rPr>
              <w:t>留校任教以来</w:t>
            </w:r>
            <w:r w:rsidR="00FC76A5" w:rsidRPr="009A0911">
              <w:rPr>
                <w:rFonts w:hint="eastAsia"/>
                <w:b/>
                <w:sz w:val="24"/>
                <w:szCs w:val="24"/>
              </w:rPr>
              <w:t>本人共主持承担</w:t>
            </w:r>
            <w:r w:rsidRPr="009A0911">
              <w:rPr>
                <w:rFonts w:hint="eastAsia"/>
                <w:b/>
                <w:sz w:val="24"/>
                <w:szCs w:val="24"/>
              </w:rPr>
              <w:t>4</w:t>
            </w:r>
            <w:r w:rsidR="00FC76A5" w:rsidRPr="009A0911">
              <w:rPr>
                <w:rFonts w:hint="eastAsia"/>
                <w:b/>
                <w:sz w:val="24"/>
                <w:szCs w:val="24"/>
              </w:rPr>
              <w:t>项国家级、省部级以上课题</w:t>
            </w:r>
            <w:r w:rsidR="00FC76A5" w:rsidRPr="00FC76A5">
              <w:rPr>
                <w:rFonts w:hint="eastAsia"/>
                <w:sz w:val="24"/>
                <w:szCs w:val="24"/>
              </w:rPr>
              <w:t>，其中国家自然科学基金青年项目、教育部人文社科青年项目、</w:t>
            </w:r>
            <w:r>
              <w:rPr>
                <w:rFonts w:hint="eastAsia"/>
                <w:sz w:val="24"/>
                <w:szCs w:val="24"/>
              </w:rPr>
              <w:t>上海市浦江人才计划、上海市教委“晨光计划”各</w:t>
            </w:r>
            <w:r w:rsidR="00FC76A5" w:rsidRPr="00FC76A5">
              <w:rPr>
                <w:rFonts w:hint="eastAsia"/>
                <w:sz w:val="24"/>
                <w:szCs w:val="24"/>
              </w:rPr>
              <w:t>1</w:t>
            </w:r>
            <w:r w:rsidR="00FC76A5" w:rsidRPr="00FC76A5">
              <w:rPr>
                <w:rFonts w:hint="eastAsia"/>
                <w:sz w:val="24"/>
                <w:szCs w:val="24"/>
              </w:rPr>
              <w:t>项。</w:t>
            </w:r>
            <w:r w:rsidR="009A0911" w:rsidRPr="009A0911">
              <w:rPr>
                <w:rFonts w:hint="eastAsia"/>
                <w:b/>
                <w:sz w:val="24"/>
                <w:szCs w:val="24"/>
              </w:rPr>
              <w:t>国家自然科学基金青年项目的</w:t>
            </w:r>
            <w:proofErr w:type="gramStart"/>
            <w:r w:rsidR="009A0911" w:rsidRPr="009A0911">
              <w:rPr>
                <w:rFonts w:hint="eastAsia"/>
                <w:b/>
                <w:sz w:val="24"/>
                <w:szCs w:val="24"/>
              </w:rPr>
              <w:t>结项业绩</w:t>
            </w:r>
            <w:proofErr w:type="gramEnd"/>
            <w:r w:rsidR="009A0911" w:rsidRPr="009A0911">
              <w:rPr>
                <w:rFonts w:hint="eastAsia"/>
                <w:b/>
                <w:sz w:val="24"/>
                <w:szCs w:val="24"/>
              </w:rPr>
              <w:t>评价为“优秀”</w:t>
            </w:r>
            <w:r w:rsidR="009A0911">
              <w:rPr>
                <w:rFonts w:hint="eastAsia"/>
                <w:sz w:val="24"/>
                <w:szCs w:val="24"/>
              </w:rPr>
              <w:t>。</w:t>
            </w:r>
            <w:r w:rsidR="00FC76A5" w:rsidRPr="00FC76A5">
              <w:rPr>
                <w:rFonts w:hint="eastAsia"/>
                <w:sz w:val="24"/>
                <w:szCs w:val="24"/>
              </w:rPr>
              <w:t>该期间论文获</w:t>
            </w:r>
            <w:r w:rsidR="00FC76A5" w:rsidRPr="009A0911">
              <w:rPr>
                <w:rFonts w:hint="eastAsia"/>
                <w:b/>
                <w:sz w:val="24"/>
                <w:szCs w:val="24"/>
              </w:rPr>
              <w:t>上海市第九届哲学社会科学优秀成果论文三等奖</w:t>
            </w:r>
            <w:r w:rsidR="00FC76A5" w:rsidRPr="009A0911">
              <w:rPr>
                <w:rFonts w:hint="eastAsia"/>
                <w:b/>
                <w:sz w:val="24"/>
                <w:szCs w:val="24"/>
              </w:rPr>
              <w:t>1</w:t>
            </w:r>
            <w:r w:rsidR="00FC76A5" w:rsidRPr="009A0911">
              <w:rPr>
                <w:rFonts w:hint="eastAsia"/>
                <w:b/>
                <w:sz w:val="24"/>
                <w:szCs w:val="24"/>
              </w:rPr>
              <w:t>项（省部级奖项）、中国金融学会第九届全国优秀金融论文三等奖</w:t>
            </w:r>
            <w:r w:rsidR="00FC76A5" w:rsidRPr="009A0911">
              <w:rPr>
                <w:rFonts w:hint="eastAsia"/>
                <w:b/>
                <w:sz w:val="24"/>
                <w:szCs w:val="24"/>
              </w:rPr>
              <w:t>1</w:t>
            </w:r>
            <w:r w:rsidR="00FC76A5" w:rsidRPr="009A0911">
              <w:rPr>
                <w:rFonts w:hint="eastAsia"/>
                <w:b/>
                <w:sz w:val="24"/>
                <w:szCs w:val="24"/>
              </w:rPr>
              <w:t>项以及</w:t>
            </w:r>
            <w:r w:rsidR="00FC76A5" w:rsidRPr="009A0911">
              <w:rPr>
                <w:rFonts w:hint="eastAsia"/>
                <w:b/>
                <w:sz w:val="24"/>
                <w:szCs w:val="24"/>
              </w:rPr>
              <w:t>CICF 2012 Best Paper Award</w:t>
            </w:r>
            <w:r w:rsidR="00FC76A5" w:rsidRPr="009A0911">
              <w:rPr>
                <w:rFonts w:hint="eastAsia"/>
                <w:b/>
                <w:sz w:val="24"/>
                <w:szCs w:val="24"/>
              </w:rPr>
              <w:t>（中国金融国际年会最佳论文奖）</w:t>
            </w:r>
            <w:r w:rsidR="00FC76A5" w:rsidRPr="00FC76A5">
              <w:rPr>
                <w:rFonts w:hint="eastAsia"/>
                <w:sz w:val="24"/>
                <w:szCs w:val="24"/>
              </w:rPr>
              <w:t>。</w:t>
            </w:r>
          </w:p>
          <w:p w:rsidR="00FC76A5" w:rsidRPr="00D21049" w:rsidRDefault="00FC76A5" w:rsidP="00FC76A5">
            <w:pPr>
              <w:spacing w:line="500" w:lineRule="exact"/>
              <w:rPr>
                <w:b/>
                <w:sz w:val="24"/>
                <w:szCs w:val="24"/>
              </w:rPr>
            </w:pPr>
          </w:p>
        </w:tc>
      </w:tr>
    </w:tbl>
    <w:p w:rsidR="00D64318" w:rsidRDefault="00D64318" w:rsidP="00D64318">
      <w:pPr>
        <w:numPr>
          <w:ilvl w:val="0"/>
          <w:numId w:val="1"/>
        </w:numPr>
        <w:tabs>
          <w:tab w:val="clear" w:pos="810"/>
          <w:tab w:val="num" w:pos="630"/>
        </w:tabs>
        <w:spacing w:line="500" w:lineRule="exact"/>
        <w:ind w:left="630"/>
        <w:rPr>
          <w:b/>
          <w:sz w:val="32"/>
        </w:rPr>
      </w:pPr>
      <w:r>
        <w:rPr>
          <w:rFonts w:hint="eastAsia"/>
          <w:b/>
          <w:sz w:val="32"/>
        </w:rPr>
        <w:lastRenderedPageBreak/>
        <w:t>任职以来主要科研经历及目前承担的科研任务</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8"/>
        <w:gridCol w:w="1440"/>
        <w:gridCol w:w="1980"/>
        <w:gridCol w:w="1080"/>
        <w:gridCol w:w="2374"/>
      </w:tblGrid>
      <w:tr w:rsidR="00D64318" w:rsidTr="007259B8">
        <w:tc>
          <w:tcPr>
            <w:tcW w:w="2198" w:type="dxa"/>
          </w:tcPr>
          <w:p w:rsidR="00D64318" w:rsidRDefault="00D64318" w:rsidP="007259B8">
            <w:pPr>
              <w:spacing w:line="500" w:lineRule="exact"/>
              <w:ind w:firstLineChars="300" w:firstLine="630"/>
            </w:pPr>
            <w:r>
              <w:rPr>
                <w:rFonts w:hint="eastAsia"/>
              </w:rPr>
              <w:t>项目名称</w:t>
            </w:r>
          </w:p>
        </w:tc>
        <w:tc>
          <w:tcPr>
            <w:tcW w:w="1440" w:type="dxa"/>
          </w:tcPr>
          <w:p w:rsidR="00D64318" w:rsidRDefault="00D64318" w:rsidP="007259B8">
            <w:pPr>
              <w:spacing w:line="500" w:lineRule="exact"/>
              <w:jc w:val="center"/>
            </w:pPr>
            <w:r>
              <w:rPr>
                <w:rFonts w:hint="eastAsia"/>
              </w:rPr>
              <w:t>经费（万元）</w:t>
            </w:r>
          </w:p>
        </w:tc>
        <w:tc>
          <w:tcPr>
            <w:tcW w:w="1980" w:type="dxa"/>
          </w:tcPr>
          <w:p w:rsidR="00D64318" w:rsidRDefault="00D64318" w:rsidP="007259B8">
            <w:pPr>
              <w:spacing w:line="500" w:lineRule="exact"/>
              <w:ind w:firstLineChars="100" w:firstLine="210"/>
              <w:jc w:val="center"/>
            </w:pPr>
            <w:r>
              <w:rPr>
                <w:rFonts w:hint="eastAsia"/>
              </w:rPr>
              <w:t>起止年月</w:t>
            </w:r>
          </w:p>
        </w:tc>
        <w:tc>
          <w:tcPr>
            <w:tcW w:w="1080" w:type="dxa"/>
          </w:tcPr>
          <w:p w:rsidR="00D64318" w:rsidRDefault="00D64318" w:rsidP="007259B8">
            <w:pPr>
              <w:spacing w:line="500" w:lineRule="exact"/>
              <w:jc w:val="center"/>
            </w:pPr>
            <w:r>
              <w:rPr>
                <w:rFonts w:hint="eastAsia"/>
              </w:rPr>
              <w:t>本人排名</w:t>
            </w:r>
          </w:p>
        </w:tc>
        <w:tc>
          <w:tcPr>
            <w:tcW w:w="2374" w:type="dxa"/>
          </w:tcPr>
          <w:p w:rsidR="00D64318" w:rsidRDefault="00D64318" w:rsidP="007259B8">
            <w:pPr>
              <w:spacing w:line="500" w:lineRule="exact"/>
              <w:jc w:val="center"/>
            </w:pPr>
            <w:r>
              <w:rPr>
                <w:rFonts w:hint="eastAsia"/>
              </w:rPr>
              <w:t>项目来源</w:t>
            </w:r>
          </w:p>
        </w:tc>
      </w:tr>
      <w:tr w:rsidR="00FC76A5" w:rsidTr="00FC76A5">
        <w:tc>
          <w:tcPr>
            <w:tcW w:w="2198" w:type="dxa"/>
            <w:vAlign w:val="center"/>
          </w:tcPr>
          <w:p w:rsidR="00FC76A5" w:rsidRPr="009A0911" w:rsidRDefault="00FC76A5" w:rsidP="00FC76A5">
            <w:pPr>
              <w:spacing w:line="500" w:lineRule="exact"/>
              <w:jc w:val="center"/>
              <w:rPr>
                <w:sz w:val="24"/>
                <w:szCs w:val="24"/>
              </w:rPr>
            </w:pPr>
            <w:r w:rsidRPr="009A0911">
              <w:rPr>
                <w:rFonts w:hint="eastAsia"/>
                <w:sz w:val="24"/>
                <w:szCs w:val="24"/>
              </w:rPr>
              <w:t>存款利率市场化对中国信贷资金配置效率及货币政策有效性的影响评估</w:t>
            </w:r>
          </w:p>
        </w:tc>
        <w:tc>
          <w:tcPr>
            <w:tcW w:w="1440" w:type="dxa"/>
            <w:vAlign w:val="center"/>
          </w:tcPr>
          <w:p w:rsidR="00FC76A5" w:rsidRPr="009A0911" w:rsidRDefault="00FC76A5" w:rsidP="00FC76A5">
            <w:pPr>
              <w:spacing w:line="500" w:lineRule="exact"/>
              <w:jc w:val="center"/>
              <w:rPr>
                <w:sz w:val="24"/>
                <w:szCs w:val="24"/>
              </w:rPr>
            </w:pPr>
            <w:r w:rsidRPr="009A0911">
              <w:rPr>
                <w:rFonts w:hint="eastAsia"/>
                <w:sz w:val="24"/>
                <w:szCs w:val="24"/>
              </w:rPr>
              <w:t>10</w:t>
            </w:r>
          </w:p>
        </w:tc>
        <w:tc>
          <w:tcPr>
            <w:tcW w:w="1980" w:type="dxa"/>
            <w:vAlign w:val="center"/>
          </w:tcPr>
          <w:p w:rsidR="00FC76A5" w:rsidRPr="009A0911" w:rsidRDefault="00FC76A5" w:rsidP="00FC76A5">
            <w:pPr>
              <w:spacing w:line="500" w:lineRule="exact"/>
              <w:jc w:val="center"/>
              <w:rPr>
                <w:sz w:val="24"/>
                <w:szCs w:val="24"/>
              </w:rPr>
            </w:pPr>
            <w:r w:rsidRPr="009A0911">
              <w:rPr>
                <w:rFonts w:hint="eastAsia"/>
                <w:sz w:val="24"/>
                <w:szCs w:val="24"/>
              </w:rPr>
              <w:t>2015.9-2017.9</w:t>
            </w:r>
          </w:p>
        </w:tc>
        <w:tc>
          <w:tcPr>
            <w:tcW w:w="1080" w:type="dxa"/>
            <w:vAlign w:val="center"/>
          </w:tcPr>
          <w:p w:rsidR="00FC76A5" w:rsidRPr="009A0911" w:rsidRDefault="00FC76A5" w:rsidP="00FC76A5">
            <w:pPr>
              <w:spacing w:line="500" w:lineRule="exact"/>
              <w:jc w:val="center"/>
              <w:rPr>
                <w:sz w:val="24"/>
                <w:szCs w:val="24"/>
              </w:rPr>
            </w:pPr>
            <w:r w:rsidRPr="009A0911">
              <w:rPr>
                <w:rFonts w:hint="eastAsia"/>
                <w:sz w:val="24"/>
                <w:szCs w:val="24"/>
              </w:rPr>
              <w:t>负责人</w:t>
            </w:r>
          </w:p>
        </w:tc>
        <w:tc>
          <w:tcPr>
            <w:tcW w:w="2374" w:type="dxa"/>
            <w:vAlign w:val="center"/>
          </w:tcPr>
          <w:p w:rsidR="00FC76A5" w:rsidRPr="009A0911" w:rsidRDefault="00FC76A5" w:rsidP="00FC76A5">
            <w:pPr>
              <w:spacing w:line="500" w:lineRule="exact"/>
              <w:jc w:val="center"/>
              <w:rPr>
                <w:sz w:val="24"/>
                <w:szCs w:val="24"/>
              </w:rPr>
            </w:pPr>
            <w:r w:rsidRPr="009A0911">
              <w:rPr>
                <w:rFonts w:hint="eastAsia"/>
                <w:sz w:val="24"/>
                <w:szCs w:val="24"/>
              </w:rPr>
              <w:t>上海市浦江人才计划</w:t>
            </w:r>
          </w:p>
        </w:tc>
      </w:tr>
      <w:tr w:rsidR="00FC76A5" w:rsidTr="00FC76A5">
        <w:tc>
          <w:tcPr>
            <w:tcW w:w="2198" w:type="dxa"/>
            <w:vAlign w:val="center"/>
          </w:tcPr>
          <w:p w:rsidR="00FC76A5" w:rsidRPr="009A0911" w:rsidRDefault="00FC76A5" w:rsidP="00FC76A5">
            <w:pPr>
              <w:spacing w:line="500" w:lineRule="exact"/>
              <w:jc w:val="center"/>
              <w:rPr>
                <w:sz w:val="24"/>
                <w:szCs w:val="24"/>
              </w:rPr>
            </w:pPr>
            <w:r w:rsidRPr="009A0911">
              <w:rPr>
                <w:rFonts w:hint="eastAsia"/>
                <w:sz w:val="24"/>
                <w:szCs w:val="24"/>
              </w:rPr>
              <w:t>基于商业周期视角的银行内</w:t>
            </w:r>
            <w:proofErr w:type="gramStart"/>
            <w:r w:rsidRPr="009A0911">
              <w:rPr>
                <w:rFonts w:hint="eastAsia"/>
                <w:sz w:val="24"/>
                <w:szCs w:val="24"/>
              </w:rPr>
              <w:t>生风险</w:t>
            </w:r>
            <w:proofErr w:type="gramEnd"/>
            <w:r w:rsidRPr="009A0911">
              <w:rPr>
                <w:rFonts w:hint="eastAsia"/>
                <w:sz w:val="24"/>
                <w:szCs w:val="24"/>
              </w:rPr>
              <w:t>承担行为与货币政策传导机制研究</w:t>
            </w:r>
          </w:p>
        </w:tc>
        <w:tc>
          <w:tcPr>
            <w:tcW w:w="1440" w:type="dxa"/>
            <w:vAlign w:val="center"/>
          </w:tcPr>
          <w:p w:rsidR="00FC76A5" w:rsidRPr="009A0911" w:rsidRDefault="00FC76A5" w:rsidP="00FC76A5">
            <w:pPr>
              <w:spacing w:line="500" w:lineRule="exact"/>
              <w:jc w:val="center"/>
              <w:rPr>
                <w:sz w:val="24"/>
                <w:szCs w:val="24"/>
              </w:rPr>
            </w:pPr>
            <w:r w:rsidRPr="009A0911">
              <w:rPr>
                <w:rFonts w:hint="eastAsia"/>
                <w:sz w:val="24"/>
                <w:szCs w:val="24"/>
              </w:rPr>
              <w:t>19</w:t>
            </w:r>
          </w:p>
        </w:tc>
        <w:tc>
          <w:tcPr>
            <w:tcW w:w="1980" w:type="dxa"/>
            <w:vAlign w:val="center"/>
          </w:tcPr>
          <w:p w:rsidR="00FC76A5" w:rsidRPr="009A0911" w:rsidRDefault="00FC76A5" w:rsidP="00FC76A5">
            <w:pPr>
              <w:spacing w:line="500" w:lineRule="exact"/>
              <w:jc w:val="center"/>
              <w:rPr>
                <w:sz w:val="24"/>
                <w:szCs w:val="24"/>
              </w:rPr>
            </w:pPr>
            <w:r w:rsidRPr="009A0911">
              <w:rPr>
                <w:rFonts w:hint="eastAsia"/>
                <w:sz w:val="24"/>
                <w:szCs w:val="24"/>
              </w:rPr>
              <w:t>2010.1-2012.12</w:t>
            </w:r>
          </w:p>
        </w:tc>
        <w:tc>
          <w:tcPr>
            <w:tcW w:w="1080" w:type="dxa"/>
            <w:vAlign w:val="center"/>
          </w:tcPr>
          <w:p w:rsidR="00FC76A5" w:rsidRPr="009A0911" w:rsidRDefault="00FC76A5" w:rsidP="00FC76A5">
            <w:pPr>
              <w:jc w:val="center"/>
              <w:rPr>
                <w:sz w:val="24"/>
                <w:szCs w:val="24"/>
              </w:rPr>
            </w:pPr>
            <w:r w:rsidRPr="009A0911">
              <w:rPr>
                <w:rFonts w:hint="eastAsia"/>
                <w:sz w:val="24"/>
                <w:szCs w:val="24"/>
              </w:rPr>
              <w:t>负责人</w:t>
            </w:r>
          </w:p>
        </w:tc>
        <w:tc>
          <w:tcPr>
            <w:tcW w:w="2374" w:type="dxa"/>
            <w:vAlign w:val="center"/>
          </w:tcPr>
          <w:p w:rsidR="00FC76A5" w:rsidRPr="009A0911" w:rsidRDefault="00FC76A5" w:rsidP="00FC76A5">
            <w:pPr>
              <w:spacing w:line="500" w:lineRule="exact"/>
              <w:jc w:val="center"/>
              <w:rPr>
                <w:sz w:val="24"/>
                <w:szCs w:val="24"/>
              </w:rPr>
            </w:pPr>
            <w:r w:rsidRPr="009A0911">
              <w:rPr>
                <w:rFonts w:hint="eastAsia"/>
                <w:sz w:val="24"/>
                <w:szCs w:val="24"/>
              </w:rPr>
              <w:t>国家自科青年基金</w:t>
            </w:r>
          </w:p>
          <w:p w:rsidR="00FC76A5" w:rsidRPr="009A0911" w:rsidRDefault="00FC76A5" w:rsidP="00FC76A5">
            <w:pPr>
              <w:spacing w:line="500" w:lineRule="exact"/>
              <w:jc w:val="center"/>
              <w:rPr>
                <w:sz w:val="24"/>
                <w:szCs w:val="24"/>
              </w:rPr>
            </w:pPr>
            <w:r w:rsidRPr="009A0911">
              <w:rPr>
                <w:rFonts w:hint="eastAsia"/>
                <w:sz w:val="24"/>
                <w:szCs w:val="24"/>
              </w:rPr>
              <w:t>（</w:t>
            </w:r>
            <w:r w:rsidRPr="000A7D27">
              <w:rPr>
                <w:rFonts w:ascii="微软雅黑" w:eastAsia="微软雅黑" w:hAnsi="微软雅黑" w:hint="eastAsia"/>
                <w:b/>
                <w:sz w:val="24"/>
                <w:szCs w:val="24"/>
              </w:rPr>
              <w:t>结题评价为</w:t>
            </w:r>
            <w:r w:rsidR="000A7D27" w:rsidRPr="000A7D27">
              <w:rPr>
                <w:rFonts w:ascii="微软雅黑" w:eastAsia="微软雅黑" w:hAnsi="微软雅黑" w:hint="eastAsia"/>
                <w:b/>
                <w:sz w:val="24"/>
                <w:szCs w:val="24"/>
              </w:rPr>
              <w:t>“</w:t>
            </w:r>
            <w:r w:rsidRPr="000A7D27">
              <w:rPr>
                <w:rFonts w:ascii="微软雅黑" w:eastAsia="微软雅黑" w:hAnsi="微软雅黑" w:hint="eastAsia"/>
                <w:b/>
                <w:sz w:val="24"/>
                <w:szCs w:val="24"/>
              </w:rPr>
              <w:t>优秀</w:t>
            </w:r>
            <w:r w:rsidR="000A7D27" w:rsidRPr="000A7D27">
              <w:rPr>
                <w:rFonts w:ascii="微软雅黑" w:eastAsia="微软雅黑" w:hAnsi="微软雅黑" w:hint="eastAsia"/>
                <w:b/>
                <w:sz w:val="24"/>
                <w:szCs w:val="24"/>
              </w:rPr>
              <w:t>”</w:t>
            </w:r>
            <w:r w:rsidRPr="009A0911">
              <w:rPr>
                <w:rFonts w:hint="eastAsia"/>
                <w:sz w:val="24"/>
                <w:szCs w:val="24"/>
              </w:rPr>
              <w:t>）</w:t>
            </w:r>
          </w:p>
        </w:tc>
      </w:tr>
      <w:tr w:rsidR="00FC76A5" w:rsidTr="00FC76A5">
        <w:tc>
          <w:tcPr>
            <w:tcW w:w="2198" w:type="dxa"/>
            <w:vAlign w:val="center"/>
          </w:tcPr>
          <w:p w:rsidR="00FC76A5" w:rsidRPr="009A0911" w:rsidRDefault="00FC76A5" w:rsidP="00FC76A5">
            <w:pPr>
              <w:spacing w:line="500" w:lineRule="exact"/>
              <w:jc w:val="center"/>
              <w:rPr>
                <w:sz w:val="24"/>
                <w:szCs w:val="24"/>
              </w:rPr>
            </w:pPr>
            <w:r w:rsidRPr="009A0911">
              <w:rPr>
                <w:rFonts w:hint="eastAsia"/>
                <w:sz w:val="24"/>
                <w:szCs w:val="24"/>
              </w:rPr>
              <w:t>资本充足率约束下的商业银行资产组合行为及其宏观经济效应</w:t>
            </w:r>
          </w:p>
        </w:tc>
        <w:tc>
          <w:tcPr>
            <w:tcW w:w="1440" w:type="dxa"/>
            <w:vAlign w:val="center"/>
          </w:tcPr>
          <w:p w:rsidR="00FC76A5" w:rsidRPr="009A0911" w:rsidRDefault="00FC76A5" w:rsidP="00FC76A5">
            <w:pPr>
              <w:spacing w:line="500" w:lineRule="exact"/>
              <w:jc w:val="center"/>
              <w:rPr>
                <w:sz w:val="24"/>
                <w:szCs w:val="24"/>
              </w:rPr>
            </w:pPr>
            <w:r w:rsidRPr="009A0911">
              <w:rPr>
                <w:rFonts w:hint="eastAsia"/>
                <w:sz w:val="24"/>
                <w:szCs w:val="24"/>
              </w:rPr>
              <w:t>5</w:t>
            </w:r>
          </w:p>
        </w:tc>
        <w:tc>
          <w:tcPr>
            <w:tcW w:w="1980" w:type="dxa"/>
            <w:vAlign w:val="center"/>
          </w:tcPr>
          <w:p w:rsidR="00FC76A5" w:rsidRPr="009A0911" w:rsidRDefault="00FC76A5" w:rsidP="00FC76A5">
            <w:pPr>
              <w:spacing w:line="500" w:lineRule="exact"/>
              <w:jc w:val="center"/>
              <w:rPr>
                <w:sz w:val="24"/>
                <w:szCs w:val="24"/>
              </w:rPr>
            </w:pPr>
            <w:r w:rsidRPr="009A0911">
              <w:rPr>
                <w:rFonts w:hint="eastAsia"/>
                <w:sz w:val="24"/>
                <w:szCs w:val="24"/>
              </w:rPr>
              <w:t>2009.1-2011.12</w:t>
            </w:r>
          </w:p>
        </w:tc>
        <w:tc>
          <w:tcPr>
            <w:tcW w:w="1080" w:type="dxa"/>
            <w:vAlign w:val="center"/>
          </w:tcPr>
          <w:p w:rsidR="00FC76A5" w:rsidRPr="009A0911" w:rsidRDefault="00FC76A5" w:rsidP="00FC76A5">
            <w:pPr>
              <w:jc w:val="center"/>
              <w:rPr>
                <w:sz w:val="24"/>
                <w:szCs w:val="24"/>
              </w:rPr>
            </w:pPr>
            <w:r w:rsidRPr="009A0911">
              <w:rPr>
                <w:rFonts w:hint="eastAsia"/>
                <w:sz w:val="24"/>
                <w:szCs w:val="24"/>
              </w:rPr>
              <w:t>负责人</w:t>
            </w:r>
          </w:p>
        </w:tc>
        <w:tc>
          <w:tcPr>
            <w:tcW w:w="2374" w:type="dxa"/>
            <w:vAlign w:val="center"/>
          </w:tcPr>
          <w:p w:rsidR="00FC76A5" w:rsidRPr="009A0911" w:rsidRDefault="00FC76A5" w:rsidP="00FC76A5">
            <w:pPr>
              <w:spacing w:line="500" w:lineRule="exact"/>
              <w:jc w:val="center"/>
              <w:rPr>
                <w:sz w:val="24"/>
                <w:szCs w:val="24"/>
              </w:rPr>
            </w:pPr>
            <w:r w:rsidRPr="009A0911">
              <w:rPr>
                <w:rFonts w:hint="eastAsia"/>
                <w:sz w:val="24"/>
                <w:szCs w:val="24"/>
              </w:rPr>
              <w:t>教育部人文社科</w:t>
            </w:r>
            <w:r w:rsidR="00D010EA">
              <w:rPr>
                <w:rFonts w:hint="eastAsia"/>
                <w:sz w:val="24"/>
                <w:szCs w:val="24"/>
              </w:rPr>
              <w:t>青年基金</w:t>
            </w:r>
          </w:p>
        </w:tc>
      </w:tr>
      <w:tr w:rsidR="00FC76A5" w:rsidTr="00FC76A5">
        <w:tc>
          <w:tcPr>
            <w:tcW w:w="2198" w:type="dxa"/>
            <w:vAlign w:val="center"/>
          </w:tcPr>
          <w:p w:rsidR="00FC76A5" w:rsidRPr="009A0911" w:rsidRDefault="00FC76A5" w:rsidP="00FC76A5">
            <w:pPr>
              <w:spacing w:line="500" w:lineRule="exact"/>
              <w:jc w:val="center"/>
              <w:rPr>
                <w:sz w:val="24"/>
                <w:szCs w:val="24"/>
              </w:rPr>
            </w:pPr>
            <w:r w:rsidRPr="009A0911">
              <w:rPr>
                <w:rFonts w:hint="eastAsia"/>
                <w:sz w:val="24"/>
                <w:szCs w:val="24"/>
              </w:rPr>
              <w:t>资本充足率约束下的银行信贷行为：基于中国银行业的经验证据</w:t>
            </w:r>
          </w:p>
        </w:tc>
        <w:tc>
          <w:tcPr>
            <w:tcW w:w="1440" w:type="dxa"/>
            <w:vAlign w:val="center"/>
          </w:tcPr>
          <w:p w:rsidR="00FC76A5" w:rsidRPr="009A0911" w:rsidRDefault="00FC76A5" w:rsidP="00FC76A5">
            <w:pPr>
              <w:spacing w:line="500" w:lineRule="exact"/>
              <w:jc w:val="center"/>
              <w:rPr>
                <w:sz w:val="24"/>
                <w:szCs w:val="24"/>
              </w:rPr>
            </w:pPr>
            <w:r w:rsidRPr="009A0911">
              <w:rPr>
                <w:rFonts w:hint="eastAsia"/>
                <w:sz w:val="24"/>
                <w:szCs w:val="24"/>
              </w:rPr>
              <w:t>2</w:t>
            </w:r>
          </w:p>
        </w:tc>
        <w:tc>
          <w:tcPr>
            <w:tcW w:w="1980" w:type="dxa"/>
            <w:vAlign w:val="center"/>
          </w:tcPr>
          <w:p w:rsidR="00FC76A5" w:rsidRPr="009A0911" w:rsidRDefault="00FC76A5" w:rsidP="00FC76A5">
            <w:pPr>
              <w:spacing w:line="500" w:lineRule="exact"/>
              <w:jc w:val="center"/>
              <w:rPr>
                <w:sz w:val="24"/>
                <w:szCs w:val="24"/>
              </w:rPr>
            </w:pPr>
            <w:r w:rsidRPr="009A0911">
              <w:rPr>
                <w:rFonts w:hint="eastAsia"/>
                <w:sz w:val="24"/>
                <w:szCs w:val="24"/>
              </w:rPr>
              <w:t>2010.1-2011.12</w:t>
            </w:r>
          </w:p>
        </w:tc>
        <w:tc>
          <w:tcPr>
            <w:tcW w:w="1080" w:type="dxa"/>
            <w:vAlign w:val="center"/>
          </w:tcPr>
          <w:p w:rsidR="00FC76A5" w:rsidRPr="009A0911" w:rsidRDefault="00FC76A5" w:rsidP="00FC76A5">
            <w:pPr>
              <w:jc w:val="center"/>
              <w:rPr>
                <w:sz w:val="24"/>
                <w:szCs w:val="24"/>
              </w:rPr>
            </w:pPr>
            <w:r w:rsidRPr="009A0911">
              <w:rPr>
                <w:rFonts w:hint="eastAsia"/>
                <w:sz w:val="24"/>
                <w:szCs w:val="24"/>
              </w:rPr>
              <w:t>负责人</w:t>
            </w:r>
          </w:p>
        </w:tc>
        <w:tc>
          <w:tcPr>
            <w:tcW w:w="2374" w:type="dxa"/>
            <w:vAlign w:val="center"/>
          </w:tcPr>
          <w:p w:rsidR="00FC76A5" w:rsidRPr="009A0911" w:rsidRDefault="00FC76A5" w:rsidP="00FC76A5">
            <w:pPr>
              <w:spacing w:line="500" w:lineRule="exact"/>
              <w:jc w:val="center"/>
              <w:rPr>
                <w:sz w:val="24"/>
                <w:szCs w:val="24"/>
              </w:rPr>
            </w:pPr>
            <w:r w:rsidRPr="009A0911">
              <w:rPr>
                <w:rFonts w:hint="eastAsia"/>
                <w:sz w:val="24"/>
                <w:szCs w:val="24"/>
              </w:rPr>
              <w:t>上海市教委晨光学者</w:t>
            </w:r>
          </w:p>
        </w:tc>
      </w:tr>
    </w:tbl>
    <w:p w:rsidR="00D64318" w:rsidRPr="003D6042" w:rsidRDefault="00D64318" w:rsidP="00D64318">
      <w:pPr>
        <w:numPr>
          <w:ilvl w:val="0"/>
          <w:numId w:val="1"/>
        </w:numPr>
        <w:tabs>
          <w:tab w:val="clear" w:pos="810"/>
          <w:tab w:val="num" w:pos="630"/>
        </w:tabs>
        <w:spacing w:line="500" w:lineRule="exact"/>
        <w:ind w:left="630"/>
        <w:rPr>
          <w:b/>
          <w:sz w:val="32"/>
        </w:rPr>
      </w:pPr>
      <w:r>
        <w:rPr>
          <w:rFonts w:hint="eastAsia"/>
          <w:b/>
          <w:sz w:val="32"/>
        </w:rPr>
        <w:t>任职以来发表论文、著作等情况</w:t>
      </w:r>
      <w:r w:rsidRPr="00CD62EA">
        <w:rPr>
          <w:rFonts w:hint="eastAsia"/>
          <w:b/>
          <w:sz w:val="24"/>
          <w:szCs w:val="24"/>
        </w:rPr>
        <w:t>（</w:t>
      </w:r>
      <w:r>
        <w:rPr>
          <w:rFonts w:hint="eastAsia"/>
          <w:b/>
          <w:sz w:val="24"/>
          <w:szCs w:val="24"/>
        </w:rPr>
        <w:t>请在附件中提供论著目录清单</w:t>
      </w:r>
      <w:r w:rsidRPr="00CD62EA">
        <w:rPr>
          <w:rFonts w:hint="eastAsia"/>
          <w:b/>
          <w:sz w:val="24"/>
          <w:szCs w:val="24"/>
        </w:rPr>
        <w:t>）</w:t>
      </w:r>
    </w:p>
    <w:p w:rsidR="00D64318" w:rsidRDefault="00D64318" w:rsidP="00D64318">
      <w:pPr>
        <w:spacing w:line="500" w:lineRule="exact"/>
        <w:ind w:firstLineChars="200" w:firstLine="482"/>
        <w:rPr>
          <w:rFonts w:ascii="楷体_GB2312" w:eastAsia="楷体_GB2312"/>
          <w:b/>
          <w:sz w:val="24"/>
        </w:rPr>
      </w:pPr>
      <w:r w:rsidRPr="003A2B30">
        <w:rPr>
          <w:rFonts w:ascii="楷体_GB2312" w:eastAsia="楷体_GB2312" w:hint="eastAsia"/>
          <w:b/>
          <w:sz w:val="24"/>
        </w:rPr>
        <w:t>核心论文</w:t>
      </w:r>
      <w:r w:rsidRPr="003A2B30">
        <w:rPr>
          <w:rFonts w:ascii="楷体_GB2312" w:eastAsia="楷体_GB2312" w:hint="eastAsia"/>
          <w:b/>
          <w:sz w:val="24"/>
          <w:u w:val="single"/>
        </w:rPr>
        <w:t xml:space="preserve"> </w:t>
      </w:r>
      <w:r w:rsidR="00FC76A5">
        <w:rPr>
          <w:rFonts w:ascii="楷体_GB2312" w:eastAsia="楷体_GB2312" w:hint="eastAsia"/>
          <w:b/>
          <w:sz w:val="24"/>
          <w:u w:val="single"/>
        </w:rPr>
        <w:t>1</w:t>
      </w:r>
      <w:r w:rsidR="007F7BB6">
        <w:rPr>
          <w:rFonts w:ascii="楷体_GB2312" w:eastAsia="楷体_GB2312" w:hint="eastAsia"/>
          <w:b/>
          <w:sz w:val="24"/>
          <w:u w:val="single"/>
        </w:rPr>
        <w:t>4</w:t>
      </w:r>
      <w:r w:rsidRPr="003A2B30">
        <w:rPr>
          <w:rFonts w:ascii="楷体_GB2312" w:eastAsia="楷体_GB2312" w:hint="eastAsia"/>
          <w:b/>
          <w:sz w:val="24"/>
          <w:u w:val="single"/>
        </w:rPr>
        <w:t xml:space="preserve"> </w:t>
      </w:r>
      <w:r w:rsidRPr="003A2B30">
        <w:rPr>
          <w:rFonts w:ascii="楷体_GB2312" w:eastAsia="楷体_GB2312" w:hint="eastAsia"/>
          <w:b/>
          <w:sz w:val="24"/>
        </w:rPr>
        <w:t>篇，其中</w:t>
      </w:r>
      <w:r>
        <w:rPr>
          <w:rFonts w:ascii="楷体_GB2312" w:eastAsia="楷体_GB2312" w:hint="eastAsia"/>
          <w:b/>
          <w:sz w:val="24"/>
        </w:rPr>
        <w:t>SSCI或</w:t>
      </w:r>
      <w:r w:rsidRPr="003A2B30">
        <w:rPr>
          <w:rFonts w:ascii="楷体_GB2312" w:eastAsia="楷体_GB2312" w:hint="eastAsia"/>
          <w:b/>
          <w:sz w:val="24"/>
        </w:rPr>
        <w:t>SCI、EI</w:t>
      </w:r>
      <w:r w:rsidRPr="003A2B30">
        <w:rPr>
          <w:rFonts w:ascii="楷体_GB2312" w:eastAsia="楷体_GB2312" w:hint="eastAsia"/>
          <w:b/>
          <w:sz w:val="24"/>
          <w:u w:val="single"/>
        </w:rPr>
        <w:t xml:space="preserve"> </w:t>
      </w:r>
      <w:r w:rsidR="00FC76A5">
        <w:rPr>
          <w:rFonts w:ascii="楷体_GB2312" w:eastAsia="楷体_GB2312" w:hint="eastAsia"/>
          <w:b/>
          <w:sz w:val="24"/>
          <w:u w:val="single"/>
        </w:rPr>
        <w:t>0</w:t>
      </w:r>
      <w:r w:rsidRPr="003A2B30">
        <w:rPr>
          <w:rFonts w:ascii="楷体_GB2312" w:eastAsia="楷体_GB2312" w:hint="eastAsia"/>
          <w:b/>
          <w:sz w:val="24"/>
          <w:u w:val="single"/>
        </w:rPr>
        <w:t xml:space="preserve"> </w:t>
      </w:r>
      <w:r w:rsidRPr="003A2B30">
        <w:rPr>
          <w:rFonts w:ascii="楷体_GB2312" w:eastAsia="楷体_GB2312" w:hint="eastAsia"/>
          <w:b/>
          <w:sz w:val="24"/>
        </w:rPr>
        <w:t>篇，权威</w:t>
      </w:r>
      <w:r w:rsidRPr="003A2B30">
        <w:rPr>
          <w:rFonts w:ascii="楷体_GB2312" w:eastAsia="楷体_GB2312" w:hint="eastAsia"/>
          <w:b/>
          <w:sz w:val="24"/>
          <w:u w:val="single"/>
        </w:rPr>
        <w:t xml:space="preserve"> </w:t>
      </w:r>
      <w:r w:rsidR="007F7BB6">
        <w:rPr>
          <w:rFonts w:ascii="楷体_GB2312" w:eastAsia="楷体_GB2312" w:hint="eastAsia"/>
          <w:b/>
          <w:sz w:val="24"/>
          <w:u w:val="single"/>
        </w:rPr>
        <w:t>7</w:t>
      </w:r>
      <w:r w:rsidRPr="003A2B30">
        <w:rPr>
          <w:rFonts w:ascii="楷体_GB2312" w:eastAsia="楷体_GB2312" w:hint="eastAsia"/>
          <w:b/>
          <w:sz w:val="24"/>
          <w:u w:val="single"/>
        </w:rPr>
        <w:t xml:space="preserve"> </w:t>
      </w:r>
      <w:r w:rsidRPr="003A2B30">
        <w:rPr>
          <w:rFonts w:ascii="楷体_GB2312" w:eastAsia="楷体_GB2312" w:hint="eastAsia"/>
          <w:b/>
          <w:sz w:val="24"/>
        </w:rPr>
        <w:t>篇</w:t>
      </w:r>
      <w:r w:rsidR="00FC76A5">
        <w:rPr>
          <w:rFonts w:ascii="楷体_GB2312" w:eastAsia="楷体_GB2312" w:hint="eastAsia"/>
          <w:b/>
          <w:sz w:val="24"/>
        </w:rPr>
        <w:t>（第一作者</w:t>
      </w:r>
      <w:r w:rsidR="007F7BB6">
        <w:rPr>
          <w:rFonts w:ascii="楷体_GB2312" w:eastAsia="楷体_GB2312" w:hint="eastAsia"/>
          <w:b/>
          <w:sz w:val="24"/>
        </w:rPr>
        <w:t>5篇</w:t>
      </w:r>
      <w:r w:rsidR="00FC76A5">
        <w:rPr>
          <w:rFonts w:ascii="楷体_GB2312" w:eastAsia="楷体_GB2312" w:hint="eastAsia"/>
          <w:b/>
          <w:sz w:val="24"/>
        </w:rPr>
        <w:t>）</w:t>
      </w:r>
      <w:r w:rsidRPr="003A2B30">
        <w:rPr>
          <w:rFonts w:ascii="楷体_GB2312" w:eastAsia="楷体_GB2312" w:hint="eastAsia"/>
          <w:b/>
          <w:sz w:val="24"/>
        </w:rPr>
        <w:t>；著作</w:t>
      </w:r>
      <w:r w:rsidRPr="003A2B30">
        <w:rPr>
          <w:rFonts w:ascii="楷体_GB2312" w:eastAsia="楷体_GB2312" w:hint="eastAsia"/>
          <w:b/>
          <w:sz w:val="24"/>
          <w:u w:val="single"/>
        </w:rPr>
        <w:t xml:space="preserve"> </w:t>
      </w:r>
      <w:r w:rsidR="00FC76A5">
        <w:rPr>
          <w:rFonts w:ascii="楷体_GB2312" w:eastAsia="楷体_GB2312" w:hint="eastAsia"/>
          <w:b/>
          <w:sz w:val="24"/>
          <w:u w:val="single"/>
        </w:rPr>
        <w:t>1</w:t>
      </w:r>
      <w:r w:rsidRPr="003A2B30">
        <w:rPr>
          <w:rFonts w:ascii="楷体_GB2312" w:eastAsia="楷体_GB2312" w:hint="eastAsia"/>
          <w:b/>
          <w:sz w:val="24"/>
          <w:u w:val="single"/>
        </w:rPr>
        <w:t xml:space="preserve"> </w:t>
      </w:r>
      <w:r w:rsidRPr="003A2B30">
        <w:rPr>
          <w:rFonts w:ascii="楷体_GB2312" w:eastAsia="楷体_GB2312" w:hint="eastAsia"/>
          <w:b/>
          <w:sz w:val="24"/>
        </w:rPr>
        <w:t>部</w:t>
      </w:r>
      <w:r>
        <w:rPr>
          <w:rFonts w:ascii="楷体_GB2312" w:eastAsia="楷体_GB2312" w:hint="eastAsia"/>
          <w:b/>
          <w:sz w:val="24"/>
        </w:rPr>
        <w:t>，其中专著</w:t>
      </w:r>
      <w:r w:rsidRPr="00DD02DF">
        <w:rPr>
          <w:rFonts w:ascii="楷体_GB2312" w:eastAsia="楷体_GB2312" w:hint="eastAsia"/>
          <w:b/>
          <w:sz w:val="24"/>
          <w:u w:val="single"/>
        </w:rPr>
        <w:t xml:space="preserve"> </w:t>
      </w:r>
      <w:r w:rsidR="00FC76A5">
        <w:rPr>
          <w:rFonts w:ascii="楷体_GB2312" w:eastAsia="楷体_GB2312" w:hint="eastAsia"/>
          <w:b/>
          <w:sz w:val="24"/>
          <w:u w:val="single"/>
        </w:rPr>
        <w:t>1</w:t>
      </w:r>
      <w:r w:rsidRPr="00DD02DF">
        <w:rPr>
          <w:rFonts w:ascii="楷体_GB2312" w:eastAsia="楷体_GB2312" w:hint="eastAsia"/>
          <w:b/>
          <w:sz w:val="24"/>
          <w:u w:val="single"/>
        </w:rPr>
        <w:t xml:space="preserve"> </w:t>
      </w:r>
      <w:r>
        <w:rPr>
          <w:rFonts w:ascii="楷体_GB2312" w:eastAsia="楷体_GB2312" w:hint="eastAsia"/>
          <w:b/>
          <w:sz w:val="24"/>
        </w:rPr>
        <w:t>部，合著</w:t>
      </w:r>
      <w:r w:rsidRPr="00DD02DF">
        <w:rPr>
          <w:rFonts w:ascii="楷体_GB2312" w:eastAsia="楷体_GB2312" w:hint="eastAsia"/>
          <w:b/>
          <w:sz w:val="24"/>
          <w:u w:val="single"/>
        </w:rPr>
        <w:t xml:space="preserve"> </w:t>
      </w:r>
      <w:r w:rsidR="00FC76A5">
        <w:rPr>
          <w:rFonts w:ascii="楷体_GB2312" w:eastAsia="楷体_GB2312" w:hint="eastAsia"/>
          <w:b/>
          <w:sz w:val="24"/>
          <w:u w:val="single"/>
        </w:rPr>
        <w:t>0</w:t>
      </w:r>
      <w:r w:rsidRPr="00DD02DF">
        <w:rPr>
          <w:rFonts w:ascii="楷体_GB2312" w:eastAsia="楷体_GB2312" w:hint="eastAsia"/>
          <w:b/>
          <w:sz w:val="24"/>
          <w:u w:val="single"/>
        </w:rPr>
        <w:t xml:space="preserve"> </w:t>
      </w:r>
      <w:r>
        <w:rPr>
          <w:rFonts w:ascii="楷体_GB2312" w:eastAsia="楷体_GB2312" w:hint="eastAsia"/>
          <w:b/>
          <w:sz w:val="24"/>
        </w:rPr>
        <w:t>部</w:t>
      </w:r>
      <w:r w:rsidRPr="003A2B30">
        <w:rPr>
          <w:rFonts w:ascii="楷体_GB2312" w:eastAsia="楷体_GB2312" w:hint="eastAsia"/>
          <w:b/>
          <w:sz w:val="24"/>
        </w:rPr>
        <w:t>；教材</w:t>
      </w:r>
      <w:r w:rsidRPr="003A2B30">
        <w:rPr>
          <w:rFonts w:ascii="楷体_GB2312" w:eastAsia="楷体_GB2312" w:hint="eastAsia"/>
          <w:b/>
          <w:sz w:val="24"/>
          <w:u w:val="single"/>
        </w:rPr>
        <w:t xml:space="preserve"> </w:t>
      </w:r>
      <w:r w:rsidR="00FC76A5">
        <w:rPr>
          <w:rFonts w:ascii="楷体_GB2312" w:eastAsia="楷体_GB2312" w:hint="eastAsia"/>
          <w:b/>
          <w:sz w:val="24"/>
          <w:u w:val="single"/>
        </w:rPr>
        <w:t>0</w:t>
      </w:r>
      <w:r w:rsidRPr="003A2B30">
        <w:rPr>
          <w:rFonts w:ascii="楷体_GB2312" w:eastAsia="楷体_GB2312" w:hint="eastAsia"/>
          <w:b/>
          <w:sz w:val="24"/>
          <w:u w:val="single"/>
        </w:rPr>
        <w:t xml:space="preserve"> </w:t>
      </w:r>
      <w:r w:rsidRPr="003A2B30">
        <w:rPr>
          <w:rFonts w:ascii="楷体_GB2312" w:eastAsia="楷体_GB2312" w:hint="eastAsia"/>
          <w:b/>
          <w:sz w:val="24"/>
        </w:rPr>
        <w:t>部</w:t>
      </w:r>
      <w:r>
        <w:rPr>
          <w:rFonts w:ascii="楷体_GB2312" w:eastAsia="楷体_GB2312" w:hint="eastAsia"/>
          <w:b/>
          <w:sz w:val="24"/>
        </w:rPr>
        <w:t>，其中主编</w:t>
      </w:r>
      <w:r w:rsidRPr="00A37ECC">
        <w:rPr>
          <w:rFonts w:ascii="楷体_GB2312" w:eastAsia="楷体_GB2312" w:hint="eastAsia"/>
          <w:b/>
          <w:sz w:val="24"/>
          <w:u w:val="single"/>
        </w:rPr>
        <w:t xml:space="preserve"> </w:t>
      </w:r>
      <w:r w:rsidR="00FC76A5">
        <w:rPr>
          <w:rFonts w:ascii="楷体_GB2312" w:eastAsia="楷体_GB2312" w:hint="eastAsia"/>
          <w:b/>
          <w:sz w:val="24"/>
          <w:u w:val="single"/>
        </w:rPr>
        <w:t>0</w:t>
      </w:r>
      <w:r>
        <w:rPr>
          <w:rFonts w:ascii="楷体_GB2312" w:eastAsia="楷体_GB2312" w:hint="eastAsia"/>
          <w:b/>
          <w:sz w:val="24"/>
          <w:u w:val="single"/>
        </w:rPr>
        <w:t xml:space="preserve"> </w:t>
      </w:r>
      <w:r>
        <w:rPr>
          <w:rFonts w:ascii="楷体_GB2312" w:eastAsia="楷体_GB2312" w:hint="eastAsia"/>
          <w:b/>
          <w:sz w:val="24"/>
        </w:rPr>
        <w:t>部，参编</w:t>
      </w:r>
      <w:r w:rsidRPr="00DD02DF">
        <w:rPr>
          <w:rFonts w:ascii="楷体_GB2312" w:eastAsia="楷体_GB2312" w:hint="eastAsia"/>
          <w:b/>
          <w:sz w:val="24"/>
          <w:u w:val="single"/>
        </w:rPr>
        <w:t xml:space="preserve"> </w:t>
      </w:r>
      <w:r w:rsidR="00FC76A5">
        <w:rPr>
          <w:rFonts w:ascii="楷体_GB2312" w:eastAsia="楷体_GB2312" w:hint="eastAsia"/>
          <w:b/>
          <w:sz w:val="24"/>
          <w:u w:val="single"/>
        </w:rPr>
        <w:t>0</w:t>
      </w:r>
      <w:r w:rsidRPr="00DD02DF">
        <w:rPr>
          <w:rFonts w:ascii="楷体_GB2312" w:eastAsia="楷体_GB2312" w:hint="eastAsia"/>
          <w:b/>
          <w:sz w:val="24"/>
          <w:u w:val="single"/>
        </w:rPr>
        <w:t xml:space="preserve"> </w:t>
      </w:r>
      <w:r>
        <w:rPr>
          <w:rFonts w:ascii="楷体_GB2312" w:eastAsia="楷体_GB2312" w:hint="eastAsia"/>
          <w:b/>
          <w:sz w:val="24"/>
        </w:rPr>
        <w:t>部。</w:t>
      </w:r>
    </w:p>
    <w:p w:rsidR="00D64318" w:rsidRPr="003A2B30" w:rsidRDefault="00D64318" w:rsidP="00D64318">
      <w:pPr>
        <w:spacing w:line="500" w:lineRule="exact"/>
        <w:ind w:firstLineChars="200" w:firstLine="482"/>
        <w:rPr>
          <w:rFonts w:ascii="楷体_GB2312" w:eastAsia="楷体_GB2312"/>
          <w:b/>
          <w:sz w:val="24"/>
          <w:u w:val="single"/>
        </w:rPr>
      </w:pPr>
      <w:r>
        <w:rPr>
          <w:rFonts w:ascii="楷体_GB2312" w:eastAsia="楷体_GB2312" w:hint="eastAsia"/>
          <w:b/>
          <w:sz w:val="24"/>
        </w:rPr>
        <w:t>代表性论文和著作目录（</w:t>
      </w:r>
      <w:proofErr w:type="gramStart"/>
      <w:r>
        <w:rPr>
          <w:rFonts w:ascii="楷体_GB2312" w:eastAsia="楷体_GB2312" w:hint="eastAsia"/>
          <w:b/>
          <w:sz w:val="24"/>
        </w:rPr>
        <w:t>限填10篇</w:t>
      </w:r>
      <w:proofErr w:type="gramEnd"/>
      <w:r>
        <w:rPr>
          <w:rFonts w:ascii="楷体_GB2312" w:eastAsia="楷体_GB2312" w:hint="eastAsia"/>
          <w:b/>
          <w:sz w:val="24"/>
        </w:rPr>
        <w:t>（部））：</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2977"/>
        <w:gridCol w:w="1276"/>
        <w:gridCol w:w="2126"/>
        <w:gridCol w:w="1701"/>
      </w:tblGrid>
      <w:tr w:rsidR="00D64318" w:rsidTr="007259B8">
        <w:trPr>
          <w:cantSplit/>
          <w:trHeight w:val="346"/>
        </w:trPr>
        <w:tc>
          <w:tcPr>
            <w:tcW w:w="992" w:type="dxa"/>
          </w:tcPr>
          <w:p w:rsidR="00D64318" w:rsidRDefault="00D64318" w:rsidP="007259B8">
            <w:pPr>
              <w:spacing w:line="500" w:lineRule="exact"/>
              <w:jc w:val="center"/>
            </w:pPr>
            <w:r>
              <w:rPr>
                <w:rFonts w:hint="eastAsia"/>
              </w:rPr>
              <w:t>序号</w:t>
            </w:r>
          </w:p>
        </w:tc>
        <w:tc>
          <w:tcPr>
            <w:tcW w:w="2977" w:type="dxa"/>
          </w:tcPr>
          <w:p w:rsidR="00D64318" w:rsidRDefault="00D64318" w:rsidP="007259B8">
            <w:pPr>
              <w:spacing w:line="500" w:lineRule="exact"/>
              <w:jc w:val="center"/>
            </w:pPr>
            <w:r>
              <w:rPr>
                <w:rFonts w:hint="eastAsia"/>
              </w:rPr>
              <w:t>论文</w:t>
            </w:r>
            <w:r>
              <w:t>、</w:t>
            </w:r>
            <w:r>
              <w:rPr>
                <w:rFonts w:hint="eastAsia"/>
              </w:rPr>
              <w:t>著作名称</w:t>
            </w:r>
          </w:p>
        </w:tc>
        <w:tc>
          <w:tcPr>
            <w:tcW w:w="1276" w:type="dxa"/>
          </w:tcPr>
          <w:p w:rsidR="00D64318" w:rsidRDefault="00D64318" w:rsidP="007259B8">
            <w:pPr>
              <w:spacing w:line="500" w:lineRule="exact"/>
              <w:jc w:val="center"/>
            </w:pPr>
            <w:r>
              <w:rPr>
                <w:rFonts w:hint="eastAsia"/>
              </w:rPr>
              <w:t>出版年月</w:t>
            </w:r>
          </w:p>
        </w:tc>
        <w:tc>
          <w:tcPr>
            <w:tcW w:w="2126" w:type="dxa"/>
          </w:tcPr>
          <w:p w:rsidR="00D64318" w:rsidRDefault="00D64318" w:rsidP="007259B8">
            <w:pPr>
              <w:spacing w:line="500" w:lineRule="exact"/>
              <w:jc w:val="center"/>
            </w:pPr>
            <w:r>
              <w:rPr>
                <w:rFonts w:hint="eastAsia"/>
              </w:rPr>
              <w:t>出版社或刊物名称</w:t>
            </w:r>
          </w:p>
        </w:tc>
        <w:tc>
          <w:tcPr>
            <w:tcW w:w="1701" w:type="dxa"/>
          </w:tcPr>
          <w:p w:rsidR="00D64318" w:rsidRDefault="00D64318" w:rsidP="007259B8">
            <w:pPr>
              <w:spacing w:line="500" w:lineRule="exact"/>
              <w:jc w:val="center"/>
            </w:pPr>
            <w:r>
              <w:rPr>
                <w:rFonts w:hint="eastAsia"/>
              </w:rPr>
              <w:t>著者名次</w:t>
            </w:r>
          </w:p>
        </w:tc>
      </w:tr>
      <w:tr w:rsidR="00FC76A5" w:rsidTr="008166EB">
        <w:trPr>
          <w:cantSplit/>
          <w:trHeight w:val="346"/>
        </w:trPr>
        <w:tc>
          <w:tcPr>
            <w:tcW w:w="992" w:type="dxa"/>
          </w:tcPr>
          <w:p w:rsidR="00FC76A5" w:rsidRPr="009A0911" w:rsidRDefault="00FC76A5" w:rsidP="008166EB">
            <w:pPr>
              <w:spacing w:line="500" w:lineRule="exact"/>
              <w:rPr>
                <w:sz w:val="24"/>
                <w:szCs w:val="24"/>
              </w:rPr>
            </w:pPr>
            <w:r w:rsidRPr="009A0911">
              <w:rPr>
                <w:rFonts w:hint="eastAsia"/>
                <w:sz w:val="24"/>
                <w:szCs w:val="24"/>
              </w:rPr>
              <w:t>1</w:t>
            </w:r>
          </w:p>
        </w:tc>
        <w:tc>
          <w:tcPr>
            <w:tcW w:w="2977" w:type="dxa"/>
          </w:tcPr>
          <w:p w:rsidR="00FC76A5" w:rsidRPr="009A0911" w:rsidRDefault="00FC76A5" w:rsidP="008166EB">
            <w:pPr>
              <w:spacing w:line="500" w:lineRule="exact"/>
              <w:rPr>
                <w:sz w:val="24"/>
                <w:szCs w:val="24"/>
              </w:rPr>
            </w:pPr>
            <w:r w:rsidRPr="009A0911">
              <w:rPr>
                <w:rFonts w:hint="eastAsia"/>
                <w:sz w:val="24"/>
                <w:szCs w:val="24"/>
              </w:rPr>
              <w:t>中国工业企业投资的资本成本敏感性分析</w:t>
            </w:r>
          </w:p>
        </w:tc>
        <w:tc>
          <w:tcPr>
            <w:tcW w:w="1276" w:type="dxa"/>
          </w:tcPr>
          <w:p w:rsidR="00FC76A5" w:rsidRPr="009A0911" w:rsidRDefault="00FC76A5" w:rsidP="008166EB">
            <w:pPr>
              <w:spacing w:line="500" w:lineRule="exact"/>
              <w:rPr>
                <w:sz w:val="24"/>
                <w:szCs w:val="24"/>
              </w:rPr>
            </w:pPr>
            <w:r w:rsidRPr="009A0911">
              <w:rPr>
                <w:rFonts w:hint="eastAsia"/>
                <w:sz w:val="24"/>
                <w:szCs w:val="24"/>
              </w:rPr>
              <w:t>2012.3</w:t>
            </w:r>
          </w:p>
        </w:tc>
        <w:tc>
          <w:tcPr>
            <w:tcW w:w="2126" w:type="dxa"/>
          </w:tcPr>
          <w:p w:rsidR="00FC76A5" w:rsidRPr="009A0911" w:rsidRDefault="00FC76A5" w:rsidP="008166EB">
            <w:pPr>
              <w:spacing w:line="500" w:lineRule="exact"/>
              <w:rPr>
                <w:sz w:val="24"/>
                <w:szCs w:val="24"/>
              </w:rPr>
            </w:pPr>
            <w:r w:rsidRPr="009A0911">
              <w:rPr>
                <w:rFonts w:hint="eastAsia"/>
                <w:sz w:val="24"/>
                <w:szCs w:val="24"/>
              </w:rPr>
              <w:t>经济研究</w:t>
            </w:r>
          </w:p>
        </w:tc>
        <w:tc>
          <w:tcPr>
            <w:tcW w:w="1701" w:type="dxa"/>
          </w:tcPr>
          <w:p w:rsidR="00FC76A5" w:rsidRPr="009A0911" w:rsidRDefault="00FC76A5" w:rsidP="008166EB">
            <w:pPr>
              <w:spacing w:line="500" w:lineRule="exact"/>
              <w:rPr>
                <w:sz w:val="24"/>
                <w:szCs w:val="24"/>
              </w:rPr>
            </w:pPr>
            <w:r w:rsidRPr="009A0911">
              <w:rPr>
                <w:rFonts w:hint="eastAsia"/>
                <w:sz w:val="24"/>
                <w:szCs w:val="24"/>
              </w:rPr>
              <w:t>第一</w:t>
            </w:r>
          </w:p>
        </w:tc>
      </w:tr>
      <w:tr w:rsidR="00D64318" w:rsidTr="007259B8">
        <w:trPr>
          <w:cantSplit/>
          <w:trHeight w:val="346"/>
        </w:trPr>
        <w:tc>
          <w:tcPr>
            <w:tcW w:w="992" w:type="dxa"/>
          </w:tcPr>
          <w:p w:rsidR="00D64318" w:rsidRPr="009A0911" w:rsidRDefault="00FC76A5" w:rsidP="007259B8">
            <w:pPr>
              <w:spacing w:line="500" w:lineRule="exact"/>
              <w:rPr>
                <w:sz w:val="24"/>
                <w:szCs w:val="24"/>
              </w:rPr>
            </w:pPr>
            <w:r w:rsidRPr="009A0911">
              <w:rPr>
                <w:rFonts w:hint="eastAsia"/>
                <w:sz w:val="24"/>
                <w:szCs w:val="24"/>
              </w:rPr>
              <w:t>2</w:t>
            </w:r>
          </w:p>
        </w:tc>
        <w:tc>
          <w:tcPr>
            <w:tcW w:w="2977" w:type="dxa"/>
          </w:tcPr>
          <w:p w:rsidR="00D64318" w:rsidRPr="009A0911" w:rsidRDefault="00FC76A5" w:rsidP="007259B8">
            <w:pPr>
              <w:spacing w:line="500" w:lineRule="exact"/>
              <w:rPr>
                <w:sz w:val="24"/>
                <w:szCs w:val="24"/>
              </w:rPr>
            </w:pPr>
            <w:r w:rsidRPr="009A0911">
              <w:rPr>
                <w:rFonts w:hint="eastAsia"/>
                <w:sz w:val="24"/>
                <w:szCs w:val="24"/>
              </w:rPr>
              <w:t>转型经济改革与企业投资的资本成本敏感性</w:t>
            </w:r>
          </w:p>
        </w:tc>
        <w:tc>
          <w:tcPr>
            <w:tcW w:w="1276" w:type="dxa"/>
          </w:tcPr>
          <w:p w:rsidR="00D64318" w:rsidRPr="009A0911" w:rsidRDefault="00FC76A5" w:rsidP="007259B8">
            <w:pPr>
              <w:spacing w:line="500" w:lineRule="exact"/>
              <w:rPr>
                <w:sz w:val="24"/>
                <w:szCs w:val="24"/>
              </w:rPr>
            </w:pPr>
            <w:r w:rsidRPr="009A0911">
              <w:rPr>
                <w:rFonts w:hint="eastAsia"/>
                <w:sz w:val="24"/>
                <w:szCs w:val="24"/>
              </w:rPr>
              <w:t>2013.2</w:t>
            </w:r>
          </w:p>
        </w:tc>
        <w:tc>
          <w:tcPr>
            <w:tcW w:w="2126" w:type="dxa"/>
          </w:tcPr>
          <w:p w:rsidR="00D64318" w:rsidRPr="009A0911" w:rsidRDefault="00FC76A5" w:rsidP="007259B8">
            <w:pPr>
              <w:spacing w:line="500" w:lineRule="exact"/>
              <w:rPr>
                <w:sz w:val="24"/>
                <w:szCs w:val="24"/>
              </w:rPr>
            </w:pPr>
            <w:r w:rsidRPr="009A0911">
              <w:rPr>
                <w:rFonts w:hint="eastAsia"/>
                <w:sz w:val="24"/>
                <w:szCs w:val="24"/>
              </w:rPr>
              <w:t>管理世界</w:t>
            </w:r>
          </w:p>
        </w:tc>
        <w:tc>
          <w:tcPr>
            <w:tcW w:w="1701" w:type="dxa"/>
          </w:tcPr>
          <w:p w:rsidR="00D64318" w:rsidRPr="009A0911" w:rsidRDefault="00FC76A5" w:rsidP="007259B8">
            <w:pPr>
              <w:spacing w:line="500" w:lineRule="exact"/>
              <w:rPr>
                <w:sz w:val="24"/>
                <w:szCs w:val="24"/>
              </w:rPr>
            </w:pPr>
            <w:r w:rsidRPr="009A0911">
              <w:rPr>
                <w:rFonts w:hint="eastAsia"/>
                <w:sz w:val="24"/>
                <w:szCs w:val="24"/>
              </w:rPr>
              <w:t>第一</w:t>
            </w:r>
          </w:p>
        </w:tc>
      </w:tr>
      <w:tr w:rsidR="00D64318" w:rsidTr="007259B8">
        <w:trPr>
          <w:cantSplit/>
          <w:trHeight w:val="346"/>
        </w:trPr>
        <w:tc>
          <w:tcPr>
            <w:tcW w:w="992" w:type="dxa"/>
          </w:tcPr>
          <w:p w:rsidR="00D64318" w:rsidRPr="009A0911" w:rsidRDefault="00FC76A5" w:rsidP="007259B8">
            <w:pPr>
              <w:spacing w:line="500" w:lineRule="exact"/>
              <w:rPr>
                <w:sz w:val="24"/>
                <w:szCs w:val="24"/>
              </w:rPr>
            </w:pPr>
            <w:r w:rsidRPr="009A0911">
              <w:rPr>
                <w:rFonts w:hint="eastAsia"/>
                <w:sz w:val="24"/>
                <w:szCs w:val="24"/>
              </w:rPr>
              <w:lastRenderedPageBreak/>
              <w:t>3</w:t>
            </w:r>
          </w:p>
        </w:tc>
        <w:tc>
          <w:tcPr>
            <w:tcW w:w="2977" w:type="dxa"/>
          </w:tcPr>
          <w:p w:rsidR="00D64318" w:rsidRPr="009A0911" w:rsidRDefault="00FC76A5" w:rsidP="007259B8">
            <w:pPr>
              <w:spacing w:line="500" w:lineRule="exact"/>
              <w:rPr>
                <w:sz w:val="24"/>
                <w:szCs w:val="24"/>
              </w:rPr>
            </w:pPr>
            <w:r w:rsidRPr="009A0911">
              <w:rPr>
                <w:rFonts w:hint="eastAsia"/>
                <w:sz w:val="24"/>
                <w:szCs w:val="24"/>
              </w:rPr>
              <w:t>中国微观银行特征与银行贷款渠道检验</w:t>
            </w:r>
          </w:p>
        </w:tc>
        <w:tc>
          <w:tcPr>
            <w:tcW w:w="1276" w:type="dxa"/>
          </w:tcPr>
          <w:p w:rsidR="00D64318" w:rsidRPr="009A0911" w:rsidRDefault="00FC76A5" w:rsidP="007259B8">
            <w:pPr>
              <w:spacing w:line="500" w:lineRule="exact"/>
              <w:rPr>
                <w:sz w:val="24"/>
                <w:szCs w:val="24"/>
              </w:rPr>
            </w:pPr>
            <w:r w:rsidRPr="009A0911">
              <w:rPr>
                <w:rFonts w:hint="eastAsia"/>
                <w:sz w:val="24"/>
                <w:szCs w:val="24"/>
              </w:rPr>
              <w:t>2011.5</w:t>
            </w:r>
          </w:p>
        </w:tc>
        <w:tc>
          <w:tcPr>
            <w:tcW w:w="2126" w:type="dxa"/>
          </w:tcPr>
          <w:p w:rsidR="00D64318" w:rsidRPr="009A0911" w:rsidRDefault="00FC76A5" w:rsidP="007259B8">
            <w:pPr>
              <w:spacing w:line="500" w:lineRule="exact"/>
              <w:rPr>
                <w:sz w:val="24"/>
                <w:szCs w:val="24"/>
              </w:rPr>
            </w:pPr>
            <w:r w:rsidRPr="009A0911">
              <w:rPr>
                <w:rFonts w:hint="eastAsia"/>
                <w:sz w:val="24"/>
                <w:szCs w:val="24"/>
              </w:rPr>
              <w:t>管理世界</w:t>
            </w:r>
          </w:p>
        </w:tc>
        <w:tc>
          <w:tcPr>
            <w:tcW w:w="1701" w:type="dxa"/>
          </w:tcPr>
          <w:p w:rsidR="00D64318" w:rsidRPr="009A0911" w:rsidRDefault="00FC76A5" w:rsidP="007259B8">
            <w:pPr>
              <w:spacing w:line="500" w:lineRule="exact"/>
              <w:rPr>
                <w:sz w:val="24"/>
                <w:szCs w:val="24"/>
              </w:rPr>
            </w:pPr>
            <w:r w:rsidRPr="009A0911">
              <w:rPr>
                <w:rFonts w:hint="eastAsia"/>
                <w:sz w:val="24"/>
                <w:szCs w:val="24"/>
              </w:rPr>
              <w:t>第一</w:t>
            </w:r>
          </w:p>
        </w:tc>
      </w:tr>
      <w:tr w:rsidR="00D64318" w:rsidTr="007259B8">
        <w:trPr>
          <w:cantSplit/>
          <w:trHeight w:val="346"/>
        </w:trPr>
        <w:tc>
          <w:tcPr>
            <w:tcW w:w="992" w:type="dxa"/>
          </w:tcPr>
          <w:p w:rsidR="00D64318" w:rsidRPr="009A0911" w:rsidRDefault="00FC76A5" w:rsidP="007259B8">
            <w:pPr>
              <w:spacing w:line="500" w:lineRule="exact"/>
              <w:rPr>
                <w:sz w:val="24"/>
                <w:szCs w:val="24"/>
              </w:rPr>
            </w:pPr>
            <w:r w:rsidRPr="009A0911">
              <w:rPr>
                <w:rFonts w:hint="eastAsia"/>
                <w:sz w:val="24"/>
                <w:szCs w:val="24"/>
              </w:rPr>
              <w:t>4</w:t>
            </w:r>
          </w:p>
        </w:tc>
        <w:tc>
          <w:tcPr>
            <w:tcW w:w="2977" w:type="dxa"/>
          </w:tcPr>
          <w:p w:rsidR="00D64318" w:rsidRPr="009A0911" w:rsidRDefault="00FC76A5" w:rsidP="007259B8">
            <w:pPr>
              <w:spacing w:line="500" w:lineRule="exact"/>
              <w:rPr>
                <w:sz w:val="24"/>
                <w:szCs w:val="24"/>
              </w:rPr>
            </w:pPr>
            <w:r w:rsidRPr="009A0911">
              <w:rPr>
                <w:rFonts w:hint="eastAsia"/>
                <w:sz w:val="24"/>
                <w:szCs w:val="24"/>
              </w:rPr>
              <w:t>货币环境、资本充足率与商业银行风险承担</w:t>
            </w:r>
          </w:p>
        </w:tc>
        <w:tc>
          <w:tcPr>
            <w:tcW w:w="1276" w:type="dxa"/>
          </w:tcPr>
          <w:p w:rsidR="00D64318" w:rsidRPr="009A0911" w:rsidRDefault="00FC76A5" w:rsidP="007259B8">
            <w:pPr>
              <w:spacing w:line="500" w:lineRule="exact"/>
              <w:rPr>
                <w:sz w:val="24"/>
                <w:szCs w:val="24"/>
              </w:rPr>
            </w:pPr>
            <w:r w:rsidRPr="009A0911">
              <w:rPr>
                <w:rFonts w:hint="eastAsia"/>
                <w:sz w:val="24"/>
                <w:szCs w:val="24"/>
              </w:rPr>
              <w:t>2012.7</w:t>
            </w:r>
          </w:p>
        </w:tc>
        <w:tc>
          <w:tcPr>
            <w:tcW w:w="2126" w:type="dxa"/>
          </w:tcPr>
          <w:p w:rsidR="00D64318" w:rsidRPr="009A0911" w:rsidRDefault="00FC76A5" w:rsidP="007259B8">
            <w:pPr>
              <w:spacing w:line="500" w:lineRule="exact"/>
              <w:rPr>
                <w:sz w:val="24"/>
                <w:szCs w:val="24"/>
              </w:rPr>
            </w:pPr>
            <w:r w:rsidRPr="009A0911">
              <w:rPr>
                <w:rFonts w:hint="eastAsia"/>
                <w:sz w:val="24"/>
                <w:szCs w:val="24"/>
              </w:rPr>
              <w:t>金融研究</w:t>
            </w:r>
          </w:p>
        </w:tc>
        <w:tc>
          <w:tcPr>
            <w:tcW w:w="1701" w:type="dxa"/>
          </w:tcPr>
          <w:p w:rsidR="00D64318" w:rsidRPr="009A0911" w:rsidRDefault="00FC76A5" w:rsidP="007259B8">
            <w:pPr>
              <w:spacing w:line="500" w:lineRule="exact"/>
              <w:rPr>
                <w:sz w:val="24"/>
                <w:szCs w:val="24"/>
              </w:rPr>
            </w:pPr>
            <w:r w:rsidRPr="009A0911">
              <w:rPr>
                <w:rFonts w:hint="eastAsia"/>
                <w:sz w:val="24"/>
                <w:szCs w:val="24"/>
              </w:rPr>
              <w:t>第一</w:t>
            </w:r>
          </w:p>
        </w:tc>
      </w:tr>
      <w:tr w:rsidR="00D64318" w:rsidTr="007259B8">
        <w:trPr>
          <w:cantSplit/>
          <w:trHeight w:val="346"/>
        </w:trPr>
        <w:tc>
          <w:tcPr>
            <w:tcW w:w="992" w:type="dxa"/>
          </w:tcPr>
          <w:p w:rsidR="00D64318" w:rsidRPr="009A0911" w:rsidRDefault="00FC76A5" w:rsidP="007259B8">
            <w:pPr>
              <w:spacing w:line="500" w:lineRule="exact"/>
              <w:rPr>
                <w:sz w:val="24"/>
                <w:szCs w:val="24"/>
              </w:rPr>
            </w:pPr>
            <w:r w:rsidRPr="009A0911">
              <w:rPr>
                <w:rFonts w:hint="eastAsia"/>
                <w:sz w:val="24"/>
                <w:szCs w:val="24"/>
              </w:rPr>
              <w:t>5</w:t>
            </w:r>
          </w:p>
        </w:tc>
        <w:tc>
          <w:tcPr>
            <w:tcW w:w="2977" w:type="dxa"/>
          </w:tcPr>
          <w:p w:rsidR="00D64318" w:rsidRPr="009A0911" w:rsidRDefault="00FC76A5" w:rsidP="007259B8">
            <w:pPr>
              <w:spacing w:line="500" w:lineRule="exact"/>
              <w:rPr>
                <w:sz w:val="24"/>
                <w:szCs w:val="24"/>
              </w:rPr>
            </w:pPr>
            <w:r w:rsidRPr="009A0911">
              <w:rPr>
                <w:rFonts w:hint="eastAsia"/>
                <w:sz w:val="24"/>
                <w:szCs w:val="24"/>
              </w:rPr>
              <w:t>中国国际收支顺差的流动性分配效应与银行贷款渠道检验</w:t>
            </w:r>
          </w:p>
        </w:tc>
        <w:tc>
          <w:tcPr>
            <w:tcW w:w="1276" w:type="dxa"/>
          </w:tcPr>
          <w:p w:rsidR="00D64318" w:rsidRPr="009A0911" w:rsidRDefault="00FC76A5" w:rsidP="007259B8">
            <w:pPr>
              <w:spacing w:line="500" w:lineRule="exact"/>
              <w:rPr>
                <w:sz w:val="24"/>
                <w:szCs w:val="24"/>
              </w:rPr>
            </w:pPr>
            <w:r w:rsidRPr="009A0911">
              <w:rPr>
                <w:rFonts w:hint="eastAsia"/>
                <w:sz w:val="24"/>
                <w:szCs w:val="24"/>
              </w:rPr>
              <w:t>2011.8</w:t>
            </w:r>
          </w:p>
        </w:tc>
        <w:tc>
          <w:tcPr>
            <w:tcW w:w="2126" w:type="dxa"/>
          </w:tcPr>
          <w:p w:rsidR="00D64318" w:rsidRPr="009A0911" w:rsidRDefault="00FC76A5" w:rsidP="007259B8">
            <w:pPr>
              <w:spacing w:line="500" w:lineRule="exact"/>
              <w:rPr>
                <w:sz w:val="24"/>
                <w:szCs w:val="24"/>
              </w:rPr>
            </w:pPr>
            <w:r w:rsidRPr="009A0911">
              <w:rPr>
                <w:rFonts w:hint="eastAsia"/>
                <w:sz w:val="24"/>
                <w:szCs w:val="24"/>
              </w:rPr>
              <w:t>世界经济</w:t>
            </w:r>
          </w:p>
        </w:tc>
        <w:tc>
          <w:tcPr>
            <w:tcW w:w="1701" w:type="dxa"/>
          </w:tcPr>
          <w:p w:rsidR="00D64318" w:rsidRPr="009A0911" w:rsidRDefault="00FC76A5" w:rsidP="007259B8">
            <w:pPr>
              <w:spacing w:line="500" w:lineRule="exact"/>
              <w:rPr>
                <w:sz w:val="24"/>
                <w:szCs w:val="24"/>
              </w:rPr>
            </w:pPr>
            <w:r w:rsidRPr="009A0911">
              <w:rPr>
                <w:rFonts w:hint="eastAsia"/>
                <w:sz w:val="24"/>
                <w:szCs w:val="24"/>
              </w:rPr>
              <w:t>第一</w:t>
            </w:r>
          </w:p>
        </w:tc>
      </w:tr>
      <w:tr w:rsidR="00D64318" w:rsidTr="007259B8">
        <w:trPr>
          <w:cantSplit/>
          <w:trHeight w:val="346"/>
        </w:trPr>
        <w:tc>
          <w:tcPr>
            <w:tcW w:w="992" w:type="dxa"/>
          </w:tcPr>
          <w:p w:rsidR="00D64318" w:rsidRPr="009A0911" w:rsidRDefault="00FC76A5" w:rsidP="007259B8">
            <w:pPr>
              <w:spacing w:line="500" w:lineRule="exact"/>
              <w:rPr>
                <w:sz w:val="24"/>
                <w:szCs w:val="24"/>
              </w:rPr>
            </w:pPr>
            <w:r w:rsidRPr="009A0911">
              <w:rPr>
                <w:rFonts w:hint="eastAsia"/>
                <w:sz w:val="24"/>
                <w:szCs w:val="24"/>
              </w:rPr>
              <w:t>6</w:t>
            </w:r>
          </w:p>
        </w:tc>
        <w:tc>
          <w:tcPr>
            <w:tcW w:w="2977" w:type="dxa"/>
          </w:tcPr>
          <w:p w:rsidR="00D64318" w:rsidRPr="009A0911" w:rsidRDefault="00FC76A5" w:rsidP="007259B8">
            <w:pPr>
              <w:spacing w:line="500" w:lineRule="exact"/>
              <w:rPr>
                <w:sz w:val="24"/>
                <w:szCs w:val="24"/>
              </w:rPr>
            </w:pPr>
            <w:r w:rsidRPr="009A0911">
              <w:rPr>
                <w:rFonts w:hint="eastAsia"/>
                <w:sz w:val="24"/>
                <w:szCs w:val="24"/>
              </w:rPr>
              <w:t>外资银行进入对中国不同行业影响差异的经验证据</w:t>
            </w:r>
          </w:p>
        </w:tc>
        <w:tc>
          <w:tcPr>
            <w:tcW w:w="1276" w:type="dxa"/>
          </w:tcPr>
          <w:p w:rsidR="00D64318" w:rsidRPr="009A0911" w:rsidRDefault="00FC76A5" w:rsidP="007259B8">
            <w:pPr>
              <w:spacing w:line="500" w:lineRule="exact"/>
              <w:rPr>
                <w:sz w:val="24"/>
                <w:szCs w:val="24"/>
              </w:rPr>
            </w:pPr>
            <w:r w:rsidRPr="009A0911">
              <w:rPr>
                <w:rFonts w:hint="eastAsia"/>
                <w:sz w:val="24"/>
                <w:szCs w:val="24"/>
              </w:rPr>
              <w:t>2011.10</w:t>
            </w:r>
          </w:p>
        </w:tc>
        <w:tc>
          <w:tcPr>
            <w:tcW w:w="2126" w:type="dxa"/>
          </w:tcPr>
          <w:p w:rsidR="00D64318" w:rsidRPr="009A0911" w:rsidRDefault="00FC76A5" w:rsidP="007259B8">
            <w:pPr>
              <w:spacing w:line="500" w:lineRule="exact"/>
              <w:rPr>
                <w:sz w:val="24"/>
                <w:szCs w:val="24"/>
              </w:rPr>
            </w:pPr>
            <w:r w:rsidRPr="009A0911">
              <w:rPr>
                <w:rFonts w:hint="eastAsia"/>
                <w:sz w:val="24"/>
                <w:szCs w:val="24"/>
              </w:rPr>
              <w:t>金融研究</w:t>
            </w:r>
          </w:p>
        </w:tc>
        <w:tc>
          <w:tcPr>
            <w:tcW w:w="1701" w:type="dxa"/>
          </w:tcPr>
          <w:p w:rsidR="00D64318" w:rsidRPr="009A0911" w:rsidRDefault="00FC76A5" w:rsidP="007259B8">
            <w:pPr>
              <w:spacing w:line="500" w:lineRule="exact"/>
              <w:rPr>
                <w:sz w:val="24"/>
                <w:szCs w:val="24"/>
              </w:rPr>
            </w:pPr>
            <w:r w:rsidRPr="009A0911">
              <w:rPr>
                <w:rFonts w:hint="eastAsia"/>
                <w:sz w:val="24"/>
                <w:szCs w:val="24"/>
              </w:rPr>
              <w:t>第二</w:t>
            </w:r>
          </w:p>
        </w:tc>
      </w:tr>
      <w:tr w:rsidR="00D64318" w:rsidTr="007259B8">
        <w:trPr>
          <w:cantSplit/>
          <w:trHeight w:val="346"/>
        </w:trPr>
        <w:tc>
          <w:tcPr>
            <w:tcW w:w="992" w:type="dxa"/>
          </w:tcPr>
          <w:p w:rsidR="00D64318" w:rsidRPr="009A0911" w:rsidRDefault="00FC76A5" w:rsidP="007259B8">
            <w:pPr>
              <w:spacing w:line="500" w:lineRule="exact"/>
              <w:rPr>
                <w:sz w:val="24"/>
                <w:szCs w:val="24"/>
              </w:rPr>
            </w:pPr>
            <w:r w:rsidRPr="009A0911">
              <w:rPr>
                <w:rFonts w:hint="eastAsia"/>
                <w:sz w:val="24"/>
                <w:szCs w:val="24"/>
              </w:rPr>
              <w:t>7</w:t>
            </w:r>
          </w:p>
        </w:tc>
        <w:tc>
          <w:tcPr>
            <w:tcW w:w="2977" w:type="dxa"/>
          </w:tcPr>
          <w:p w:rsidR="00D64318" w:rsidRPr="009A0911" w:rsidRDefault="00FC76A5" w:rsidP="007259B8">
            <w:pPr>
              <w:spacing w:line="500" w:lineRule="exact"/>
              <w:rPr>
                <w:sz w:val="24"/>
                <w:szCs w:val="24"/>
              </w:rPr>
            </w:pPr>
            <w:r w:rsidRPr="009A0911">
              <w:rPr>
                <w:rFonts w:hint="eastAsia"/>
                <w:sz w:val="24"/>
                <w:szCs w:val="24"/>
              </w:rPr>
              <w:t>人口红利、短期流动性过剩与中国现代金融服务业供给</w:t>
            </w:r>
          </w:p>
        </w:tc>
        <w:tc>
          <w:tcPr>
            <w:tcW w:w="1276" w:type="dxa"/>
          </w:tcPr>
          <w:p w:rsidR="00D64318" w:rsidRPr="009A0911" w:rsidRDefault="00FC76A5" w:rsidP="007259B8">
            <w:pPr>
              <w:spacing w:line="500" w:lineRule="exact"/>
              <w:rPr>
                <w:sz w:val="24"/>
                <w:szCs w:val="24"/>
              </w:rPr>
            </w:pPr>
            <w:r w:rsidRPr="009A0911">
              <w:rPr>
                <w:rFonts w:hint="eastAsia"/>
                <w:sz w:val="24"/>
                <w:szCs w:val="24"/>
              </w:rPr>
              <w:t>2008.9</w:t>
            </w:r>
          </w:p>
        </w:tc>
        <w:tc>
          <w:tcPr>
            <w:tcW w:w="2126" w:type="dxa"/>
          </w:tcPr>
          <w:p w:rsidR="00D64318" w:rsidRPr="009A0911" w:rsidRDefault="00FC76A5" w:rsidP="007259B8">
            <w:pPr>
              <w:spacing w:line="500" w:lineRule="exact"/>
              <w:rPr>
                <w:sz w:val="24"/>
                <w:szCs w:val="24"/>
              </w:rPr>
            </w:pPr>
            <w:r w:rsidRPr="009A0911">
              <w:rPr>
                <w:rFonts w:hint="eastAsia"/>
                <w:sz w:val="24"/>
                <w:szCs w:val="24"/>
              </w:rPr>
              <w:t>金融研究</w:t>
            </w:r>
          </w:p>
        </w:tc>
        <w:tc>
          <w:tcPr>
            <w:tcW w:w="1701" w:type="dxa"/>
          </w:tcPr>
          <w:p w:rsidR="00D64318" w:rsidRPr="009A0911" w:rsidRDefault="00FC76A5" w:rsidP="007259B8">
            <w:pPr>
              <w:spacing w:line="500" w:lineRule="exact"/>
              <w:rPr>
                <w:sz w:val="24"/>
                <w:szCs w:val="24"/>
              </w:rPr>
            </w:pPr>
            <w:r w:rsidRPr="009A0911">
              <w:rPr>
                <w:rFonts w:hint="eastAsia"/>
                <w:sz w:val="24"/>
                <w:szCs w:val="24"/>
              </w:rPr>
              <w:t>第二</w:t>
            </w:r>
          </w:p>
        </w:tc>
      </w:tr>
      <w:tr w:rsidR="00D64318" w:rsidTr="007259B8">
        <w:trPr>
          <w:cantSplit/>
          <w:trHeight w:val="346"/>
        </w:trPr>
        <w:tc>
          <w:tcPr>
            <w:tcW w:w="992" w:type="dxa"/>
          </w:tcPr>
          <w:p w:rsidR="00D64318" w:rsidRPr="009A0911" w:rsidRDefault="00FC76A5" w:rsidP="007259B8">
            <w:pPr>
              <w:spacing w:line="500" w:lineRule="exact"/>
              <w:rPr>
                <w:sz w:val="24"/>
                <w:szCs w:val="24"/>
              </w:rPr>
            </w:pPr>
            <w:r w:rsidRPr="009A0911">
              <w:rPr>
                <w:rFonts w:hint="eastAsia"/>
                <w:sz w:val="24"/>
                <w:szCs w:val="24"/>
              </w:rPr>
              <w:t>8</w:t>
            </w:r>
          </w:p>
        </w:tc>
        <w:tc>
          <w:tcPr>
            <w:tcW w:w="2977" w:type="dxa"/>
          </w:tcPr>
          <w:p w:rsidR="00D64318" w:rsidRPr="009A0911" w:rsidRDefault="007F7BB6" w:rsidP="007259B8">
            <w:pPr>
              <w:spacing w:line="500" w:lineRule="exact"/>
              <w:rPr>
                <w:sz w:val="24"/>
                <w:szCs w:val="24"/>
              </w:rPr>
            </w:pPr>
            <w:r w:rsidRPr="009A0911">
              <w:rPr>
                <w:rFonts w:hint="eastAsia"/>
                <w:sz w:val="24"/>
                <w:szCs w:val="24"/>
              </w:rPr>
              <w:t>动态拨</w:t>
            </w:r>
            <w:proofErr w:type="gramStart"/>
            <w:r w:rsidRPr="009A0911">
              <w:rPr>
                <w:rFonts w:hint="eastAsia"/>
                <w:sz w:val="24"/>
                <w:szCs w:val="24"/>
              </w:rPr>
              <w:t>备模式</w:t>
            </w:r>
            <w:proofErr w:type="gramEnd"/>
            <w:r w:rsidRPr="009A0911">
              <w:rPr>
                <w:rFonts w:hint="eastAsia"/>
                <w:sz w:val="24"/>
                <w:szCs w:val="24"/>
              </w:rPr>
              <w:t>的国际比较与中国模式探讨</w:t>
            </w:r>
          </w:p>
        </w:tc>
        <w:tc>
          <w:tcPr>
            <w:tcW w:w="1276" w:type="dxa"/>
          </w:tcPr>
          <w:p w:rsidR="00D64318" w:rsidRPr="009A0911" w:rsidRDefault="007F7BB6" w:rsidP="007259B8">
            <w:pPr>
              <w:spacing w:line="500" w:lineRule="exact"/>
              <w:rPr>
                <w:sz w:val="24"/>
                <w:szCs w:val="24"/>
              </w:rPr>
            </w:pPr>
            <w:r w:rsidRPr="009A0911">
              <w:rPr>
                <w:rFonts w:hint="eastAsia"/>
                <w:sz w:val="24"/>
                <w:szCs w:val="24"/>
              </w:rPr>
              <w:t>2012.1</w:t>
            </w:r>
          </w:p>
        </w:tc>
        <w:tc>
          <w:tcPr>
            <w:tcW w:w="2126" w:type="dxa"/>
          </w:tcPr>
          <w:p w:rsidR="00D64318" w:rsidRPr="009A0911" w:rsidRDefault="007F7BB6" w:rsidP="007259B8">
            <w:pPr>
              <w:spacing w:line="500" w:lineRule="exact"/>
              <w:rPr>
                <w:sz w:val="24"/>
                <w:szCs w:val="24"/>
              </w:rPr>
            </w:pPr>
            <w:r w:rsidRPr="009A0911">
              <w:rPr>
                <w:rFonts w:hint="eastAsia"/>
                <w:sz w:val="24"/>
                <w:szCs w:val="24"/>
              </w:rPr>
              <w:t>复旦学报</w:t>
            </w:r>
          </w:p>
        </w:tc>
        <w:tc>
          <w:tcPr>
            <w:tcW w:w="1701" w:type="dxa"/>
          </w:tcPr>
          <w:p w:rsidR="00D64318" w:rsidRPr="009A0911" w:rsidRDefault="00FC76A5" w:rsidP="007259B8">
            <w:pPr>
              <w:spacing w:line="500" w:lineRule="exact"/>
              <w:rPr>
                <w:sz w:val="24"/>
                <w:szCs w:val="24"/>
              </w:rPr>
            </w:pPr>
            <w:r w:rsidRPr="009A0911">
              <w:rPr>
                <w:rFonts w:hint="eastAsia"/>
                <w:sz w:val="24"/>
                <w:szCs w:val="24"/>
              </w:rPr>
              <w:t>第一</w:t>
            </w:r>
          </w:p>
        </w:tc>
      </w:tr>
      <w:tr w:rsidR="00D64318" w:rsidTr="007259B8">
        <w:trPr>
          <w:cantSplit/>
          <w:trHeight w:val="346"/>
        </w:trPr>
        <w:tc>
          <w:tcPr>
            <w:tcW w:w="992" w:type="dxa"/>
          </w:tcPr>
          <w:p w:rsidR="00D64318" w:rsidRPr="009A0911" w:rsidRDefault="00FC76A5" w:rsidP="007259B8">
            <w:pPr>
              <w:spacing w:line="500" w:lineRule="exact"/>
              <w:rPr>
                <w:sz w:val="24"/>
                <w:szCs w:val="24"/>
              </w:rPr>
            </w:pPr>
            <w:r w:rsidRPr="009A0911">
              <w:rPr>
                <w:rFonts w:hint="eastAsia"/>
                <w:sz w:val="24"/>
                <w:szCs w:val="24"/>
              </w:rPr>
              <w:t>9</w:t>
            </w:r>
          </w:p>
        </w:tc>
        <w:tc>
          <w:tcPr>
            <w:tcW w:w="2977" w:type="dxa"/>
          </w:tcPr>
          <w:p w:rsidR="00D64318" w:rsidRPr="009A0911" w:rsidRDefault="007F7BB6" w:rsidP="007259B8">
            <w:pPr>
              <w:spacing w:line="500" w:lineRule="exact"/>
              <w:rPr>
                <w:sz w:val="24"/>
                <w:szCs w:val="24"/>
              </w:rPr>
            </w:pPr>
            <w:r w:rsidRPr="009A0911">
              <w:rPr>
                <w:rFonts w:hint="eastAsia"/>
                <w:sz w:val="24"/>
                <w:szCs w:val="24"/>
              </w:rPr>
              <w:t>动态拨备的西班牙经验及其在中国实施的可行性分析</w:t>
            </w:r>
          </w:p>
        </w:tc>
        <w:tc>
          <w:tcPr>
            <w:tcW w:w="1276" w:type="dxa"/>
          </w:tcPr>
          <w:p w:rsidR="00D64318" w:rsidRPr="009A0911" w:rsidRDefault="007F7BB6" w:rsidP="007259B8">
            <w:pPr>
              <w:spacing w:line="500" w:lineRule="exact"/>
              <w:rPr>
                <w:sz w:val="24"/>
                <w:szCs w:val="24"/>
              </w:rPr>
            </w:pPr>
            <w:r w:rsidRPr="009A0911">
              <w:rPr>
                <w:rFonts w:hint="eastAsia"/>
                <w:sz w:val="24"/>
                <w:szCs w:val="24"/>
              </w:rPr>
              <w:t>2010.10</w:t>
            </w:r>
          </w:p>
        </w:tc>
        <w:tc>
          <w:tcPr>
            <w:tcW w:w="2126" w:type="dxa"/>
          </w:tcPr>
          <w:p w:rsidR="00D64318" w:rsidRPr="009A0911" w:rsidRDefault="007F7BB6" w:rsidP="007259B8">
            <w:pPr>
              <w:spacing w:line="500" w:lineRule="exact"/>
              <w:rPr>
                <w:sz w:val="24"/>
                <w:szCs w:val="24"/>
              </w:rPr>
            </w:pPr>
            <w:r w:rsidRPr="009A0911">
              <w:rPr>
                <w:rFonts w:hint="eastAsia"/>
                <w:sz w:val="24"/>
                <w:szCs w:val="24"/>
              </w:rPr>
              <w:t>财经研究</w:t>
            </w:r>
          </w:p>
        </w:tc>
        <w:tc>
          <w:tcPr>
            <w:tcW w:w="1701" w:type="dxa"/>
          </w:tcPr>
          <w:p w:rsidR="00D64318" w:rsidRPr="009A0911" w:rsidRDefault="00FC76A5" w:rsidP="007259B8">
            <w:pPr>
              <w:spacing w:line="500" w:lineRule="exact"/>
              <w:rPr>
                <w:sz w:val="24"/>
                <w:szCs w:val="24"/>
              </w:rPr>
            </w:pPr>
            <w:r w:rsidRPr="009A0911">
              <w:rPr>
                <w:rFonts w:hint="eastAsia"/>
                <w:sz w:val="24"/>
                <w:szCs w:val="24"/>
              </w:rPr>
              <w:t>第一</w:t>
            </w:r>
          </w:p>
        </w:tc>
      </w:tr>
      <w:tr w:rsidR="00D64318" w:rsidTr="007259B8">
        <w:trPr>
          <w:cantSplit/>
          <w:trHeight w:val="346"/>
        </w:trPr>
        <w:tc>
          <w:tcPr>
            <w:tcW w:w="992" w:type="dxa"/>
          </w:tcPr>
          <w:p w:rsidR="00D64318" w:rsidRPr="009A0911" w:rsidRDefault="00FC76A5" w:rsidP="007259B8">
            <w:pPr>
              <w:spacing w:line="500" w:lineRule="exact"/>
              <w:rPr>
                <w:sz w:val="24"/>
                <w:szCs w:val="24"/>
              </w:rPr>
            </w:pPr>
            <w:r w:rsidRPr="009A0911">
              <w:rPr>
                <w:rFonts w:hint="eastAsia"/>
                <w:sz w:val="24"/>
                <w:szCs w:val="24"/>
              </w:rPr>
              <w:t>10</w:t>
            </w:r>
          </w:p>
        </w:tc>
        <w:tc>
          <w:tcPr>
            <w:tcW w:w="2977" w:type="dxa"/>
          </w:tcPr>
          <w:p w:rsidR="00D64318" w:rsidRPr="009A0911" w:rsidRDefault="00FC76A5" w:rsidP="007259B8">
            <w:pPr>
              <w:spacing w:line="500" w:lineRule="exact"/>
              <w:rPr>
                <w:sz w:val="24"/>
                <w:szCs w:val="24"/>
              </w:rPr>
            </w:pPr>
            <w:r w:rsidRPr="009A0911">
              <w:rPr>
                <w:rFonts w:hint="eastAsia"/>
                <w:sz w:val="24"/>
                <w:szCs w:val="24"/>
              </w:rPr>
              <w:t>资本约束下的银行资产组合行为及其宏观经济效应</w:t>
            </w:r>
          </w:p>
        </w:tc>
        <w:tc>
          <w:tcPr>
            <w:tcW w:w="1276" w:type="dxa"/>
          </w:tcPr>
          <w:p w:rsidR="00D64318" w:rsidRPr="009A0911" w:rsidRDefault="00FC76A5" w:rsidP="007259B8">
            <w:pPr>
              <w:spacing w:line="500" w:lineRule="exact"/>
              <w:rPr>
                <w:sz w:val="24"/>
                <w:szCs w:val="24"/>
              </w:rPr>
            </w:pPr>
            <w:r w:rsidRPr="009A0911">
              <w:rPr>
                <w:rFonts w:hint="eastAsia"/>
                <w:sz w:val="24"/>
                <w:szCs w:val="24"/>
              </w:rPr>
              <w:t>2011.7</w:t>
            </w:r>
          </w:p>
        </w:tc>
        <w:tc>
          <w:tcPr>
            <w:tcW w:w="2126" w:type="dxa"/>
          </w:tcPr>
          <w:p w:rsidR="00D64318" w:rsidRPr="009A0911" w:rsidRDefault="00FC76A5" w:rsidP="007259B8">
            <w:pPr>
              <w:spacing w:line="500" w:lineRule="exact"/>
              <w:rPr>
                <w:sz w:val="24"/>
                <w:szCs w:val="24"/>
              </w:rPr>
            </w:pPr>
            <w:r w:rsidRPr="009A0911">
              <w:rPr>
                <w:rFonts w:hint="eastAsia"/>
                <w:sz w:val="24"/>
                <w:szCs w:val="24"/>
              </w:rPr>
              <w:t>复旦大学出版社</w:t>
            </w:r>
          </w:p>
        </w:tc>
        <w:tc>
          <w:tcPr>
            <w:tcW w:w="1701" w:type="dxa"/>
          </w:tcPr>
          <w:p w:rsidR="00D64318" w:rsidRPr="009A0911" w:rsidRDefault="00FC76A5" w:rsidP="007259B8">
            <w:pPr>
              <w:spacing w:line="500" w:lineRule="exact"/>
              <w:rPr>
                <w:sz w:val="24"/>
                <w:szCs w:val="24"/>
              </w:rPr>
            </w:pPr>
            <w:r w:rsidRPr="009A0911">
              <w:rPr>
                <w:rFonts w:hint="eastAsia"/>
                <w:sz w:val="24"/>
                <w:szCs w:val="24"/>
              </w:rPr>
              <w:t>独著</w:t>
            </w:r>
          </w:p>
        </w:tc>
      </w:tr>
    </w:tbl>
    <w:p w:rsidR="00D64318" w:rsidRDefault="00D64318" w:rsidP="00D64318">
      <w:pPr>
        <w:numPr>
          <w:ilvl w:val="0"/>
          <w:numId w:val="1"/>
        </w:numPr>
        <w:tabs>
          <w:tab w:val="clear" w:pos="810"/>
          <w:tab w:val="num" w:pos="630"/>
        </w:tabs>
        <w:spacing w:line="500" w:lineRule="exact"/>
        <w:ind w:left="630"/>
        <w:rPr>
          <w:b/>
          <w:sz w:val="32"/>
        </w:rPr>
      </w:pPr>
      <w:r>
        <w:rPr>
          <w:rFonts w:hint="eastAsia"/>
          <w:b/>
          <w:sz w:val="32"/>
        </w:rPr>
        <w:t>任职以来发明专利情况</w:t>
      </w:r>
      <w:r w:rsidRPr="00CD62EA">
        <w:rPr>
          <w:rFonts w:hint="eastAsia"/>
          <w:b/>
          <w:sz w:val="24"/>
          <w:szCs w:val="24"/>
        </w:rPr>
        <w:t>（需附相关证明材料复印件）</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551"/>
        <w:gridCol w:w="1276"/>
        <w:gridCol w:w="2126"/>
        <w:gridCol w:w="2268"/>
      </w:tblGrid>
      <w:tr w:rsidR="00D64318" w:rsidRPr="008111C0" w:rsidTr="007259B8">
        <w:tc>
          <w:tcPr>
            <w:tcW w:w="851" w:type="dxa"/>
          </w:tcPr>
          <w:p w:rsidR="00D64318" w:rsidRPr="008111C0" w:rsidRDefault="00D64318" w:rsidP="007259B8">
            <w:pPr>
              <w:spacing w:line="500" w:lineRule="exact"/>
              <w:rPr>
                <w:sz w:val="24"/>
                <w:szCs w:val="24"/>
              </w:rPr>
            </w:pPr>
            <w:r w:rsidRPr="008111C0">
              <w:rPr>
                <w:rFonts w:hint="eastAsia"/>
                <w:sz w:val="24"/>
                <w:szCs w:val="24"/>
              </w:rPr>
              <w:t>序号</w:t>
            </w:r>
          </w:p>
        </w:tc>
        <w:tc>
          <w:tcPr>
            <w:tcW w:w="2551" w:type="dxa"/>
          </w:tcPr>
          <w:p w:rsidR="00D64318" w:rsidRPr="008111C0" w:rsidRDefault="00D64318" w:rsidP="007259B8">
            <w:pPr>
              <w:spacing w:line="500" w:lineRule="exact"/>
              <w:rPr>
                <w:sz w:val="24"/>
                <w:szCs w:val="24"/>
              </w:rPr>
            </w:pPr>
            <w:r w:rsidRPr="008111C0">
              <w:rPr>
                <w:rFonts w:hint="eastAsia"/>
                <w:sz w:val="24"/>
                <w:szCs w:val="24"/>
              </w:rPr>
              <w:t>发明专利名称</w:t>
            </w:r>
          </w:p>
        </w:tc>
        <w:tc>
          <w:tcPr>
            <w:tcW w:w="1276" w:type="dxa"/>
          </w:tcPr>
          <w:p w:rsidR="00D64318" w:rsidRPr="008111C0" w:rsidRDefault="00D64318" w:rsidP="007259B8">
            <w:pPr>
              <w:spacing w:line="500" w:lineRule="exact"/>
              <w:rPr>
                <w:sz w:val="24"/>
                <w:szCs w:val="24"/>
              </w:rPr>
            </w:pPr>
            <w:r w:rsidRPr="008111C0">
              <w:rPr>
                <w:rFonts w:hint="eastAsia"/>
                <w:sz w:val="24"/>
                <w:szCs w:val="24"/>
              </w:rPr>
              <w:t>批准年份</w:t>
            </w:r>
          </w:p>
        </w:tc>
        <w:tc>
          <w:tcPr>
            <w:tcW w:w="2126" w:type="dxa"/>
          </w:tcPr>
          <w:p w:rsidR="00D64318" w:rsidRPr="008111C0" w:rsidRDefault="00D64318" w:rsidP="007259B8">
            <w:pPr>
              <w:spacing w:line="500" w:lineRule="exact"/>
              <w:ind w:firstLineChars="100" w:firstLine="240"/>
              <w:rPr>
                <w:sz w:val="24"/>
                <w:szCs w:val="24"/>
              </w:rPr>
            </w:pPr>
            <w:r w:rsidRPr="008111C0">
              <w:rPr>
                <w:rFonts w:hint="eastAsia"/>
                <w:sz w:val="24"/>
                <w:szCs w:val="24"/>
              </w:rPr>
              <w:t>专利号</w:t>
            </w:r>
          </w:p>
        </w:tc>
        <w:tc>
          <w:tcPr>
            <w:tcW w:w="2268" w:type="dxa"/>
          </w:tcPr>
          <w:p w:rsidR="00D64318" w:rsidRPr="008111C0" w:rsidRDefault="00D64318" w:rsidP="007259B8">
            <w:pPr>
              <w:spacing w:line="500" w:lineRule="exact"/>
              <w:rPr>
                <w:sz w:val="24"/>
                <w:szCs w:val="24"/>
              </w:rPr>
            </w:pPr>
            <w:r>
              <w:rPr>
                <w:rFonts w:hint="eastAsia"/>
                <w:sz w:val="24"/>
                <w:szCs w:val="24"/>
              </w:rPr>
              <w:t>本人排名</w:t>
            </w:r>
          </w:p>
        </w:tc>
      </w:tr>
      <w:tr w:rsidR="00D64318" w:rsidRPr="008111C0" w:rsidTr="007259B8">
        <w:tc>
          <w:tcPr>
            <w:tcW w:w="851" w:type="dxa"/>
          </w:tcPr>
          <w:p w:rsidR="00D64318" w:rsidRPr="008111C0" w:rsidRDefault="00D64318" w:rsidP="007259B8">
            <w:pPr>
              <w:spacing w:line="500" w:lineRule="exact"/>
              <w:rPr>
                <w:sz w:val="24"/>
                <w:szCs w:val="24"/>
              </w:rPr>
            </w:pPr>
          </w:p>
        </w:tc>
        <w:tc>
          <w:tcPr>
            <w:tcW w:w="2551" w:type="dxa"/>
          </w:tcPr>
          <w:p w:rsidR="00D64318" w:rsidRPr="008111C0" w:rsidRDefault="00D64318" w:rsidP="007259B8">
            <w:pPr>
              <w:spacing w:line="500" w:lineRule="exact"/>
              <w:rPr>
                <w:sz w:val="24"/>
                <w:szCs w:val="24"/>
              </w:rPr>
            </w:pPr>
          </w:p>
        </w:tc>
        <w:tc>
          <w:tcPr>
            <w:tcW w:w="1276" w:type="dxa"/>
          </w:tcPr>
          <w:p w:rsidR="00D64318" w:rsidRPr="008111C0" w:rsidRDefault="00D64318" w:rsidP="007259B8">
            <w:pPr>
              <w:spacing w:line="500" w:lineRule="exact"/>
              <w:rPr>
                <w:sz w:val="24"/>
                <w:szCs w:val="24"/>
              </w:rPr>
            </w:pPr>
          </w:p>
        </w:tc>
        <w:tc>
          <w:tcPr>
            <w:tcW w:w="2126" w:type="dxa"/>
          </w:tcPr>
          <w:p w:rsidR="00D64318" w:rsidRPr="008111C0" w:rsidRDefault="00D64318" w:rsidP="007259B8">
            <w:pPr>
              <w:spacing w:line="500" w:lineRule="exact"/>
              <w:rPr>
                <w:sz w:val="24"/>
                <w:szCs w:val="24"/>
              </w:rPr>
            </w:pPr>
          </w:p>
        </w:tc>
        <w:tc>
          <w:tcPr>
            <w:tcW w:w="2268" w:type="dxa"/>
          </w:tcPr>
          <w:p w:rsidR="00D64318" w:rsidRPr="008111C0" w:rsidRDefault="00D64318" w:rsidP="007259B8">
            <w:pPr>
              <w:spacing w:line="500" w:lineRule="exact"/>
              <w:rPr>
                <w:sz w:val="24"/>
                <w:szCs w:val="24"/>
              </w:rPr>
            </w:pPr>
          </w:p>
        </w:tc>
      </w:tr>
      <w:tr w:rsidR="00D64318" w:rsidRPr="008111C0" w:rsidTr="007259B8">
        <w:tc>
          <w:tcPr>
            <w:tcW w:w="851" w:type="dxa"/>
          </w:tcPr>
          <w:p w:rsidR="00D64318" w:rsidRPr="008111C0" w:rsidRDefault="00D64318" w:rsidP="007259B8">
            <w:pPr>
              <w:spacing w:line="500" w:lineRule="exact"/>
              <w:rPr>
                <w:sz w:val="24"/>
                <w:szCs w:val="24"/>
              </w:rPr>
            </w:pPr>
          </w:p>
        </w:tc>
        <w:tc>
          <w:tcPr>
            <w:tcW w:w="2551" w:type="dxa"/>
          </w:tcPr>
          <w:p w:rsidR="00D64318" w:rsidRPr="008111C0" w:rsidRDefault="00D64318" w:rsidP="007259B8">
            <w:pPr>
              <w:spacing w:line="500" w:lineRule="exact"/>
              <w:rPr>
                <w:sz w:val="24"/>
                <w:szCs w:val="24"/>
              </w:rPr>
            </w:pPr>
          </w:p>
        </w:tc>
        <w:tc>
          <w:tcPr>
            <w:tcW w:w="1276" w:type="dxa"/>
          </w:tcPr>
          <w:p w:rsidR="00D64318" w:rsidRPr="008111C0" w:rsidRDefault="00D64318" w:rsidP="007259B8">
            <w:pPr>
              <w:spacing w:line="500" w:lineRule="exact"/>
              <w:rPr>
                <w:sz w:val="24"/>
                <w:szCs w:val="24"/>
              </w:rPr>
            </w:pPr>
          </w:p>
        </w:tc>
        <w:tc>
          <w:tcPr>
            <w:tcW w:w="2126" w:type="dxa"/>
          </w:tcPr>
          <w:p w:rsidR="00D64318" w:rsidRPr="008111C0" w:rsidRDefault="00D64318" w:rsidP="007259B8">
            <w:pPr>
              <w:spacing w:line="500" w:lineRule="exact"/>
              <w:rPr>
                <w:sz w:val="24"/>
                <w:szCs w:val="24"/>
              </w:rPr>
            </w:pPr>
          </w:p>
        </w:tc>
        <w:tc>
          <w:tcPr>
            <w:tcW w:w="2268" w:type="dxa"/>
          </w:tcPr>
          <w:p w:rsidR="00D64318" w:rsidRPr="008111C0" w:rsidRDefault="00D64318" w:rsidP="007259B8">
            <w:pPr>
              <w:spacing w:line="500" w:lineRule="exact"/>
              <w:rPr>
                <w:sz w:val="24"/>
                <w:szCs w:val="24"/>
              </w:rPr>
            </w:pPr>
          </w:p>
        </w:tc>
      </w:tr>
      <w:tr w:rsidR="00D64318" w:rsidRPr="008111C0" w:rsidTr="007259B8">
        <w:tc>
          <w:tcPr>
            <w:tcW w:w="851" w:type="dxa"/>
          </w:tcPr>
          <w:p w:rsidR="00D64318" w:rsidRPr="008111C0" w:rsidRDefault="00D64318" w:rsidP="007259B8">
            <w:pPr>
              <w:spacing w:line="500" w:lineRule="exact"/>
              <w:rPr>
                <w:sz w:val="24"/>
                <w:szCs w:val="24"/>
              </w:rPr>
            </w:pPr>
          </w:p>
        </w:tc>
        <w:tc>
          <w:tcPr>
            <w:tcW w:w="2551" w:type="dxa"/>
          </w:tcPr>
          <w:p w:rsidR="00D64318" w:rsidRPr="008111C0" w:rsidRDefault="00D64318" w:rsidP="007259B8">
            <w:pPr>
              <w:spacing w:line="500" w:lineRule="exact"/>
              <w:rPr>
                <w:sz w:val="24"/>
                <w:szCs w:val="24"/>
              </w:rPr>
            </w:pPr>
          </w:p>
        </w:tc>
        <w:tc>
          <w:tcPr>
            <w:tcW w:w="1276" w:type="dxa"/>
          </w:tcPr>
          <w:p w:rsidR="00D64318" w:rsidRPr="008111C0" w:rsidRDefault="00D64318" w:rsidP="007259B8">
            <w:pPr>
              <w:spacing w:line="500" w:lineRule="exact"/>
              <w:rPr>
                <w:sz w:val="24"/>
                <w:szCs w:val="24"/>
              </w:rPr>
            </w:pPr>
          </w:p>
        </w:tc>
        <w:tc>
          <w:tcPr>
            <w:tcW w:w="2126" w:type="dxa"/>
          </w:tcPr>
          <w:p w:rsidR="00D64318" w:rsidRPr="008111C0" w:rsidRDefault="00D64318" w:rsidP="007259B8">
            <w:pPr>
              <w:spacing w:line="500" w:lineRule="exact"/>
              <w:rPr>
                <w:sz w:val="24"/>
                <w:szCs w:val="24"/>
              </w:rPr>
            </w:pPr>
          </w:p>
        </w:tc>
        <w:tc>
          <w:tcPr>
            <w:tcW w:w="2268" w:type="dxa"/>
          </w:tcPr>
          <w:p w:rsidR="00D64318" w:rsidRPr="008111C0" w:rsidRDefault="00D64318" w:rsidP="007259B8">
            <w:pPr>
              <w:spacing w:line="500" w:lineRule="exact"/>
              <w:rPr>
                <w:sz w:val="24"/>
                <w:szCs w:val="24"/>
              </w:rPr>
            </w:pPr>
          </w:p>
        </w:tc>
      </w:tr>
    </w:tbl>
    <w:p w:rsidR="00D64318" w:rsidRDefault="00D64318" w:rsidP="00D64318">
      <w:pPr>
        <w:numPr>
          <w:ilvl w:val="0"/>
          <w:numId w:val="1"/>
        </w:numPr>
        <w:tabs>
          <w:tab w:val="clear" w:pos="810"/>
          <w:tab w:val="num" w:pos="630"/>
        </w:tabs>
        <w:spacing w:line="500" w:lineRule="exact"/>
        <w:ind w:left="630"/>
        <w:rPr>
          <w:b/>
          <w:sz w:val="32"/>
        </w:rPr>
      </w:pPr>
      <w:r>
        <w:rPr>
          <w:rFonts w:hint="eastAsia"/>
          <w:b/>
          <w:sz w:val="32"/>
        </w:rPr>
        <w:t>近年来教学</w:t>
      </w:r>
      <w:r>
        <w:rPr>
          <w:b/>
          <w:sz w:val="32"/>
        </w:rPr>
        <w:t>、</w:t>
      </w:r>
      <w:r>
        <w:rPr>
          <w:rFonts w:hint="eastAsia"/>
          <w:b/>
          <w:sz w:val="32"/>
        </w:rPr>
        <w:t>科技获奖情况</w:t>
      </w:r>
      <w:r w:rsidRPr="00CD62EA">
        <w:rPr>
          <w:rFonts w:hint="eastAsia"/>
          <w:b/>
          <w:sz w:val="24"/>
          <w:szCs w:val="24"/>
        </w:rPr>
        <w:t>（需附相关证明材料复印件）</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410"/>
        <w:gridCol w:w="2835"/>
        <w:gridCol w:w="1559"/>
        <w:gridCol w:w="1559"/>
      </w:tblGrid>
      <w:tr w:rsidR="00D64318" w:rsidTr="007259B8">
        <w:tc>
          <w:tcPr>
            <w:tcW w:w="3119" w:type="dxa"/>
            <w:gridSpan w:val="2"/>
          </w:tcPr>
          <w:p w:rsidR="00D64318" w:rsidRDefault="00D64318" w:rsidP="007259B8">
            <w:pPr>
              <w:spacing w:line="500" w:lineRule="exact"/>
              <w:jc w:val="center"/>
            </w:pPr>
            <w:r>
              <w:rPr>
                <w:rFonts w:hint="eastAsia"/>
              </w:rPr>
              <w:t>获奖项目名称</w:t>
            </w:r>
          </w:p>
        </w:tc>
        <w:tc>
          <w:tcPr>
            <w:tcW w:w="2835" w:type="dxa"/>
          </w:tcPr>
          <w:p w:rsidR="00D64318" w:rsidRDefault="00D64318" w:rsidP="007259B8">
            <w:pPr>
              <w:spacing w:line="500" w:lineRule="exact"/>
              <w:jc w:val="center"/>
            </w:pPr>
            <w:r>
              <w:rPr>
                <w:rFonts w:hint="eastAsia"/>
              </w:rPr>
              <w:t>奖励名称（等级，个人排名）</w:t>
            </w:r>
          </w:p>
        </w:tc>
        <w:tc>
          <w:tcPr>
            <w:tcW w:w="1559" w:type="dxa"/>
          </w:tcPr>
          <w:p w:rsidR="00D64318" w:rsidRDefault="00D64318" w:rsidP="007259B8">
            <w:pPr>
              <w:spacing w:line="500" w:lineRule="exact"/>
              <w:jc w:val="center"/>
            </w:pPr>
            <w:r>
              <w:rPr>
                <w:rFonts w:hint="eastAsia"/>
              </w:rPr>
              <w:t>授奖单位</w:t>
            </w:r>
          </w:p>
        </w:tc>
        <w:tc>
          <w:tcPr>
            <w:tcW w:w="1559" w:type="dxa"/>
          </w:tcPr>
          <w:p w:rsidR="00D64318" w:rsidRDefault="00D64318" w:rsidP="007259B8">
            <w:pPr>
              <w:spacing w:line="500" w:lineRule="exact"/>
              <w:jc w:val="center"/>
            </w:pPr>
            <w:r>
              <w:rPr>
                <w:rFonts w:hint="eastAsia"/>
              </w:rPr>
              <w:t>获奖年份</w:t>
            </w:r>
          </w:p>
        </w:tc>
      </w:tr>
      <w:tr w:rsidR="00ED4BF6" w:rsidTr="00D118B2">
        <w:tc>
          <w:tcPr>
            <w:tcW w:w="3119" w:type="dxa"/>
            <w:gridSpan w:val="2"/>
          </w:tcPr>
          <w:p w:rsidR="00ED4BF6" w:rsidRPr="009A0911" w:rsidRDefault="00ED4BF6" w:rsidP="00D118B2">
            <w:pPr>
              <w:spacing w:line="500" w:lineRule="exact"/>
              <w:rPr>
                <w:sz w:val="24"/>
                <w:szCs w:val="24"/>
              </w:rPr>
            </w:pPr>
            <w:r w:rsidRPr="009A0911">
              <w:rPr>
                <w:rFonts w:hint="eastAsia"/>
                <w:sz w:val="24"/>
                <w:szCs w:val="24"/>
              </w:rPr>
              <w:t>中国国际收支双顺差与货币</w:t>
            </w:r>
            <w:r w:rsidRPr="009A0911">
              <w:rPr>
                <w:rFonts w:hint="eastAsia"/>
                <w:sz w:val="24"/>
                <w:szCs w:val="24"/>
              </w:rPr>
              <w:lastRenderedPageBreak/>
              <w:t>供给动态关系：</w:t>
            </w:r>
            <w:r w:rsidRPr="009A0911">
              <w:rPr>
                <w:rFonts w:hint="eastAsia"/>
                <w:sz w:val="24"/>
                <w:szCs w:val="24"/>
              </w:rPr>
              <w:t>1994-2007</w:t>
            </w:r>
          </w:p>
        </w:tc>
        <w:tc>
          <w:tcPr>
            <w:tcW w:w="2835" w:type="dxa"/>
          </w:tcPr>
          <w:p w:rsidR="00ED4BF6" w:rsidRPr="009A0911" w:rsidRDefault="00ED4BF6" w:rsidP="00D118B2">
            <w:pPr>
              <w:spacing w:line="500" w:lineRule="exact"/>
              <w:rPr>
                <w:sz w:val="24"/>
                <w:szCs w:val="24"/>
              </w:rPr>
            </w:pPr>
            <w:r w:rsidRPr="009A0911">
              <w:rPr>
                <w:rFonts w:hint="eastAsia"/>
                <w:sz w:val="24"/>
                <w:szCs w:val="24"/>
              </w:rPr>
              <w:lastRenderedPageBreak/>
              <w:t>上海市第九届哲学社会</w:t>
            </w:r>
            <w:r w:rsidRPr="009A0911">
              <w:rPr>
                <w:rFonts w:hint="eastAsia"/>
                <w:sz w:val="24"/>
                <w:szCs w:val="24"/>
              </w:rPr>
              <w:lastRenderedPageBreak/>
              <w:t>科学优秀成果论文三等奖，第一</w:t>
            </w:r>
          </w:p>
        </w:tc>
        <w:tc>
          <w:tcPr>
            <w:tcW w:w="1559" w:type="dxa"/>
          </w:tcPr>
          <w:p w:rsidR="00ED4BF6" w:rsidRPr="009A0911" w:rsidRDefault="00ED4BF6" w:rsidP="00D118B2">
            <w:pPr>
              <w:spacing w:line="500" w:lineRule="exact"/>
              <w:rPr>
                <w:sz w:val="24"/>
                <w:szCs w:val="24"/>
              </w:rPr>
            </w:pPr>
            <w:r w:rsidRPr="009A0911">
              <w:rPr>
                <w:rFonts w:hint="eastAsia"/>
                <w:sz w:val="24"/>
                <w:szCs w:val="24"/>
              </w:rPr>
              <w:lastRenderedPageBreak/>
              <w:t>上海市哲学</w:t>
            </w:r>
            <w:r w:rsidRPr="009A0911">
              <w:rPr>
                <w:rFonts w:hint="eastAsia"/>
                <w:sz w:val="24"/>
                <w:szCs w:val="24"/>
              </w:rPr>
              <w:lastRenderedPageBreak/>
              <w:t>社会科学优秀成果</w:t>
            </w:r>
            <w:r>
              <w:rPr>
                <w:rFonts w:hint="eastAsia"/>
                <w:sz w:val="24"/>
                <w:szCs w:val="24"/>
              </w:rPr>
              <w:t>评奖委员会</w:t>
            </w:r>
          </w:p>
        </w:tc>
        <w:tc>
          <w:tcPr>
            <w:tcW w:w="1559" w:type="dxa"/>
          </w:tcPr>
          <w:p w:rsidR="00ED4BF6" w:rsidRPr="009A0911" w:rsidRDefault="00ED4BF6" w:rsidP="00D118B2">
            <w:pPr>
              <w:spacing w:line="500" w:lineRule="exact"/>
              <w:rPr>
                <w:sz w:val="24"/>
                <w:szCs w:val="24"/>
              </w:rPr>
            </w:pPr>
            <w:r w:rsidRPr="009A0911">
              <w:rPr>
                <w:rFonts w:hint="eastAsia"/>
                <w:sz w:val="24"/>
                <w:szCs w:val="24"/>
              </w:rPr>
              <w:lastRenderedPageBreak/>
              <w:t>2008</w:t>
            </w:r>
          </w:p>
        </w:tc>
      </w:tr>
      <w:tr w:rsidR="00ED4BF6" w:rsidTr="005B6C63">
        <w:tc>
          <w:tcPr>
            <w:tcW w:w="3119" w:type="dxa"/>
            <w:gridSpan w:val="2"/>
            <w:tcBorders>
              <w:bottom w:val="single" w:sz="4" w:space="0" w:color="auto"/>
            </w:tcBorders>
          </w:tcPr>
          <w:p w:rsidR="00ED4BF6" w:rsidRPr="009A0911" w:rsidRDefault="00ED4BF6" w:rsidP="005B6C63">
            <w:pPr>
              <w:spacing w:line="500" w:lineRule="exact"/>
              <w:rPr>
                <w:sz w:val="24"/>
                <w:szCs w:val="24"/>
              </w:rPr>
            </w:pPr>
            <w:r w:rsidRPr="009A0911">
              <w:rPr>
                <w:rFonts w:hint="eastAsia"/>
                <w:sz w:val="24"/>
                <w:szCs w:val="24"/>
              </w:rPr>
              <w:lastRenderedPageBreak/>
              <w:t>中国国际收支双顺差与货币供给动态关系：</w:t>
            </w:r>
            <w:r w:rsidRPr="009A0911">
              <w:rPr>
                <w:rFonts w:hint="eastAsia"/>
                <w:sz w:val="24"/>
                <w:szCs w:val="24"/>
              </w:rPr>
              <w:t>1994-2007</w:t>
            </w:r>
          </w:p>
        </w:tc>
        <w:tc>
          <w:tcPr>
            <w:tcW w:w="2835" w:type="dxa"/>
            <w:tcBorders>
              <w:bottom w:val="single" w:sz="4" w:space="0" w:color="auto"/>
            </w:tcBorders>
          </w:tcPr>
          <w:p w:rsidR="00ED4BF6" w:rsidRPr="009A0911" w:rsidRDefault="00ED4BF6" w:rsidP="005B6C63">
            <w:pPr>
              <w:spacing w:line="500" w:lineRule="exact"/>
              <w:rPr>
                <w:sz w:val="24"/>
                <w:szCs w:val="24"/>
              </w:rPr>
            </w:pPr>
            <w:r w:rsidRPr="009A0911">
              <w:rPr>
                <w:rFonts w:hint="eastAsia"/>
                <w:sz w:val="24"/>
                <w:szCs w:val="24"/>
              </w:rPr>
              <w:t>第九届全国优秀金融论文三等奖</w:t>
            </w:r>
            <w:r>
              <w:rPr>
                <w:rFonts w:hint="eastAsia"/>
                <w:sz w:val="24"/>
                <w:szCs w:val="24"/>
              </w:rPr>
              <w:t>，第一</w:t>
            </w:r>
          </w:p>
        </w:tc>
        <w:tc>
          <w:tcPr>
            <w:tcW w:w="1559" w:type="dxa"/>
            <w:tcBorders>
              <w:bottom w:val="single" w:sz="4" w:space="0" w:color="auto"/>
            </w:tcBorders>
          </w:tcPr>
          <w:p w:rsidR="00ED4BF6" w:rsidRPr="009A0911" w:rsidRDefault="00ED4BF6" w:rsidP="005B6C63">
            <w:pPr>
              <w:spacing w:line="500" w:lineRule="exact"/>
              <w:rPr>
                <w:sz w:val="24"/>
                <w:szCs w:val="24"/>
              </w:rPr>
            </w:pPr>
            <w:r w:rsidRPr="009A0911">
              <w:rPr>
                <w:rFonts w:hint="eastAsia"/>
                <w:sz w:val="24"/>
                <w:szCs w:val="24"/>
              </w:rPr>
              <w:t>中国人民银行</w:t>
            </w:r>
          </w:p>
        </w:tc>
        <w:tc>
          <w:tcPr>
            <w:tcW w:w="1559" w:type="dxa"/>
            <w:tcBorders>
              <w:bottom w:val="single" w:sz="4" w:space="0" w:color="auto"/>
            </w:tcBorders>
          </w:tcPr>
          <w:p w:rsidR="00ED4BF6" w:rsidRPr="009A0911" w:rsidRDefault="00ED4BF6" w:rsidP="005B6C63">
            <w:pPr>
              <w:spacing w:line="500" w:lineRule="exact"/>
              <w:rPr>
                <w:sz w:val="24"/>
                <w:szCs w:val="24"/>
              </w:rPr>
            </w:pPr>
            <w:r w:rsidRPr="009A0911">
              <w:rPr>
                <w:rFonts w:hint="eastAsia"/>
                <w:sz w:val="24"/>
                <w:szCs w:val="24"/>
              </w:rPr>
              <w:t>2011</w:t>
            </w:r>
          </w:p>
        </w:tc>
      </w:tr>
      <w:tr w:rsidR="00D64318" w:rsidTr="007259B8">
        <w:tc>
          <w:tcPr>
            <w:tcW w:w="3119" w:type="dxa"/>
            <w:gridSpan w:val="2"/>
          </w:tcPr>
          <w:p w:rsidR="00D64318" w:rsidRPr="009A0911" w:rsidRDefault="00FC76A5" w:rsidP="007259B8">
            <w:pPr>
              <w:spacing w:line="500" w:lineRule="exact"/>
              <w:rPr>
                <w:sz w:val="24"/>
                <w:szCs w:val="24"/>
              </w:rPr>
            </w:pPr>
            <w:r w:rsidRPr="009A0911">
              <w:rPr>
                <w:rFonts w:hint="eastAsia"/>
                <w:sz w:val="24"/>
                <w:szCs w:val="24"/>
              </w:rPr>
              <w:t>中国工业企业投资的资本成本弹性估计</w:t>
            </w:r>
          </w:p>
        </w:tc>
        <w:tc>
          <w:tcPr>
            <w:tcW w:w="2835" w:type="dxa"/>
          </w:tcPr>
          <w:p w:rsidR="00D64318" w:rsidRPr="009A0911" w:rsidRDefault="00FC76A5" w:rsidP="007259B8">
            <w:pPr>
              <w:spacing w:line="500" w:lineRule="exact"/>
              <w:rPr>
                <w:sz w:val="24"/>
                <w:szCs w:val="24"/>
              </w:rPr>
            </w:pPr>
            <w:r w:rsidRPr="009A0911">
              <w:rPr>
                <w:rFonts w:hint="eastAsia"/>
                <w:sz w:val="24"/>
                <w:szCs w:val="24"/>
              </w:rPr>
              <w:t>CICF Best Paper 2012</w:t>
            </w:r>
            <w:r w:rsidRPr="009A0911">
              <w:rPr>
                <w:rFonts w:hint="eastAsia"/>
                <w:sz w:val="24"/>
                <w:szCs w:val="24"/>
              </w:rPr>
              <w:t>，第一</w:t>
            </w:r>
          </w:p>
        </w:tc>
        <w:tc>
          <w:tcPr>
            <w:tcW w:w="1559" w:type="dxa"/>
          </w:tcPr>
          <w:p w:rsidR="00D64318" w:rsidRPr="009A0911" w:rsidRDefault="00FC76A5" w:rsidP="007259B8">
            <w:pPr>
              <w:spacing w:line="500" w:lineRule="exact"/>
              <w:rPr>
                <w:sz w:val="24"/>
                <w:szCs w:val="24"/>
              </w:rPr>
            </w:pPr>
            <w:r w:rsidRPr="009A0911">
              <w:rPr>
                <w:rFonts w:hint="eastAsia"/>
                <w:sz w:val="24"/>
                <w:szCs w:val="24"/>
              </w:rPr>
              <w:t>中国金融国际年会</w:t>
            </w:r>
          </w:p>
        </w:tc>
        <w:tc>
          <w:tcPr>
            <w:tcW w:w="1559" w:type="dxa"/>
          </w:tcPr>
          <w:p w:rsidR="00D64318" w:rsidRPr="009A0911" w:rsidRDefault="00FC76A5" w:rsidP="007259B8">
            <w:pPr>
              <w:spacing w:line="500" w:lineRule="exact"/>
              <w:rPr>
                <w:sz w:val="24"/>
                <w:szCs w:val="24"/>
              </w:rPr>
            </w:pPr>
            <w:r w:rsidRPr="009A0911">
              <w:rPr>
                <w:rFonts w:hint="eastAsia"/>
                <w:sz w:val="24"/>
                <w:szCs w:val="24"/>
              </w:rPr>
              <w:t>2012</w:t>
            </w:r>
            <w:bookmarkStart w:id="0" w:name="_GoBack"/>
            <w:bookmarkEnd w:id="0"/>
          </w:p>
        </w:tc>
      </w:tr>
      <w:tr w:rsidR="00D64318" w:rsidTr="007259B8">
        <w:tc>
          <w:tcPr>
            <w:tcW w:w="9072" w:type="dxa"/>
            <w:gridSpan w:val="5"/>
            <w:tcBorders>
              <w:top w:val="single" w:sz="4" w:space="0" w:color="auto"/>
              <w:left w:val="nil"/>
              <w:bottom w:val="single" w:sz="4" w:space="0" w:color="auto"/>
              <w:right w:val="nil"/>
            </w:tcBorders>
          </w:tcPr>
          <w:p w:rsidR="00D64318" w:rsidRDefault="00D64318" w:rsidP="007259B8">
            <w:pPr>
              <w:spacing w:line="500" w:lineRule="exact"/>
              <w:rPr>
                <w:sz w:val="32"/>
              </w:rPr>
            </w:pPr>
          </w:p>
        </w:tc>
      </w:tr>
      <w:tr w:rsidR="00D64318" w:rsidTr="007259B8">
        <w:trPr>
          <w:trHeight w:val="1523"/>
        </w:trPr>
        <w:tc>
          <w:tcPr>
            <w:tcW w:w="709" w:type="dxa"/>
            <w:tcBorders>
              <w:top w:val="single" w:sz="4" w:space="0" w:color="auto"/>
            </w:tcBorders>
          </w:tcPr>
          <w:p w:rsidR="00D64318" w:rsidRDefault="00D64318" w:rsidP="00D64318">
            <w:pPr>
              <w:spacing w:line="500" w:lineRule="exact"/>
              <w:ind w:firstLineChars="100" w:firstLine="241"/>
              <w:rPr>
                <w:b/>
                <w:sz w:val="24"/>
                <w:szCs w:val="24"/>
              </w:rPr>
            </w:pPr>
          </w:p>
          <w:p w:rsidR="00D64318" w:rsidRDefault="00D64318" w:rsidP="007259B8">
            <w:pPr>
              <w:spacing w:line="500" w:lineRule="exact"/>
              <w:rPr>
                <w:b/>
                <w:sz w:val="24"/>
                <w:szCs w:val="24"/>
              </w:rPr>
            </w:pPr>
            <w:r>
              <w:rPr>
                <w:rFonts w:hint="eastAsia"/>
                <w:b/>
                <w:sz w:val="24"/>
                <w:szCs w:val="24"/>
              </w:rPr>
              <w:t>声明</w:t>
            </w:r>
          </w:p>
        </w:tc>
        <w:tc>
          <w:tcPr>
            <w:tcW w:w="8363" w:type="dxa"/>
            <w:gridSpan w:val="4"/>
            <w:tcBorders>
              <w:top w:val="single" w:sz="4" w:space="0" w:color="auto"/>
            </w:tcBorders>
          </w:tcPr>
          <w:p w:rsidR="00D64318" w:rsidRDefault="00D64318" w:rsidP="00D64318">
            <w:pPr>
              <w:spacing w:line="500" w:lineRule="exact"/>
              <w:ind w:firstLineChars="200" w:firstLine="482"/>
              <w:rPr>
                <w:b/>
                <w:sz w:val="24"/>
                <w:szCs w:val="24"/>
              </w:rPr>
            </w:pPr>
            <w:r>
              <w:rPr>
                <w:rFonts w:hint="eastAsia"/>
                <w:b/>
                <w:sz w:val="24"/>
                <w:szCs w:val="24"/>
              </w:rPr>
              <w:t>本人对以上内容及全部附件材料进行了审查，对其客观性和真实性负责。</w:t>
            </w:r>
          </w:p>
          <w:p w:rsidR="00D64318" w:rsidRDefault="00D64318" w:rsidP="007259B8">
            <w:pPr>
              <w:spacing w:line="500" w:lineRule="exact"/>
              <w:rPr>
                <w:b/>
                <w:sz w:val="24"/>
                <w:szCs w:val="24"/>
              </w:rPr>
            </w:pPr>
            <w:r>
              <w:rPr>
                <w:rFonts w:hint="eastAsia"/>
                <w:b/>
                <w:sz w:val="24"/>
                <w:szCs w:val="24"/>
              </w:rPr>
              <w:t xml:space="preserve">                                       </w:t>
            </w:r>
            <w:r>
              <w:rPr>
                <w:rFonts w:hint="eastAsia"/>
                <w:b/>
                <w:sz w:val="24"/>
                <w:szCs w:val="24"/>
              </w:rPr>
              <w:t>候选人签名：</w:t>
            </w:r>
            <w:r w:rsidR="00D010EA">
              <w:rPr>
                <w:rFonts w:hint="eastAsia"/>
                <w:b/>
                <w:sz w:val="24"/>
                <w:szCs w:val="24"/>
              </w:rPr>
              <w:t>徐明东</w:t>
            </w:r>
          </w:p>
          <w:p w:rsidR="00D64318" w:rsidRDefault="00D64318" w:rsidP="00D010EA">
            <w:pPr>
              <w:spacing w:line="500" w:lineRule="exact"/>
              <w:rPr>
                <w:b/>
                <w:sz w:val="24"/>
                <w:szCs w:val="24"/>
              </w:rPr>
            </w:pPr>
            <w:r>
              <w:rPr>
                <w:rFonts w:hint="eastAsia"/>
                <w:b/>
                <w:sz w:val="24"/>
                <w:szCs w:val="24"/>
              </w:rPr>
              <w:t xml:space="preserve">                                          </w:t>
            </w:r>
            <w:r w:rsidR="00D010EA">
              <w:rPr>
                <w:rFonts w:hint="eastAsia"/>
                <w:b/>
                <w:sz w:val="24"/>
                <w:szCs w:val="24"/>
              </w:rPr>
              <w:t>20145</w:t>
            </w:r>
            <w:r>
              <w:rPr>
                <w:rFonts w:hint="eastAsia"/>
                <w:b/>
                <w:sz w:val="24"/>
                <w:szCs w:val="24"/>
              </w:rPr>
              <w:t>年</w:t>
            </w:r>
            <w:r>
              <w:rPr>
                <w:rFonts w:hint="eastAsia"/>
                <w:b/>
                <w:sz w:val="24"/>
                <w:szCs w:val="24"/>
              </w:rPr>
              <w:t xml:space="preserve">   </w:t>
            </w:r>
            <w:r w:rsidR="00D010EA">
              <w:rPr>
                <w:rFonts w:hint="eastAsia"/>
                <w:b/>
                <w:sz w:val="24"/>
                <w:szCs w:val="24"/>
              </w:rPr>
              <w:t>6</w:t>
            </w:r>
            <w:r>
              <w:rPr>
                <w:rFonts w:hint="eastAsia"/>
                <w:b/>
                <w:sz w:val="24"/>
                <w:szCs w:val="24"/>
              </w:rPr>
              <w:t>月</w:t>
            </w:r>
            <w:r>
              <w:rPr>
                <w:rFonts w:hint="eastAsia"/>
                <w:b/>
                <w:sz w:val="24"/>
                <w:szCs w:val="24"/>
              </w:rPr>
              <w:t xml:space="preserve">   </w:t>
            </w:r>
            <w:r w:rsidR="00D010EA">
              <w:rPr>
                <w:rFonts w:hint="eastAsia"/>
                <w:b/>
                <w:sz w:val="24"/>
                <w:szCs w:val="24"/>
              </w:rPr>
              <w:t>18</w:t>
            </w:r>
            <w:r>
              <w:rPr>
                <w:rFonts w:hint="eastAsia"/>
                <w:b/>
                <w:sz w:val="24"/>
                <w:szCs w:val="24"/>
              </w:rPr>
              <w:t>日</w:t>
            </w:r>
          </w:p>
        </w:tc>
      </w:tr>
    </w:tbl>
    <w:p w:rsidR="00D64318" w:rsidRDefault="00D64318" w:rsidP="00D64318">
      <w:pPr>
        <w:spacing w:line="500" w:lineRule="exact"/>
        <w:ind w:firstLineChars="50" w:firstLine="161"/>
        <w:rPr>
          <w:b/>
          <w:sz w:val="32"/>
        </w:rPr>
      </w:pPr>
    </w:p>
    <w:p w:rsidR="00D64318" w:rsidRDefault="00D64318" w:rsidP="00D64318">
      <w:pPr>
        <w:spacing w:line="500" w:lineRule="exact"/>
        <w:ind w:firstLineChars="50" w:firstLine="161"/>
        <w:rPr>
          <w:b/>
          <w:sz w:val="32"/>
        </w:rPr>
      </w:pPr>
      <w:r>
        <w:rPr>
          <w:rFonts w:hint="eastAsia"/>
          <w:b/>
          <w:sz w:val="32"/>
        </w:rPr>
        <w:t>七</w:t>
      </w:r>
      <w:r w:rsidRPr="0058271B">
        <w:rPr>
          <w:rFonts w:hint="eastAsia"/>
          <w:b/>
          <w:sz w:val="32"/>
        </w:rPr>
        <w:t>.</w:t>
      </w:r>
      <w:r w:rsidRPr="00B72F39">
        <w:rPr>
          <w:rFonts w:hint="eastAsia"/>
          <w:b/>
          <w:sz w:val="32"/>
        </w:rPr>
        <w:t xml:space="preserve"> </w:t>
      </w:r>
      <w:r>
        <w:rPr>
          <w:rFonts w:hint="eastAsia"/>
          <w:b/>
          <w:sz w:val="32"/>
        </w:rPr>
        <w:t>拟开展研究工作的情况（可另附页）</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7796"/>
      </w:tblGrid>
      <w:tr w:rsidR="00D64318" w:rsidTr="007259B8">
        <w:trPr>
          <w:trHeight w:val="7640"/>
        </w:trPr>
        <w:tc>
          <w:tcPr>
            <w:tcW w:w="1276" w:type="dxa"/>
            <w:vAlign w:val="center"/>
          </w:tcPr>
          <w:p w:rsidR="00D64318" w:rsidRPr="00CD62EA" w:rsidRDefault="00D64318" w:rsidP="007259B8">
            <w:pPr>
              <w:spacing w:line="500" w:lineRule="exact"/>
              <w:rPr>
                <w:b/>
              </w:rPr>
            </w:pPr>
            <w:r>
              <w:rPr>
                <w:rFonts w:hint="eastAsia"/>
                <w:b/>
              </w:rPr>
              <w:lastRenderedPageBreak/>
              <w:t>工作具体设想及目标</w:t>
            </w:r>
          </w:p>
        </w:tc>
        <w:tc>
          <w:tcPr>
            <w:tcW w:w="7796" w:type="dxa"/>
          </w:tcPr>
          <w:p w:rsidR="00D64318" w:rsidRPr="009C7D31" w:rsidRDefault="00AD3A56" w:rsidP="007259B8">
            <w:pPr>
              <w:spacing w:line="500" w:lineRule="exact"/>
              <w:rPr>
                <w:sz w:val="24"/>
                <w:szCs w:val="24"/>
              </w:rPr>
            </w:pPr>
            <w:r>
              <w:rPr>
                <w:rFonts w:hint="eastAsia"/>
                <w:sz w:val="24"/>
                <w:szCs w:val="24"/>
              </w:rPr>
              <w:t>一、</w:t>
            </w:r>
            <w:r w:rsidR="00D64318" w:rsidRPr="009C7D31">
              <w:rPr>
                <w:rFonts w:hint="eastAsia"/>
                <w:sz w:val="24"/>
                <w:szCs w:val="24"/>
              </w:rPr>
              <w:t>拟开展的研究工作的项目名称：</w:t>
            </w:r>
          </w:p>
          <w:p w:rsidR="00D64318" w:rsidRPr="009C7D31" w:rsidRDefault="000A7D27" w:rsidP="00567CF8">
            <w:pPr>
              <w:spacing w:line="500" w:lineRule="exact"/>
              <w:ind w:firstLineChars="196" w:firstLine="472"/>
              <w:rPr>
                <w:b/>
                <w:sz w:val="24"/>
                <w:szCs w:val="24"/>
              </w:rPr>
            </w:pPr>
            <w:r w:rsidRPr="009C7D31">
              <w:rPr>
                <w:rFonts w:hint="eastAsia"/>
                <w:b/>
                <w:sz w:val="24"/>
                <w:szCs w:val="24"/>
              </w:rPr>
              <w:t>存款利率放开对中国</w:t>
            </w:r>
            <w:r w:rsidR="00A52313" w:rsidRPr="009C7D31">
              <w:rPr>
                <w:rFonts w:hint="eastAsia"/>
                <w:b/>
                <w:sz w:val="24"/>
                <w:szCs w:val="24"/>
              </w:rPr>
              <w:t>经济影响的总量和结构效应</w:t>
            </w:r>
            <w:r w:rsidR="00CA14FA" w:rsidRPr="009C7D31">
              <w:rPr>
                <w:rFonts w:hint="eastAsia"/>
                <w:b/>
                <w:sz w:val="24"/>
                <w:szCs w:val="24"/>
              </w:rPr>
              <w:t>评估</w:t>
            </w:r>
          </w:p>
          <w:p w:rsidR="009C7D31" w:rsidRDefault="00AD3A56" w:rsidP="007259B8">
            <w:pPr>
              <w:spacing w:line="500" w:lineRule="exact"/>
              <w:rPr>
                <w:rFonts w:hint="eastAsia"/>
                <w:sz w:val="24"/>
                <w:szCs w:val="24"/>
              </w:rPr>
            </w:pPr>
            <w:r>
              <w:rPr>
                <w:rFonts w:hint="eastAsia"/>
                <w:sz w:val="24"/>
                <w:szCs w:val="24"/>
              </w:rPr>
              <w:t>二、</w:t>
            </w:r>
            <w:r w:rsidR="00D64318" w:rsidRPr="009C7D31">
              <w:rPr>
                <w:rFonts w:hint="eastAsia"/>
                <w:sz w:val="24"/>
                <w:szCs w:val="24"/>
              </w:rPr>
              <w:t>拟开展的研究工作的概况（不超过</w:t>
            </w:r>
            <w:r w:rsidR="00D64318" w:rsidRPr="009C7D31">
              <w:rPr>
                <w:rFonts w:hint="eastAsia"/>
                <w:sz w:val="24"/>
                <w:szCs w:val="24"/>
              </w:rPr>
              <w:t>300</w:t>
            </w:r>
            <w:r w:rsidR="00D64318" w:rsidRPr="009C7D31">
              <w:rPr>
                <w:rFonts w:hint="eastAsia"/>
                <w:sz w:val="24"/>
                <w:szCs w:val="24"/>
              </w:rPr>
              <w:t>字）</w:t>
            </w:r>
          </w:p>
          <w:p w:rsidR="009C7D31" w:rsidRPr="009C7D31" w:rsidRDefault="009C7D31" w:rsidP="007259B8">
            <w:pPr>
              <w:spacing w:line="500" w:lineRule="exact"/>
              <w:rPr>
                <w:sz w:val="24"/>
                <w:szCs w:val="24"/>
              </w:rPr>
            </w:pPr>
          </w:p>
          <w:p w:rsidR="000E046A" w:rsidRPr="004B296F" w:rsidRDefault="004A31C4" w:rsidP="004B296F">
            <w:pPr>
              <w:spacing w:line="312" w:lineRule="auto"/>
              <w:ind w:firstLineChars="200" w:firstLine="480"/>
              <w:rPr>
                <w:rFonts w:hint="eastAsia"/>
                <w:sz w:val="24"/>
                <w:szCs w:val="24"/>
              </w:rPr>
            </w:pPr>
            <w:r w:rsidRPr="004B296F">
              <w:rPr>
                <w:rFonts w:hint="eastAsia"/>
                <w:sz w:val="24"/>
                <w:szCs w:val="24"/>
              </w:rPr>
              <w:t>近年来中国的利率市场化改革加速。</w:t>
            </w:r>
            <w:r w:rsidRPr="004B296F">
              <w:rPr>
                <w:rFonts w:hint="eastAsia"/>
                <w:sz w:val="24"/>
                <w:szCs w:val="24"/>
              </w:rPr>
              <w:t>2014</w:t>
            </w:r>
            <w:r w:rsidRPr="004B296F">
              <w:rPr>
                <w:rFonts w:hint="eastAsia"/>
                <w:sz w:val="24"/>
                <w:szCs w:val="24"/>
              </w:rPr>
              <w:t>年</w:t>
            </w:r>
            <w:r w:rsidRPr="004B296F">
              <w:rPr>
                <w:rFonts w:hint="eastAsia"/>
                <w:sz w:val="24"/>
                <w:szCs w:val="24"/>
              </w:rPr>
              <w:t>3</w:t>
            </w:r>
            <w:r w:rsidRPr="004B296F">
              <w:rPr>
                <w:rFonts w:hint="eastAsia"/>
                <w:sz w:val="24"/>
                <w:szCs w:val="24"/>
              </w:rPr>
              <w:t>月周小川提出</w:t>
            </w:r>
            <w:r w:rsidRPr="004B296F">
              <w:rPr>
                <w:rFonts w:hint="eastAsia"/>
                <w:sz w:val="24"/>
                <w:szCs w:val="24"/>
              </w:rPr>
              <w:t>2</w:t>
            </w:r>
            <w:r w:rsidRPr="004B296F">
              <w:rPr>
                <w:rFonts w:hint="eastAsia"/>
                <w:sz w:val="24"/>
                <w:szCs w:val="24"/>
              </w:rPr>
              <w:t>年内实现存款利率市场化。</w:t>
            </w:r>
            <w:r w:rsidR="000E046A" w:rsidRPr="004B296F">
              <w:rPr>
                <w:rFonts w:hint="eastAsia"/>
                <w:sz w:val="24"/>
                <w:szCs w:val="24"/>
              </w:rPr>
              <w:t>存款利率市场化的目的是提高中国的金融资源配置效率和</w:t>
            </w:r>
            <w:r w:rsidR="000E046A" w:rsidRPr="004B296F">
              <w:rPr>
                <w:rFonts w:hint="eastAsia"/>
                <w:sz w:val="24"/>
                <w:szCs w:val="24"/>
              </w:rPr>
              <w:t>宏观</w:t>
            </w:r>
            <w:r w:rsidR="000E046A" w:rsidRPr="004B296F">
              <w:rPr>
                <w:rFonts w:hint="eastAsia"/>
                <w:sz w:val="24"/>
                <w:szCs w:val="24"/>
              </w:rPr>
              <w:t>调控有效性。</w:t>
            </w:r>
            <w:r w:rsidR="00F94A29" w:rsidRPr="004B296F">
              <w:rPr>
                <w:rFonts w:hint="eastAsia"/>
                <w:sz w:val="24"/>
                <w:szCs w:val="24"/>
              </w:rPr>
              <w:t>根据传统金融深化理论，</w:t>
            </w:r>
            <w:r w:rsidR="009C7D31" w:rsidRPr="004B296F">
              <w:rPr>
                <w:rFonts w:hint="eastAsia"/>
                <w:sz w:val="24"/>
                <w:szCs w:val="24"/>
              </w:rPr>
              <w:t>利率市场化能显著提高金融资源配置效率，其</w:t>
            </w:r>
            <w:r w:rsidR="000E046A" w:rsidRPr="004B296F">
              <w:rPr>
                <w:rFonts w:hint="eastAsia"/>
                <w:sz w:val="24"/>
                <w:szCs w:val="24"/>
              </w:rPr>
              <w:t>条件是企业的投融资行为对利率敏感、银行信贷供给行为对风险敏感，从而可以淘汰那些报酬率较低的项目、而将金融资源配置到报酬率较高的项目。然而，考虑到中国经济金融体系的典型特征，存款利率的放开能否以及多大程度上能实现上述目的、对存款利率市场化的收益和风险进行全面系统评估是值得研究的重要问题。</w:t>
            </w:r>
          </w:p>
          <w:p w:rsidR="00D64318" w:rsidRDefault="000E046A" w:rsidP="004B296F">
            <w:pPr>
              <w:spacing w:line="312" w:lineRule="auto"/>
              <w:ind w:firstLineChars="200" w:firstLine="482"/>
              <w:rPr>
                <w:rFonts w:hint="eastAsia"/>
                <w:b/>
                <w:sz w:val="24"/>
                <w:szCs w:val="24"/>
              </w:rPr>
            </w:pPr>
            <w:r w:rsidRPr="004B296F">
              <w:rPr>
                <w:rFonts w:hint="eastAsia"/>
                <w:b/>
                <w:sz w:val="24"/>
                <w:szCs w:val="24"/>
              </w:rPr>
              <w:t>本研究</w:t>
            </w:r>
            <w:r w:rsidR="00567CF8" w:rsidRPr="004B296F">
              <w:rPr>
                <w:rFonts w:hint="eastAsia"/>
                <w:b/>
                <w:sz w:val="24"/>
                <w:szCs w:val="24"/>
              </w:rPr>
              <w:t>计划结合中国产权异质性以及货币政策调控体系等典型特征，基于微观主体最优化行为（目标函数和约束条件）角度，构建中国宏观经济运行的动态一般均衡分析框架，对存款利率放开的总量和结构效应进行全面的定性和定量评估，分析存款利率市场化改革如何以及多大程度上影响中国的信贷资金配置效率、经济结构调整以及货币政策有效性。本课题的研究将为存款利率</w:t>
            </w:r>
            <w:r w:rsidR="009C7D31" w:rsidRPr="004B296F">
              <w:rPr>
                <w:rFonts w:hint="eastAsia"/>
                <w:b/>
                <w:sz w:val="24"/>
                <w:szCs w:val="24"/>
              </w:rPr>
              <w:t>放开</w:t>
            </w:r>
            <w:r w:rsidR="00567CF8" w:rsidRPr="004B296F">
              <w:rPr>
                <w:rFonts w:hint="eastAsia"/>
                <w:b/>
                <w:sz w:val="24"/>
                <w:szCs w:val="24"/>
              </w:rPr>
              <w:t>的最优策略和时机选择、央行货币政策框架的完善和转型、金融改革的配套改革如国有企业改革等提供重要的理论依据和经验证据的支持。</w:t>
            </w:r>
          </w:p>
          <w:p w:rsidR="004B296F" w:rsidRPr="004B296F" w:rsidRDefault="004B296F" w:rsidP="004B296F">
            <w:pPr>
              <w:spacing w:line="312" w:lineRule="auto"/>
              <w:ind w:firstLineChars="200" w:firstLine="482"/>
              <w:rPr>
                <w:b/>
                <w:sz w:val="24"/>
                <w:szCs w:val="24"/>
              </w:rPr>
            </w:pPr>
          </w:p>
          <w:p w:rsidR="00D64318" w:rsidRPr="004B296F" w:rsidRDefault="00AD3A56" w:rsidP="004B296F">
            <w:pPr>
              <w:spacing w:line="312" w:lineRule="auto"/>
              <w:rPr>
                <w:sz w:val="24"/>
                <w:szCs w:val="24"/>
              </w:rPr>
            </w:pPr>
            <w:r w:rsidRPr="004B296F">
              <w:rPr>
                <w:rFonts w:hint="eastAsia"/>
                <w:sz w:val="24"/>
                <w:szCs w:val="24"/>
              </w:rPr>
              <w:t>三、</w:t>
            </w:r>
            <w:r w:rsidR="00D64318" w:rsidRPr="004B296F">
              <w:rPr>
                <w:rFonts w:hint="eastAsia"/>
                <w:sz w:val="24"/>
                <w:szCs w:val="24"/>
              </w:rPr>
              <w:t>拟开展研究工作的具体情况（包括研究工作的主要内容、目标、实施措施等，可附页）</w:t>
            </w:r>
          </w:p>
          <w:p w:rsidR="00D64318" w:rsidRPr="004B296F" w:rsidRDefault="00AD3A56" w:rsidP="004B296F">
            <w:pPr>
              <w:spacing w:line="312" w:lineRule="auto"/>
              <w:ind w:firstLineChars="98" w:firstLine="236"/>
              <w:rPr>
                <w:rFonts w:hint="eastAsia"/>
                <w:b/>
                <w:sz w:val="24"/>
                <w:szCs w:val="24"/>
              </w:rPr>
            </w:pPr>
            <w:r w:rsidRPr="004B296F">
              <w:rPr>
                <w:rFonts w:hint="eastAsia"/>
                <w:b/>
                <w:sz w:val="24"/>
                <w:szCs w:val="24"/>
              </w:rPr>
              <w:t>（一）</w:t>
            </w:r>
            <w:r w:rsidR="009C7D31" w:rsidRPr="004B296F">
              <w:rPr>
                <w:rFonts w:hint="eastAsia"/>
                <w:b/>
                <w:sz w:val="24"/>
                <w:szCs w:val="24"/>
              </w:rPr>
              <w:t>研究思路</w:t>
            </w:r>
            <w:r w:rsidR="000108FC" w:rsidRPr="004B296F">
              <w:rPr>
                <w:rFonts w:hint="eastAsia"/>
                <w:b/>
                <w:sz w:val="24"/>
                <w:szCs w:val="24"/>
              </w:rPr>
              <w:t>：</w:t>
            </w:r>
          </w:p>
          <w:p w:rsidR="00CA3F2C" w:rsidRPr="004B296F" w:rsidRDefault="00CA3F2C" w:rsidP="004B296F">
            <w:pPr>
              <w:spacing w:line="312" w:lineRule="auto"/>
              <w:ind w:firstLineChars="200" w:firstLine="480"/>
              <w:rPr>
                <w:rFonts w:hint="eastAsia"/>
                <w:sz w:val="24"/>
                <w:szCs w:val="24"/>
              </w:rPr>
            </w:pPr>
            <w:r w:rsidRPr="004B296F">
              <w:rPr>
                <w:rFonts w:hint="eastAsia"/>
                <w:sz w:val="24"/>
                <w:szCs w:val="24"/>
              </w:rPr>
              <w:t>本研究首先结合中国二元经济结构和货币政策调控体系等典型特征，构建基于微观主体最优化行为的中国宏观经济动态一般均衡分析框架，然后在此基础上分析大环境发生结构性变化即存款利率市场化对企业、银行行为等微观主体行为的影响，对存款利率市场化的总量效应和结构性效应（包括均衡利率影响、信贷资金配置效率、货币政策有效性）进行评估，最后给出存款利率市场化的最优策略和时间选择、货币政策调控以及相关配套改革的政策建议。</w:t>
            </w:r>
          </w:p>
          <w:p w:rsidR="000E046A" w:rsidRPr="000E046A" w:rsidRDefault="000E046A" w:rsidP="004B296F">
            <w:pPr>
              <w:widowControl/>
              <w:adjustRightInd w:val="0"/>
              <w:snapToGrid w:val="0"/>
              <w:spacing w:line="312" w:lineRule="auto"/>
              <w:contextualSpacing/>
              <w:jc w:val="left"/>
              <w:rPr>
                <w:rFonts w:ascii="Calibri" w:hAnsi="Calibri"/>
                <w:kern w:val="0"/>
                <w:sz w:val="24"/>
                <w:szCs w:val="24"/>
              </w:rPr>
            </w:pPr>
            <w:r w:rsidRPr="000E046A">
              <w:rPr>
                <w:rFonts w:ascii="Calibri" w:hAnsi="Calibri"/>
                <w:noProof/>
                <w:kern w:val="0"/>
                <w:sz w:val="24"/>
                <w:szCs w:val="24"/>
              </w:rPr>
              <w:lastRenderedPageBreak/>
              <w:drawing>
                <wp:inline distT="0" distB="0" distL="0" distR="0" wp14:anchorId="462F12AD" wp14:editId="16EC5E2D">
                  <wp:extent cx="5909211" cy="5025096"/>
                  <wp:effectExtent l="0" t="0" r="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16710" cy="5031473"/>
                          </a:xfrm>
                          <a:prstGeom prst="rect">
                            <a:avLst/>
                          </a:prstGeom>
                          <a:noFill/>
                        </pic:spPr>
                      </pic:pic>
                    </a:graphicData>
                  </a:graphic>
                </wp:inline>
              </w:drawing>
            </w:r>
          </w:p>
          <w:p w:rsidR="000108FC" w:rsidRPr="004B296F" w:rsidRDefault="000E046A" w:rsidP="004B296F">
            <w:pPr>
              <w:widowControl/>
              <w:adjustRightInd w:val="0"/>
              <w:snapToGrid w:val="0"/>
              <w:spacing w:line="312" w:lineRule="auto"/>
              <w:contextualSpacing/>
              <w:jc w:val="center"/>
              <w:rPr>
                <w:rFonts w:ascii="Calibri" w:hAnsi="Calibri" w:hint="eastAsia"/>
                <w:kern w:val="0"/>
                <w:sz w:val="24"/>
                <w:szCs w:val="24"/>
              </w:rPr>
            </w:pPr>
            <w:r w:rsidRPr="000E046A">
              <w:rPr>
                <w:rFonts w:ascii="Calibri" w:hAnsi="Calibri" w:hint="eastAsia"/>
                <w:kern w:val="0"/>
                <w:sz w:val="24"/>
                <w:szCs w:val="24"/>
              </w:rPr>
              <w:t>图</w:t>
            </w:r>
            <w:r w:rsidRPr="000E046A">
              <w:rPr>
                <w:rFonts w:ascii="Calibri" w:hAnsi="Calibri" w:hint="eastAsia"/>
                <w:kern w:val="0"/>
                <w:sz w:val="24"/>
                <w:szCs w:val="24"/>
              </w:rPr>
              <w:t xml:space="preserve">1 </w:t>
            </w:r>
            <w:r w:rsidRPr="000E046A">
              <w:rPr>
                <w:rFonts w:ascii="Calibri" w:hAnsi="Calibri" w:hint="eastAsia"/>
                <w:kern w:val="0"/>
                <w:sz w:val="24"/>
                <w:szCs w:val="24"/>
              </w:rPr>
              <w:t>课题研究框架</w:t>
            </w:r>
          </w:p>
          <w:p w:rsidR="009C7D31" w:rsidRPr="004B296F" w:rsidRDefault="00AD3A56" w:rsidP="004B296F">
            <w:pPr>
              <w:spacing w:line="312" w:lineRule="auto"/>
              <w:ind w:firstLine="435"/>
              <w:rPr>
                <w:rFonts w:hint="eastAsia"/>
                <w:b/>
                <w:sz w:val="24"/>
                <w:szCs w:val="24"/>
              </w:rPr>
            </w:pPr>
            <w:r w:rsidRPr="004B296F">
              <w:rPr>
                <w:rFonts w:hint="eastAsia"/>
                <w:b/>
                <w:sz w:val="24"/>
                <w:szCs w:val="24"/>
              </w:rPr>
              <w:t>（二）研究内容</w:t>
            </w:r>
          </w:p>
          <w:p w:rsidR="00AD3A56" w:rsidRPr="004B296F" w:rsidRDefault="00AD3A56" w:rsidP="004B296F">
            <w:pPr>
              <w:spacing w:line="312" w:lineRule="auto"/>
              <w:ind w:firstLine="435"/>
              <w:rPr>
                <w:rFonts w:hint="eastAsia"/>
                <w:b/>
                <w:sz w:val="24"/>
                <w:szCs w:val="24"/>
              </w:rPr>
            </w:pPr>
            <w:r w:rsidRPr="004B296F">
              <w:rPr>
                <w:rFonts w:hint="eastAsia"/>
                <w:b/>
                <w:sz w:val="24"/>
                <w:szCs w:val="24"/>
              </w:rPr>
              <w:t>本课题的研究内容拟分为如下</w:t>
            </w:r>
            <w:r w:rsidRPr="004B296F">
              <w:rPr>
                <w:rFonts w:hint="eastAsia"/>
                <w:b/>
                <w:sz w:val="24"/>
                <w:szCs w:val="24"/>
              </w:rPr>
              <w:t>6</w:t>
            </w:r>
            <w:r w:rsidRPr="004B296F">
              <w:rPr>
                <w:rFonts w:hint="eastAsia"/>
                <w:b/>
                <w:sz w:val="24"/>
                <w:szCs w:val="24"/>
              </w:rPr>
              <w:t>部分：</w:t>
            </w:r>
          </w:p>
          <w:p w:rsidR="004A31C4" w:rsidRPr="004B296F" w:rsidRDefault="004A31C4" w:rsidP="004B296F">
            <w:pPr>
              <w:spacing w:line="312" w:lineRule="auto"/>
              <w:ind w:firstLineChars="200" w:firstLine="482"/>
              <w:rPr>
                <w:rFonts w:hint="eastAsia"/>
                <w:b/>
                <w:sz w:val="24"/>
                <w:szCs w:val="24"/>
              </w:rPr>
            </w:pPr>
            <w:r w:rsidRPr="004B296F">
              <w:rPr>
                <w:rFonts w:hint="eastAsia"/>
                <w:b/>
                <w:sz w:val="24"/>
                <w:szCs w:val="24"/>
              </w:rPr>
              <w:t>1</w:t>
            </w:r>
            <w:r w:rsidRPr="004B296F">
              <w:rPr>
                <w:rFonts w:hint="eastAsia"/>
                <w:b/>
                <w:sz w:val="24"/>
                <w:szCs w:val="24"/>
              </w:rPr>
              <w:t>、存款利率市场化对微观主体行为和货币政策调控体系影响的机制分析</w:t>
            </w:r>
          </w:p>
          <w:p w:rsidR="004A31C4" w:rsidRPr="004B296F" w:rsidRDefault="004A31C4" w:rsidP="004B296F">
            <w:pPr>
              <w:spacing w:line="312" w:lineRule="auto"/>
              <w:ind w:firstLineChars="200" w:firstLine="480"/>
              <w:rPr>
                <w:rFonts w:hint="eastAsia"/>
                <w:sz w:val="24"/>
                <w:szCs w:val="24"/>
              </w:rPr>
            </w:pPr>
            <w:r w:rsidRPr="004B296F">
              <w:rPr>
                <w:rFonts w:hint="eastAsia"/>
                <w:sz w:val="24"/>
                <w:szCs w:val="24"/>
              </w:rPr>
              <w:t>该部分将首先分析中国的利率管制对家庭、企业、银行和地方政府等微观主体行为的影响以及对货币政策调控效果的影响，然后分析存款利率市场化可能影响家庭、企业、银行和地方政府行为以及货币政策调控体系的机理。</w:t>
            </w:r>
          </w:p>
          <w:p w:rsidR="004A31C4" w:rsidRPr="004B296F" w:rsidRDefault="004A31C4" w:rsidP="004B296F">
            <w:pPr>
              <w:spacing w:line="312" w:lineRule="auto"/>
              <w:ind w:firstLineChars="200" w:firstLine="480"/>
              <w:rPr>
                <w:rFonts w:hint="eastAsia"/>
                <w:sz w:val="24"/>
                <w:szCs w:val="24"/>
              </w:rPr>
            </w:pPr>
            <w:r w:rsidRPr="004B296F">
              <w:rPr>
                <w:rFonts w:hint="eastAsia"/>
                <w:sz w:val="24"/>
                <w:szCs w:val="24"/>
              </w:rPr>
              <w:t>利率管制和管制利率的低估割裂了企业投资与</w:t>
            </w:r>
            <w:proofErr w:type="gramStart"/>
            <w:r w:rsidRPr="004B296F">
              <w:rPr>
                <w:rFonts w:hint="eastAsia"/>
                <w:sz w:val="24"/>
                <w:szCs w:val="24"/>
              </w:rPr>
              <w:t>融资间</w:t>
            </w:r>
            <w:proofErr w:type="gramEnd"/>
            <w:r w:rsidRPr="004B296F">
              <w:rPr>
                <w:rFonts w:hint="eastAsia"/>
                <w:sz w:val="24"/>
                <w:szCs w:val="24"/>
              </w:rPr>
              <w:t>的联系，导致了过量的信贷需求和供给，扭曲了风险定价机制和金融机构激励机制，资金配置效率低下，货币政策也不得不依赖数量手段和非市场化的工具。存款利率市场化是否会以及如何影响家庭的资产组合行为及货币需求，是否会改变国有企业以及地方政府融资平台的投融资的利率敏感性，是否会改变</w:t>
            </w:r>
            <w:r w:rsidRPr="004B296F">
              <w:rPr>
                <w:rFonts w:hint="eastAsia"/>
                <w:sz w:val="24"/>
                <w:szCs w:val="24"/>
              </w:rPr>
              <w:lastRenderedPageBreak/>
              <w:t>他们的投资饥渴、投资过度行为，是否会改变中国信贷资金配置市场上国有企业“融资约束和融资成本双低”、民营企业“融资约束和融资成本双高”的二元金融结构特征；存款利率市场化是否会以及如何影响银行的风险识别、测度和定价行为，是否会弱化银行的信贷扩张冲动；存款利率市场化是否会以及如何影响价格型和数量型型中介目标的有效性、货币政策工具以及货币政策传导机制的相对有效性，是否会改变央行货币政策的调控以往“一放就乱、一收就死”的现象。</w:t>
            </w:r>
          </w:p>
          <w:p w:rsidR="004A31C4" w:rsidRPr="004B296F" w:rsidRDefault="004A31C4" w:rsidP="004B296F">
            <w:pPr>
              <w:spacing w:line="312" w:lineRule="auto"/>
              <w:ind w:firstLineChars="200" w:firstLine="482"/>
              <w:rPr>
                <w:rFonts w:hint="eastAsia"/>
                <w:b/>
                <w:sz w:val="24"/>
                <w:szCs w:val="24"/>
              </w:rPr>
            </w:pPr>
            <w:r w:rsidRPr="004B296F">
              <w:rPr>
                <w:rFonts w:hint="eastAsia"/>
                <w:b/>
                <w:sz w:val="24"/>
                <w:szCs w:val="24"/>
              </w:rPr>
              <w:t>2</w:t>
            </w:r>
            <w:r w:rsidRPr="004B296F">
              <w:rPr>
                <w:rFonts w:hint="eastAsia"/>
                <w:b/>
                <w:sz w:val="24"/>
                <w:szCs w:val="24"/>
              </w:rPr>
              <w:t>、中国宏观经济运行的动态一般均衡分析框架构建</w:t>
            </w:r>
          </w:p>
          <w:p w:rsidR="004A31C4" w:rsidRPr="004B296F" w:rsidRDefault="004A31C4" w:rsidP="004B296F">
            <w:pPr>
              <w:spacing w:line="312" w:lineRule="auto"/>
              <w:ind w:firstLineChars="200" w:firstLine="480"/>
              <w:rPr>
                <w:rFonts w:hint="eastAsia"/>
                <w:sz w:val="24"/>
                <w:szCs w:val="24"/>
              </w:rPr>
            </w:pPr>
            <w:r w:rsidRPr="004B296F">
              <w:rPr>
                <w:rFonts w:hint="eastAsia"/>
                <w:sz w:val="24"/>
                <w:szCs w:val="24"/>
              </w:rPr>
              <w:t>基于微观主体最优化行为（目标函数与约束条件）角度构建中国宏观经济运行的动态一般均衡分析框架。模型的构建需要考虑中国经济和金融体系的如下重要特征：（</w:t>
            </w:r>
            <w:r w:rsidRPr="004B296F">
              <w:rPr>
                <w:rFonts w:hint="eastAsia"/>
                <w:sz w:val="24"/>
                <w:szCs w:val="24"/>
              </w:rPr>
              <w:t>1</w:t>
            </w:r>
            <w:r w:rsidRPr="004B296F">
              <w:rPr>
                <w:rFonts w:hint="eastAsia"/>
                <w:sz w:val="24"/>
                <w:szCs w:val="24"/>
              </w:rPr>
              <w:t>）中国经济体系的二元结构特征，虽然近年来国有企业也进行了市场化改革，但国有企业以及地方政府融资平台仍显著具有规模扩张冲动（目标函数）、隐性保险和软预算约束（约束条件）。（</w:t>
            </w:r>
            <w:r w:rsidRPr="004B296F">
              <w:rPr>
                <w:rFonts w:hint="eastAsia"/>
                <w:sz w:val="24"/>
                <w:szCs w:val="24"/>
              </w:rPr>
              <w:t>2</w:t>
            </w:r>
            <w:r w:rsidRPr="004B296F">
              <w:rPr>
                <w:rFonts w:hint="eastAsia"/>
                <w:sz w:val="24"/>
                <w:szCs w:val="24"/>
              </w:rPr>
              <w:t>）随着银行业市场化改革，中国的商业银行逐利动机日益明显，但由于绝大多数银行都被中央和地方等各级政府控制，商业银行仍具有规模扩张冲动（目标函数）；同时，银行业普遍存在政府隐性救助预期（约束条件）。随着显性存款保险制度的建立，国内银行普遍存在的隐性保险和救助预期是否会降低还值得探讨。（</w:t>
            </w:r>
            <w:r w:rsidRPr="004B296F">
              <w:rPr>
                <w:rFonts w:hint="eastAsia"/>
                <w:sz w:val="24"/>
                <w:szCs w:val="24"/>
              </w:rPr>
              <w:t>3</w:t>
            </w:r>
            <w:r w:rsidRPr="004B296F">
              <w:rPr>
                <w:rFonts w:hint="eastAsia"/>
                <w:sz w:val="24"/>
                <w:szCs w:val="24"/>
              </w:rPr>
              <w:t>）不同于美国等发达国家依赖价格</w:t>
            </w:r>
            <w:proofErr w:type="gramStart"/>
            <w:r w:rsidRPr="004B296F">
              <w:rPr>
                <w:rFonts w:hint="eastAsia"/>
                <w:sz w:val="24"/>
                <w:szCs w:val="24"/>
              </w:rPr>
              <w:t>型工具</w:t>
            </w:r>
            <w:proofErr w:type="gramEnd"/>
            <w:r w:rsidRPr="004B296F">
              <w:rPr>
                <w:rFonts w:hint="eastAsia"/>
                <w:sz w:val="24"/>
                <w:szCs w:val="24"/>
              </w:rPr>
              <w:t>的货币政策调控特征，中国央行的货币政策调控综合使用了价格和数量型工具，</w:t>
            </w:r>
            <w:proofErr w:type="gramStart"/>
            <w:r w:rsidRPr="004B296F">
              <w:rPr>
                <w:rFonts w:hint="eastAsia"/>
                <w:sz w:val="24"/>
                <w:szCs w:val="24"/>
              </w:rPr>
              <w:t>且更多</w:t>
            </w:r>
            <w:proofErr w:type="gramEnd"/>
            <w:r w:rsidRPr="004B296F">
              <w:rPr>
                <w:rFonts w:hint="eastAsia"/>
                <w:sz w:val="24"/>
                <w:szCs w:val="24"/>
              </w:rPr>
              <w:t>的依赖数量型工具和非市场化工具。</w:t>
            </w:r>
          </w:p>
          <w:p w:rsidR="004A31C4" w:rsidRPr="004B296F" w:rsidRDefault="004A31C4" w:rsidP="004B296F">
            <w:pPr>
              <w:spacing w:line="312" w:lineRule="auto"/>
              <w:ind w:firstLineChars="200" w:firstLine="480"/>
              <w:rPr>
                <w:rFonts w:hint="eastAsia"/>
                <w:sz w:val="24"/>
                <w:szCs w:val="24"/>
              </w:rPr>
            </w:pPr>
            <w:r w:rsidRPr="004B296F">
              <w:rPr>
                <w:rFonts w:hint="eastAsia"/>
                <w:sz w:val="24"/>
                <w:szCs w:val="24"/>
              </w:rPr>
              <w:t>关于模型的构建，我们已经收集和积累了</w:t>
            </w:r>
            <w:r w:rsidRPr="004B296F">
              <w:rPr>
                <w:rFonts w:hint="eastAsia"/>
                <w:sz w:val="24"/>
                <w:szCs w:val="24"/>
              </w:rPr>
              <w:t>200</w:t>
            </w:r>
            <w:r w:rsidRPr="004B296F">
              <w:rPr>
                <w:rFonts w:hint="eastAsia"/>
                <w:sz w:val="24"/>
                <w:szCs w:val="24"/>
              </w:rPr>
              <w:t>多篇国内外相关文献。其中，基于代表性微观主体最优化行为的动态一般均衡分析框架可参见</w:t>
            </w:r>
            <w:proofErr w:type="spellStart"/>
            <w:r w:rsidRPr="004B296F">
              <w:rPr>
                <w:rFonts w:hint="eastAsia"/>
                <w:sz w:val="24"/>
                <w:szCs w:val="24"/>
              </w:rPr>
              <w:t>Smets</w:t>
            </w:r>
            <w:proofErr w:type="spellEnd"/>
            <w:r w:rsidRPr="004B296F">
              <w:rPr>
                <w:rFonts w:hint="eastAsia"/>
                <w:sz w:val="24"/>
                <w:szCs w:val="24"/>
              </w:rPr>
              <w:t xml:space="preserve"> and </w:t>
            </w:r>
            <w:proofErr w:type="spellStart"/>
            <w:r w:rsidRPr="004B296F">
              <w:rPr>
                <w:rFonts w:hint="eastAsia"/>
                <w:sz w:val="24"/>
                <w:szCs w:val="24"/>
              </w:rPr>
              <w:t>Wouters</w:t>
            </w:r>
            <w:proofErr w:type="spellEnd"/>
            <w:r w:rsidRPr="004B296F">
              <w:rPr>
                <w:rFonts w:hint="eastAsia"/>
                <w:sz w:val="24"/>
                <w:szCs w:val="24"/>
              </w:rPr>
              <w:t>（</w:t>
            </w:r>
            <w:r w:rsidRPr="004B296F">
              <w:rPr>
                <w:rFonts w:hint="eastAsia"/>
                <w:sz w:val="24"/>
                <w:szCs w:val="24"/>
              </w:rPr>
              <w:t>2002</w:t>
            </w:r>
            <w:r w:rsidRPr="004B296F">
              <w:rPr>
                <w:rFonts w:hint="eastAsia"/>
                <w:sz w:val="24"/>
                <w:szCs w:val="24"/>
              </w:rPr>
              <w:t>，</w:t>
            </w:r>
            <w:r w:rsidRPr="004B296F">
              <w:rPr>
                <w:rFonts w:hint="eastAsia"/>
                <w:sz w:val="24"/>
                <w:szCs w:val="24"/>
              </w:rPr>
              <w:t>2007</w:t>
            </w:r>
            <w:r w:rsidRPr="004B296F">
              <w:rPr>
                <w:rFonts w:hint="eastAsia"/>
                <w:sz w:val="24"/>
                <w:szCs w:val="24"/>
              </w:rPr>
              <w:t>）以及</w:t>
            </w:r>
            <w:proofErr w:type="spellStart"/>
            <w:r w:rsidRPr="004B296F">
              <w:rPr>
                <w:rFonts w:hint="eastAsia"/>
                <w:sz w:val="24"/>
                <w:szCs w:val="24"/>
              </w:rPr>
              <w:t>Christiano</w:t>
            </w:r>
            <w:proofErr w:type="spellEnd"/>
            <w:r w:rsidRPr="004B296F">
              <w:rPr>
                <w:rFonts w:hint="eastAsia"/>
                <w:sz w:val="24"/>
                <w:szCs w:val="24"/>
              </w:rPr>
              <w:t xml:space="preserve"> et al(2010)</w:t>
            </w:r>
            <w:r w:rsidRPr="004B296F">
              <w:rPr>
                <w:rFonts w:hint="eastAsia"/>
                <w:sz w:val="24"/>
                <w:szCs w:val="24"/>
              </w:rPr>
              <w:t>的欧美模型、</w:t>
            </w:r>
            <w:proofErr w:type="spellStart"/>
            <w:r w:rsidRPr="004B296F">
              <w:rPr>
                <w:rFonts w:hint="eastAsia"/>
                <w:sz w:val="24"/>
                <w:szCs w:val="24"/>
              </w:rPr>
              <w:t>Feyzioglu</w:t>
            </w:r>
            <w:proofErr w:type="spellEnd"/>
            <w:r w:rsidRPr="004B296F">
              <w:rPr>
                <w:rFonts w:hint="eastAsia"/>
                <w:sz w:val="24"/>
                <w:szCs w:val="24"/>
              </w:rPr>
              <w:t xml:space="preserve"> et al.</w:t>
            </w:r>
            <w:r w:rsidRPr="004B296F">
              <w:rPr>
                <w:rFonts w:hint="eastAsia"/>
                <w:sz w:val="24"/>
                <w:szCs w:val="24"/>
              </w:rPr>
              <w:t>（</w:t>
            </w:r>
            <w:r w:rsidRPr="004B296F">
              <w:rPr>
                <w:rFonts w:hint="eastAsia"/>
                <w:sz w:val="24"/>
                <w:szCs w:val="24"/>
              </w:rPr>
              <w:t>2009</w:t>
            </w:r>
            <w:r w:rsidRPr="004B296F">
              <w:rPr>
                <w:rFonts w:hint="eastAsia"/>
                <w:sz w:val="24"/>
                <w:szCs w:val="24"/>
              </w:rPr>
              <w:t>）和金中夏等（</w:t>
            </w:r>
            <w:r w:rsidRPr="004B296F">
              <w:rPr>
                <w:rFonts w:hint="eastAsia"/>
                <w:sz w:val="24"/>
                <w:szCs w:val="24"/>
              </w:rPr>
              <w:t>2013</w:t>
            </w:r>
            <w:r w:rsidRPr="004B296F">
              <w:rPr>
                <w:rFonts w:hint="eastAsia"/>
                <w:sz w:val="24"/>
                <w:szCs w:val="24"/>
              </w:rPr>
              <w:t>）的中国模型，国有企业规模扩张目标、预算软约束和隐性保险的相关研究可参见刘小玄（</w:t>
            </w:r>
            <w:r w:rsidRPr="004B296F">
              <w:rPr>
                <w:rFonts w:hint="eastAsia"/>
                <w:sz w:val="24"/>
                <w:szCs w:val="24"/>
              </w:rPr>
              <w:t>2003</w:t>
            </w:r>
            <w:r w:rsidRPr="004B296F">
              <w:rPr>
                <w:rFonts w:hint="eastAsia"/>
                <w:sz w:val="24"/>
                <w:szCs w:val="24"/>
              </w:rPr>
              <w:t>）、</w:t>
            </w:r>
            <w:r w:rsidRPr="004B296F">
              <w:rPr>
                <w:rFonts w:hint="eastAsia"/>
                <w:sz w:val="24"/>
                <w:szCs w:val="24"/>
              </w:rPr>
              <w:t>Song et al. (2010)</w:t>
            </w:r>
            <w:r w:rsidRPr="004B296F">
              <w:rPr>
                <w:rFonts w:hint="eastAsia"/>
                <w:sz w:val="24"/>
                <w:szCs w:val="24"/>
              </w:rPr>
              <w:t>、徐明东和陈学彬（</w:t>
            </w:r>
            <w:r w:rsidRPr="004B296F">
              <w:rPr>
                <w:rFonts w:hint="eastAsia"/>
                <w:sz w:val="24"/>
                <w:szCs w:val="24"/>
              </w:rPr>
              <w:t>2012a</w:t>
            </w:r>
            <w:r w:rsidRPr="004B296F">
              <w:rPr>
                <w:rFonts w:hint="eastAsia"/>
                <w:sz w:val="24"/>
                <w:szCs w:val="24"/>
              </w:rPr>
              <w:t>，</w:t>
            </w:r>
            <w:r w:rsidRPr="004B296F">
              <w:rPr>
                <w:rFonts w:hint="eastAsia"/>
                <w:sz w:val="24"/>
                <w:szCs w:val="24"/>
              </w:rPr>
              <w:t>2013</w:t>
            </w:r>
            <w:r w:rsidRPr="004B296F">
              <w:rPr>
                <w:rFonts w:hint="eastAsia"/>
                <w:sz w:val="24"/>
                <w:szCs w:val="24"/>
              </w:rPr>
              <w:t>）等，国内银行信贷扩张和风险承担行为的理论和经验研究可参考贾春新（</w:t>
            </w:r>
            <w:r w:rsidRPr="004B296F">
              <w:rPr>
                <w:rFonts w:hint="eastAsia"/>
                <w:sz w:val="24"/>
                <w:szCs w:val="24"/>
              </w:rPr>
              <w:t>2007</w:t>
            </w:r>
            <w:r w:rsidRPr="004B296F">
              <w:rPr>
                <w:rFonts w:hint="eastAsia"/>
                <w:sz w:val="24"/>
                <w:szCs w:val="24"/>
              </w:rPr>
              <w:t>）、徐明东和陈学彬（</w:t>
            </w:r>
            <w:r w:rsidRPr="004B296F">
              <w:rPr>
                <w:rFonts w:hint="eastAsia"/>
                <w:sz w:val="24"/>
                <w:szCs w:val="24"/>
              </w:rPr>
              <w:t>2011</w:t>
            </w:r>
            <w:r w:rsidRPr="004B296F">
              <w:rPr>
                <w:rFonts w:hint="eastAsia"/>
                <w:sz w:val="24"/>
                <w:szCs w:val="24"/>
              </w:rPr>
              <w:t>，</w:t>
            </w:r>
            <w:r w:rsidRPr="004B296F">
              <w:rPr>
                <w:rFonts w:hint="eastAsia"/>
                <w:sz w:val="24"/>
                <w:szCs w:val="24"/>
              </w:rPr>
              <w:t>2012b</w:t>
            </w:r>
            <w:r w:rsidRPr="004B296F">
              <w:rPr>
                <w:rFonts w:hint="eastAsia"/>
                <w:sz w:val="24"/>
                <w:szCs w:val="24"/>
              </w:rPr>
              <w:t>）；地方政府</w:t>
            </w:r>
            <w:r w:rsidRPr="004B296F">
              <w:rPr>
                <w:rFonts w:hint="eastAsia"/>
                <w:sz w:val="24"/>
                <w:szCs w:val="24"/>
              </w:rPr>
              <w:t>GDP</w:t>
            </w:r>
            <w:r w:rsidRPr="004B296F">
              <w:rPr>
                <w:rFonts w:hint="eastAsia"/>
                <w:sz w:val="24"/>
                <w:szCs w:val="24"/>
              </w:rPr>
              <w:t>锦标赛竞争行为的研究可参考周黎安（</w:t>
            </w:r>
            <w:r w:rsidRPr="004B296F">
              <w:rPr>
                <w:rFonts w:hint="eastAsia"/>
                <w:sz w:val="24"/>
                <w:szCs w:val="24"/>
              </w:rPr>
              <w:t>2007</w:t>
            </w:r>
            <w:r w:rsidRPr="004B296F">
              <w:rPr>
                <w:rFonts w:hint="eastAsia"/>
                <w:sz w:val="24"/>
                <w:szCs w:val="24"/>
              </w:rPr>
              <w:t>）等；中国货币政策调控特征的文献可参见</w:t>
            </w:r>
            <w:r w:rsidRPr="004B296F">
              <w:rPr>
                <w:rFonts w:hint="eastAsia"/>
                <w:sz w:val="24"/>
                <w:szCs w:val="24"/>
              </w:rPr>
              <w:t>He and Wang(2012)</w:t>
            </w:r>
            <w:r w:rsidRPr="004B296F">
              <w:rPr>
                <w:rFonts w:hint="eastAsia"/>
                <w:sz w:val="24"/>
                <w:szCs w:val="24"/>
              </w:rPr>
              <w:t>。</w:t>
            </w:r>
          </w:p>
          <w:p w:rsidR="004A31C4" w:rsidRPr="004B296F" w:rsidRDefault="004A31C4" w:rsidP="004B296F">
            <w:pPr>
              <w:spacing w:line="312" w:lineRule="auto"/>
              <w:ind w:firstLineChars="200" w:firstLine="482"/>
              <w:rPr>
                <w:rFonts w:hint="eastAsia"/>
                <w:b/>
                <w:sz w:val="24"/>
                <w:szCs w:val="24"/>
              </w:rPr>
            </w:pPr>
            <w:r w:rsidRPr="004B296F">
              <w:rPr>
                <w:rFonts w:hint="eastAsia"/>
                <w:b/>
                <w:sz w:val="24"/>
                <w:szCs w:val="24"/>
              </w:rPr>
              <w:t>3</w:t>
            </w:r>
            <w:r w:rsidRPr="004B296F">
              <w:rPr>
                <w:rFonts w:hint="eastAsia"/>
                <w:b/>
                <w:sz w:val="24"/>
                <w:szCs w:val="24"/>
              </w:rPr>
              <w:t>、存款利率市场化对中国均衡利率和宏观经济波动的影响评估</w:t>
            </w:r>
          </w:p>
          <w:p w:rsidR="004A31C4" w:rsidRPr="004B296F" w:rsidRDefault="004A31C4" w:rsidP="004B296F">
            <w:pPr>
              <w:spacing w:line="312" w:lineRule="auto"/>
              <w:ind w:firstLineChars="200" w:firstLine="480"/>
              <w:rPr>
                <w:rFonts w:hint="eastAsia"/>
                <w:sz w:val="24"/>
                <w:szCs w:val="24"/>
              </w:rPr>
            </w:pPr>
            <w:r w:rsidRPr="004B296F">
              <w:rPr>
                <w:rFonts w:hint="eastAsia"/>
                <w:sz w:val="24"/>
                <w:szCs w:val="24"/>
              </w:rPr>
              <w:t>本部分利用第</w:t>
            </w:r>
            <w:r w:rsidRPr="004B296F">
              <w:rPr>
                <w:rFonts w:hint="eastAsia"/>
                <w:sz w:val="24"/>
                <w:szCs w:val="24"/>
              </w:rPr>
              <w:t>2</w:t>
            </w:r>
            <w:r w:rsidRPr="004B296F">
              <w:rPr>
                <w:rFonts w:hint="eastAsia"/>
                <w:sz w:val="24"/>
                <w:szCs w:val="24"/>
              </w:rPr>
              <w:t>部分建立的动态一般均衡分析框架，重点讨论和评估存款利率市场化是否以及多大程度上引起中国均衡利率的上升，是否会引起中国宏观经济的波动加剧。在不同的经济周期放开存款利率管制，对中国均衡利率以及宏观经济波动的影响存在怎样的差异。</w:t>
            </w:r>
          </w:p>
          <w:p w:rsidR="004A31C4" w:rsidRPr="004B296F" w:rsidRDefault="004A31C4" w:rsidP="004B296F">
            <w:pPr>
              <w:spacing w:line="312" w:lineRule="auto"/>
              <w:ind w:firstLineChars="200" w:firstLine="480"/>
              <w:rPr>
                <w:rFonts w:hint="eastAsia"/>
                <w:sz w:val="24"/>
                <w:szCs w:val="24"/>
              </w:rPr>
            </w:pPr>
            <w:r w:rsidRPr="004B296F">
              <w:rPr>
                <w:rFonts w:hint="eastAsia"/>
                <w:sz w:val="24"/>
                <w:szCs w:val="24"/>
              </w:rPr>
              <w:lastRenderedPageBreak/>
              <w:t>国际经验表明，存款利率市场化往往伴随着市场利率和企业融资成本的上升。由于目前中国各银行提供的人民币存款其利率几乎都处于央行允许的利率上限，存款利率放开后很可能短期内会引起存款利率上升。名义存款利率上升通过提高存款实际利率和企业资本边际成本是否将有效抑制投资和资本存量增长，是否提升消费占</w:t>
            </w:r>
            <w:r w:rsidRPr="004B296F">
              <w:rPr>
                <w:rFonts w:hint="eastAsia"/>
                <w:sz w:val="24"/>
                <w:szCs w:val="24"/>
              </w:rPr>
              <w:t>GDP</w:t>
            </w:r>
            <w:r w:rsidRPr="004B296F">
              <w:rPr>
                <w:rFonts w:hint="eastAsia"/>
                <w:sz w:val="24"/>
                <w:szCs w:val="24"/>
              </w:rPr>
              <w:t>比重，从而有利于改善经济结构并促进经济可持续发展；在面对外部冲击时，利率上升是否可以减少宏观经济波动等。</w:t>
            </w:r>
          </w:p>
          <w:p w:rsidR="004A31C4" w:rsidRPr="004B296F" w:rsidRDefault="004A31C4" w:rsidP="004B296F">
            <w:pPr>
              <w:spacing w:line="312" w:lineRule="auto"/>
              <w:ind w:firstLineChars="200" w:firstLine="482"/>
              <w:rPr>
                <w:rFonts w:hint="eastAsia"/>
                <w:b/>
                <w:sz w:val="24"/>
                <w:szCs w:val="24"/>
              </w:rPr>
            </w:pPr>
            <w:r w:rsidRPr="004B296F">
              <w:rPr>
                <w:rFonts w:hint="eastAsia"/>
                <w:b/>
                <w:sz w:val="24"/>
                <w:szCs w:val="24"/>
              </w:rPr>
              <w:t>4</w:t>
            </w:r>
            <w:r w:rsidRPr="004B296F">
              <w:rPr>
                <w:rFonts w:hint="eastAsia"/>
                <w:b/>
                <w:sz w:val="24"/>
                <w:szCs w:val="24"/>
              </w:rPr>
              <w:t>、存款利率市场化对中国信贷资金配置结构及效率的影响评估</w:t>
            </w:r>
          </w:p>
          <w:p w:rsidR="004A31C4" w:rsidRPr="004B296F" w:rsidRDefault="004A31C4" w:rsidP="004B296F">
            <w:pPr>
              <w:spacing w:line="312" w:lineRule="auto"/>
              <w:ind w:firstLineChars="200" w:firstLine="480"/>
              <w:rPr>
                <w:rFonts w:hint="eastAsia"/>
                <w:sz w:val="24"/>
                <w:szCs w:val="24"/>
              </w:rPr>
            </w:pPr>
            <w:r w:rsidRPr="004B296F">
              <w:rPr>
                <w:rFonts w:hint="eastAsia"/>
                <w:sz w:val="24"/>
                <w:szCs w:val="24"/>
              </w:rPr>
              <w:t>本部分利用第</w:t>
            </w:r>
            <w:r w:rsidRPr="004B296F">
              <w:rPr>
                <w:rFonts w:hint="eastAsia"/>
                <w:sz w:val="24"/>
                <w:szCs w:val="24"/>
              </w:rPr>
              <w:t>2</w:t>
            </w:r>
            <w:r w:rsidRPr="004B296F">
              <w:rPr>
                <w:rFonts w:hint="eastAsia"/>
                <w:sz w:val="24"/>
                <w:szCs w:val="24"/>
              </w:rPr>
              <w:t>部分建立的动态一般均衡分析框架，从信贷资金供给方银行行为和需求方异质性企业行为最优化角度重点讨论和评估存款利率市场化是否会约束国有企业以及地方政府融资平台的投资饥渴、投资过度行为，是否会改变中国信贷资金配置市场上国有企业“融资约束和融资成本双低”、民营企业“融资约束和融资成本双高”的二元金融结构特征，是否从价格和数量配置上优化中国的信贷资金配置效率等问题。</w:t>
            </w:r>
          </w:p>
          <w:p w:rsidR="004A31C4" w:rsidRPr="004B296F" w:rsidRDefault="004A31C4" w:rsidP="004B296F">
            <w:pPr>
              <w:spacing w:line="312" w:lineRule="auto"/>
              <w:ind w:firstLineChars="200" w:firstLine="480"/>
              <w:rPr>
                <w:rFonts w:hint="eastAsia"/>
                <w:sz w:val="24"/>
                <w:szCs w:val="24"/>
              </w:rPr>
            </w:pPr>
            <w:r w:rsidRPr="004B296F">
              <w:rPr>
                <w:rFonts w:hint="eastAsia"/>
                <w:sz w:val="24"/>
                <w:szCs w:val="24"/>
              </w:rPr>
              <w:t>即使存款利率市场化后，中国的二元结构特征仍然存在，国有企业仍然普遍存在隐性保险，而且由于中国的信用体系不健全、执法效率较低、债权人保护不足等制度背景，银行在信贷资金配置时取决于风险与收益的权衡，仍可能存在“国有企业和大型企业”偏好，尤其是在经济衰退期、违约上升时，金融机构会存在风险规避动机，信贷资金可能会更加偏向存在隐性保险的国有企业。存款利率市场化可能使得短期内存款利率上升，企业融资成本上升且波动增加，这可能会加大企业尤其国有企业的利息负担和经营业绩。如果缺乏相应的配套改革，存款利率市场化改革并不一定能提高信贷资金配置效率和价格</w:t>
            </w:r>
            <w:proofErr w:type="gramStart"/>
            <w:r w:rsidRPr="004B296F">
              <w:rPr>
                <w:rFonts w:hint="eastAsia"/>
                <w:sz w:val="24"/>
                <w:szCs w:val="24"/>
              </w:rPr>
              <w:t>型货币</w:t>
            </w:r>
            <w:proofErr w:type="gramEnd"/>
            <w:r w:rsidRPr="004B296F">
              <w:rPr>
                <w:rFonts w:hint="eastAsia"/>
                <w:sz w:val="24"/>
                <w:szCs w:val="24"/>
              </w:rPr>
              <w:t>政策工具的调控效果。</w:t>
            </w:r>
            <w:r w:rsidRPr="004B296F">
              <w:rPr>
                <w:rFonts w:hint="eastAsia"/>
                <w:sz w:val="24"/>
                <w:szCs w:val="24"/>
              </w:rPr>
              <w:t xml:space="preserve"> </w:t>
            </w:r>
          </w:p>
          <w:p w:rsidR="004A31C4" w:rsidRPr="004B296F" w:rsidRDefault="004A31C4" w:rsidP="004B296F">
            <w:pPr>
              <w:spacing w:line="312" w:lineRule="auto"/>
              <w:ind w:firstLineChars="200" w:firstLine="482"/>
              <w:rPr>
                <w:rFonts w:hint="eastAsia"/>
                <w:b/>
                <w:sz w:val="24"/>
                <w:szCs w:val="24"/>
              </w:rPr>
            </w:pPr>
            <w:r w:rsidRPr="004B296F">
              <w:rPr>
                <w:rFonts w:hint="eastAsia"/>
                <w:b/>
                <w:sz w:val="24"/>
                <w:szCs w:val="24"/>
              </w:rPr>
              <w:t>5</w:t>
            </w:r>
            <w:r w:rsidRPr="004B296F">
              <w:rPr>
                <w:rFonts w:hint="eastAsia"/>
                <w:b/>
                <w:sz w:val="24"/>
                <w:szCs w:val="24"/>
              </w:rPr>
              <w:t>、存款利率市场化对中国货币政策有效性的影响评估</w:t>
            </w:r>
          </w:p>
          <w:p w:rsidR="004A31C4" w:rsidRPr="004B296F" w:rsidRDefault="004A31C4" w:rsidP="004B296F">
            <w:pPr>
              <w:spacing w:line="312" w:lineRule="auto"/>
              <w:ind w:firstLineChars="200" w:firstLine="480"/>
              <w:rPr>
                <w:rFonts w:hint="eastAsia"/>
                <w:sz w:val="24"/>
                <w:szCs w:val="24"/>
              </w:rPr>
            </w:pPr>
            <w:r w:rsidRPr="004B296F">
              <w:rPr>
                <w:rFonts w:hint="eastAsia"/>
                <w:sz w:val="24"/>
                <w:szCs w:val="24"/>
              </w:rPr>
              <w:t>本部分将重点评估存款利率市场化是否以及多大程度上影响微观主体的货币需求、价格</w:t>
            </w:r>
            <w:proofErr w:type="gramStart"/>
            <w:r w:rsidRPr="004B296F">
              <w:rPr>
                <w:rFonts w:hint="eastAsia"/>
                <w:sz w:val="24"/>
                <w:szCs w:val="24"/>
              </w:rPr>
              <w:t>型货币</w:t>
            </w:r>
            <w:proofErr w:type="gramEnd"/>
            <w:r w:rsidRPr="004B296F">
              <w:rPr>
                <w:rFonts w:hint="eastAsia"/>
                <w:sz w:val="24"/>
                <w:szCs w:val="24"/>
              </w:rPr>
              <w:t>和数量型货币政策的相对有效性、货币政策传导机制的有效性、价格和数量型货币政策中介目标的有效性等；货币政策冲击对实体经济影响的持续性是否增强，货币政策利率传导渠道是否更加通畅等。</w:t>
            </w:r>
          </w:p>
          <w:p w:rsidR="004A31C4" w:rsidRPr="004B296F" w:rsidRDefault="004A31C4" w:rsidP="004B296F">
            <w:pPr>
              <w:spacing w:line="312" w:lineRule="auto"/>
              <w:ind w:firstLineChars="200" w:firstLine="480"/>
              <w:rPr>
                <w:rFonts w:hint="eastAsia"/>
                <w:sz w:val="24"/>
                <w:szCs w:val="24"/>
              </w:rPr>
            </w:pPr>
            <w:r w:rsidRPr="004B296F">
              <w:rPr>
                <w:rFonts w:hint="eastAsia"/>
                <w:sz w:val="24"/>
                <w:szCs w:val="24"/>
              </w:rPr>
              <w:t>近年来的货币政策调控表现出明显的经济周期非对称性，即经济扩张性的紧缩政策相对无效，而经济下滑期的扩张政策比较有效，利率市场化是否会改变这种央行货币政策的调控以往“一放就乱、一收就死”的现象。</w:t>
            </w:r>
          </w:p>
          <w:p w:rsidR="004A31C4" w:rsidRPr="004B296F" w:rsidRDefault="004A31C4" w:rsidP="004B296F">
            <w:pPr>
              <w:spacing w:line="312" w:lineRule="auto"/>
              <w:ind w:firstLineChars="200" w:firstLine="482"/>
              <w:rPr>
                <w:rFonts w:hint="eastAsia"/>
                <w:b/>
                <w:sz w:val="24"/>
                <w:szCs w:val="24"/>
              </w:rPr>
            </w:pPr>
            <w:r w:rsidRPr="004B296F">
              <w:rPr>
                <w:rFonts w:hint="eastAsia"/>
                <w:b/>
                <w:sz w:val="24"/>
                <w:szCs w:val="24"/>
              </w:rPr>
              <w:t>6</w:t>
            </w:r>
            <w:r w:rsidRPr="004B296F">
              <w:rPr>
                <w:rFonts w:hint="eastAsia"/>
                <w:b/>
                <w:sz w:val="24"/>
                <w:szCs w:val="24"/>
              </w:rPr>
              <w:t>、存款利率市场化的最优时机和策略分析</w:t>
            </w:r>
          </w:p>
          <w:p w:rsidR="000108FC" w:rsidRPr="004B296F" w:rsidRDefault="004A31C4" w:rsidP="004B296F">
            <w:pPr>
              <w:spacing w:line="312" w:lineRule="auto"/>
              <w:ind w:firstLineChars="200" w:firstLine="480"/>
              <w:rPr>
                <w:rFonts w:hint="eastAsia"/>
                <w:sz w:val="24"/>
                <w:szCs w:val="24"/>
              </w:rPr>
            </w:pPr>
            <w:r w:rsidRPr="004B296F">
              <w:rPr>
                <w:rFonts w:hint="eastAsia"/>
                <w:sz w:val="24"/>
                <w:szCs w:val="24"/>
              </w:rPr>
              <w:t>本部分将在</w:t>
            </w:r>
            <w:r w:rsidRPr="004B296F">
              <w:rPr>
                <w:rFonts w:hint="eastAsia"/>
                <w:sz w:val="24"/>
                <w:szCs w:val="24"/>
              </w:rPr>
              <w:t>3-5</w:t>
            </w:r>
            <w:r w:rsidRPr="004B296F">
              <w:rPr>
                <w:rFonts w:hint="eastAsia"/>
                <w:sz w:val="24"/>
                <w:szCs w:val="24"/>
              </w:rPr>
              <w:t>部分研究的基础上给出存款利率市场化最优策略和时</w:t>
            </w:r>
            <w:r w:rsidRPr="004B296F">
              <w:rPr>
                <w:rFonts w:hint="eastAsia"/>
                <w:sz w:val="24"/>
                <w:szCs w:val="24"/>
              </w:rPr>
              <w:lastRenderedPageBreak/>
              <w:t>机选择的政策建议。存款利率市场化选择在经济下滑期还是在经济上升期可能具有不同的经济影响。</w:t>
            </w:r>
          </w:p>
          <w:p w:rsidR="004A31C4" w:rsidRPr="004B296F" w:rsidRDefault="004A31C4" w:rsidP="004B296F">
            <w:pPr>
              <w:spacing w:line="312" w:lineRule="auto"/>
              <w:rPr>
                <w:rFonts w:hint="eastAsia"/>
                <w:sz w:val="24"/>
                <w:szCs w:val="24"/>
              </w:rPr>
            </w:pPr>
          </w:p>
          <w:p w:rsidR="000108FC" w:rsidRPr="004B296F" w:rsidRDefault="00AD3A56" w:rsidP="004B296F">
            <w:pPr>
              <w:spacing w:line="312" w:lineRule="auto"/>
              <w:rPr>
                <w:rFonts w:hint="eastAsia"/>
                <w:b/>
                <w:sz w:val="24"/>
                <w:szCs w:val="24"/>
              </w:rPr>
            </w:pPr>
            <w:r w:rsidRPr="004B296F">
              <w:rPr>
                <w:rFonts w:hint="eastAsia"/>
                <w:b/>
                <w:sz w:val="24"/>
                <w:szCs w:val="24"/>
              </w:rPr>
              <w:t>（三）</w:t>
            </w:r>
            <w:r w:rsidR="000108FC" w:rsidRPr="004B296F">
              <w:rPr>
                <w:rFonts w:hint="eastAsia"/>
                <w:b/>
                <w:sz w:val="24"/>
                <w:szCs w:val="24"/>
              </w:rPr>
              <w:t>主要目标：</w:t>
            </w:r>
          </w:p>
          <w:p w:rsidR="000108FC" w:rsidRPr="004B296F" w:rsidRDefault="00CA3F2C" w:rsidP="004B296F">
            <w:pPr>
              <w:spacing w:line="312" w:lineRule="auto"/>
              <w:ind w:firstLineChars="200" w:firstLine="482"/>
              <w:rPr>
                <w:rFonts w:hint="eastAsia"/>
                <w:b/>
                <w:sz w:val="24"/>
                <w:szCs w:val="24"/>
              </w:rPr>
            </w:pPr>
            <w:r w:rsidRPr="004B296F">
              <w:rPr>
                <w:rFonts w:hint="eastAsia"/>
                <w:b/>
                <w:sz w:val="24"/>
                <w:szCs w:val="24"/>
              </w:rPr>
              <w:t>本研究计划结合中国产权异质性以及货币政策调控体系等典型特征，基于微观主体最优化行为（目标函数和约束条件）角度，构建中国宏观经济运行的动态一般均衡分析框架，对存款利率放开的总量和结构效应进行全面的定性和定量评估，分析存款利率市场化改革如何以及多大程度上影响中国的信贷资金配置效率、经济结构调整以及货币政策有效性。本课题的研究将为存款利率市场化的最优策略和时机选择、央行货币政策框架的完善和转型、金融改革的配套改革如国有企业改革等提供重要的理论依据和经验证据的支持。</w:t>
            </w:r>
          </w:p>
          <w:p w:rsidR="00AD3A56" w:rsidRPr="004B296F" w:rsidRDefault="00AD3A56" w:rsidP="004B296F">
            <w:pPr>
              <w:spacing w:line="312" w:lineRule="auto"/>
              <w:ind w:firstLineChars="200" w:firstLine="482"/>
              <w:rPr>
                <w:rFonts w:hint="eastAsia"/>
                <w:b/>
                <w:sz w:val="24"/>
                <w:szCs w:val="24"/>
              </w:rPr>
            </w:pPr>
          </w:p>
          <w:p w:rsidR="00FF4D78" w:rsidRPr="00FF4D78" w:rsidRDefault="00AD3A56" w:rsidP="004B296F">
            <w:pPr>
              <w:widowControl/>
              <w:adjustRightInd w:val="0"/>
              <w:snapToGrid w:val="0"/>
              <w:spacing w:line="312" w:lineRule="auto"/>
              <w:contextualSpacing/>
              <w:jc w:val="left"/>
              <w:rPr>
                <w:rFonts w:ascii="Calibri" w:hAnsi="Calibri"/>
                <w:b/>
                <w:kern w:val="0"/>
                <w:sz w:val="24"/>
                <w:szCs w:val="24"/>
              </w:rPr>
            </w:pPr>
            <w:r w:rsidRPr="004B296F">
              <w:rPr>
                <w:rFonts w:ascii="Calibri" w:hAnsi="Calibri" w:hint="eastAsia"/>
                <w:b/>
                <w:kern w:val="0"/>
                <w:sz w:val="24"/>
                <w:szCs w:val="24"/>
              </w:rPr>
              <w:t>（四</w:t>
            </w:r>
            <w:r w:rsidR="00FF4D78" w:rsidRPr="00FF4D78">
              <w:rPr>
                <w:rFonts w:ascii="Calibri" w:hAnsi="Calibri" w:hint="eastAsia"/>
                <w:b/>
                <w:kern w:val="0"/>
                <w:sz w:val="24"/>
                <w:szCs w:val="24"/>
              </w:rPr>
              <w:t>）研究方法</w:t>
            </w:r>
          </w:p>
          <w:p w:rsidR="00FF4D78" w:rsidRPr="00FF4D78" w:rsidRDefault="00FF4D78" w:rsidP="004B296F">
            <w:pPr>
              <w:widowControl/>
              <w:adjustRightInd w:val="0"/>
              <w:snapToGrid w:val="0"/>
              <w:spacing w:line="312" w:lineRule="auto"/>
              <w:ind w:firstLineChars="196" w:firstLine="472"/>
              <w:contextualSpacing/>
              <w:jc w:val="left"/>
              <w:rPr>
                <w:rFonts w:ascii="Calibri" w:hAnsi="Calibri"/>
                <w:b/>
                <w:kern w:val="0"/>
                <w:sz w:val="24"/>
                <w:szCs w:val="24"/>
              </w:rPr>
            </w:pPr>
            <w:r w:rsidRPr="00FF4D78">
              <w:rPr>
                <w:rFonts w:ascii="Calibri" w:hAnsi="Calibri" w:hint="eastAsia"/>
                <w:b/>
                <w:kern w:val="0"/>
                <w:sz w:val="24"/>
                <w:szCs w:val="24"/>
              </w:rPr>
              <w:t>（</w:t>
            </w:r>
            <w:r w:rsidRPr="00FF4D78">
              <w:rPr>
                <w:rFonts w:ascii="Calibri" w:hAnsi="Calibri" w:hint="eastAsia"/>
                <w:b/>
                <w:kern w:val="0"/>
                <w:sz w:val="24"/>
                <w:szCs w:val="24"/>
              </w:rPr>
              <w:t>1</w:t>
            </w:r>
            <w:r w:rsidRPr="00FF4D78">
              <w:rPr>
                <w:rFonts w:ascii="Calibri" w:hAnsi="Calibri" w:hint="eastAsia"/>
                <w:b/>
                <w:kern w:val="0"/>
                <w:sz w:val="24"/>
                <w:szCs w:val="24"/>
              </w:rPr>
              <w:t>）调研微观主体企业投融资行为对金融价格的敏感性。</w:t>
            </w:r>
            <w:r w:rsidRPr="00FF4D78">
              <w:rPr>
                <w:rFonts w:ascii="Calibri" w:hAnsi="Calibri" w:hint="eastAsia"/>
                <w:kern w:val="0"/>
                <w:sz w:val="24"/>
                <w:szCs w:val="24"/>
              </w:rPr>
              <w:t>调研资金成本是否企业投资决策的重要因素，侧重调研江浙沪地区国有企业和民营企业、大型企业和小型企业的投融资行为的利率敏感性是否存在显著差异等。</w:t>
            </w:r>
          </w:p>
          <w:p w:rsidR="00FF4D78" w:rsidRPr="00FF4D78" w:rsidRDefault="00FF4D78" w:rsidP="004B296F">
            <w:pPr>
              <w:widowControl/>
              <w:adjustRightInd w:val="0"/>
              <w:snapToGrid w:val="0"/>
              <w:spacing w:line="312" w:lineRule="auto"/>
              <w:ind w:firstLineChars="196" w:firstLine="472"/>
              <w:contextualSpacing/>
              <w:jc w:val="left"/>
              <w:rPr>
                <w:rFonts w:ascii="Calibri" w:hAnsi="Calibri"/>
                <w:kern w:val="0"/>
                <w:sz w:val="24"/>
                <w:szCs w:val="24"/>
              </w:rPr>
            </w:pPr>
            <w:r w:rsidRPr="00FF4D78">
              <w:rPr>
                <w:rFonts w:ascii="Calibri" w:hAnsi="Calibri" w:hint="eastAsia"/>
                <w:b/>
                <w:kern w:val="0"/>
                <w:sz w:val="24"/>
                <w:szCs w:val="24"/>
              </w:rPr>
              <w:t>（</w:t>
            </w:r>
            <w:r w:rsidRPr="00FF4D78">
              <w:rPr>
                <w:rFonts w:ascii="Calibri" w:hAnsi="Calibri" w:hint="eastAsia"/>
                <w:b/>
                <w:kern w:val="0"/>
                <w:sz w:val="24"/>
                <w:szCs w:val="24"/>
              </w:rPr>
              <w:t>2</w:t>
            </w:r>
            <w:r w:rsidRPr="00FF4D78">
              <w:rPr>
                <w:rFonts w:ascii="Calibri" w:hAnsi="Calibri" w:hint="eastAsia"/>
                <w:b/>
                <w:kern w:val="0"/>
                <w:sz w:val="24"/>
                <w:szCs w:val="24"/>
              </w:rPr>
              <w:t>）基于微观面板数据的信贷资金配置效率与货币政策传导有效性的实证研究。</w:t>
            </w:r>
            <w:r w:rsidRPr="00FF4D78">
              <w:rPr>
                <w:rFonts w:ascii="Calibri" w:hAnsi="Calibri" w:hint="eastAsia"/>
                <w:kern w:val="0"/>
                <w:sz w:val="24"/>
                <w:szCs w:val="24"/>
              </w:rPr>
              <w:t>我们将检验金融危机前后企业投资的利率弹性是否有发生变化，</w:t>
            </w:r>
            <w:r w:rsidRPr="00FF4D78">
              <w:rPr>
                <w:rFonts w:ascii="Calibri" w:hAnsi="Calibri" w:hint="eastAsia"/>
                <w:kern w:val="0"/>
                <w:sz w:val="24"/>
                <w:szCs w:val="24"/>
              </w:rPr>
              <w:t>2013</w:t>
            </w:r>
            <w:r w:rsidRPr="00FF4D78">
              <w:rPr>
                <w:rFonts w:ascii="Calibri" w:hAnsi="Calibri" w:hint="eastAsia"/>
                <w:kern w:val="0"/>
                <w:sz w:val="24"/>
                <w:szCs w:val="24"/>
              </w:rPr>
              <w:t>年</w:t>
            </w:r>
            <w:r w:rsidRPr="00FF4D78">
              <w:rPr>
                <w:rFonts w:ascii="Calibri" w:hAnsi="Calibri" w:hint="eastAsia"/>
                <w:kern w:val="0"/>
                <w:sz w:val="24"/>
                <w:szCs w:val="24"/>
              </w:rPr>
              <w:t>7</w:t>
            </w:r>
            <w:r w:rsidRPr="00FF4D78">
              <w:rPr>
                <w:rFonts w:ascii="Calibri" w:hAnsi="Calibri" w:hint="eastAsia"/>
                <w:kern w:val="0"/>
                <w:sz w:val="24"/>
                <w:szCs w:val="24"/>
              </w:rPr>
              <w:t>月放开贷款利率管制对中国的信贷配置效率是否产生影响，经济周期中企业融资成本的风险溢价等问题。课题申请人的前期研究已构建了中国的微观企业、家庭和银行数据库，其中企业数据库来源规模以上工业企业数据、上市公司数据，家庭数据来自多省份的城镇居民调研数据，银行数据来自各银行财务报表和</w:t>
            </w:r>
            <w:proofErr w:type="spellStart"/>
            <w:r w:rsidRPr="00FF4D78">
              <w:rPr>
                <w:rFonts w:ascii="Calibri" w:hAnsi="Calibri" w:hint="eastAsia"/>
                <w:kern w:val="0"/>
                <w:sz w:val="24"/>
                <w:szCs w:val="24"/>
              </w:rPr>
              <w:t>Bankscope</w:t>
            </w:r>
            <w:proofErr w:type="spellEnd"/>
            <w:r w:rsidRPr="00FF4D78">
              <w:rPr>
                <w:rFonts w:ascii="Calibri" w:hAnsi="Calibri" w:hint="eastAsia"/>
                <w:kern w:val="0"/>
                <w:sz w:val="24"/>
                <w:szCs w:val="24"/>
              </w:rPr>
              <w:t>。相关微观实证研究将为中国宏观经济分析的动态一般均衡模型的构建奠定基础。</w:t>
            </w:r>
          </w:p>
          <w:p w:rsidR="00FF4D78" w:rsidRPr="00FF4D78" w:rsidRDefault="00FF4D78" w:rsidP="004B296F">
            <w:pPr>
              <w:widowControl/>
              <w:adjustRightInd w:val="0"/>
              <w:snapToGrid w:val="0"/>
              <w:spacing w:line="312" w:lineRule="auto"/>
              <w:ind w:firstLineChars="196" w:firstLine="472"/>
              <w:contextualSpacing/>
              <w:jc w:val="left"/>
              <w:rPr>
                <w:rFonts w:ascii="Calibri" w:hAnsi="Calibri"/>
                <w:b/>
                <w:kern w:val="0"/>
                <w:sz w:val="24"/>
                <w:szCs w:val="24"/>
              </w:rPr>
            </w:pPr>
            <w:r w:rsidRPr="00FF4D78">
              <w:rPr>
                <w:rFonts w:ascii="Calibri" w:hAnsi="Calibri" w:hint="eastAsia"/>
                <w:b/>
                <w:kern w:val="0"/>
                <w:sz w:val="24"/>
                <w:szCs w:val="24"/>
              </w:rPr>
              <w:t>（</w:t>
            </w:r>
            <w:r w:rsidRPr="00FF4D78">
              <w:rPr>
                <w:rFonts w:ascii="Calibri" w:hAnsi="Calibri" w:hint="eastAsia"/>
                <w:b/>
                <w:kern w:val="0"/>
                <w:sz w:val="24"/>
                <w:szCs w:val="24"/>
              </w:rPr>
              <w:t>3</w:t>
            </w:r>
            <w:r w:rsidRPr="00FF4D78">
              <w:rPr>
                <w:rFonts w:ascii="Calibri" w:hAnsi="Calibri" w:hint="eastAsia"/>
                <w:b/>
                <w:kern w:val="0"/>
                <w:sz w:val="24"/>
                <w:szCs w:val="24"/>
              </w:rPr>
              <w:t>）尝试构建纳入中国经济微观主体行为和政策调控体系特征的动态随机一般均衡（</w:t>
            </w:r>
            <w:r w:rsidRPr="00FF4D78">
              <w:rPr>
                <w:rFonts w:ascii="Calibri" w:hAnsi="Calibri" w:hint="eastAsia"/>
                <w:b/>
                <w:kern w:val="0"/>
                <w:sz w:val="24"/>
                <w:szCs w:val="24"/>
              </w:rPr>
              <w:t>DSGE</w:t>
            </w:r>
            <w:r w:rsidRPr="00FF4D78">
              <w:rPr>
                <w:rFonts w:ascii="Calibri" w:hAnsi="Calibri" w:hint="eastAsia"/>
                <w:b/>
                <w:kern w:val="0"/>
                <w:sz w:val="24"/>
                <w:szCs w:val="24"/>
              </w:rPr>
              <w:t>）模型，试图探讨市场结构和制度环境发生变化时（存款利率市场化），动态模拟不同的策略和条件下，评估对中国经济影响的总量和结构效应，以及最优化的政策组合选择。</w:t>
            </w:r>
          </w:p>
          <w:p w:rsidR="00FF4D78" w:rsidRPr="00FF4D78" w:rsidRDefault="00FF4D78" w:rsidP="004B296F">
            <w:pPr>
              <w:widowControl/>
              <w:adjustRightInd w:val="0"/>
              <w:snapToGrid w:val="0"/>
              <w:spacing w:line="312" w:lineRule="auto"/>
              <w:ind w:firstLineChars="196" w:firstLine="472"/>
              <w:contextualSpacing/>
              <w:jc w:val="left"/>
              <w:rPr>
                <w:rFonts w:ascii="Calibri" w:hAnsi="Calibri"/>
                <w:kern w:val="0"/>
                <w:sz w:val="24"/>
                <w:szCs w:val="24"/>
              </w:rPr>
            </w:pPr>
            <w:r w:rsidRPr="00FF4D78">
              <w:rPr>
                <w:rFonts w:ascii="Calibri" w:hAnsi="Calibri" w:hint="eastAsia"/>
                <w:b/>
                <w:kern w:val="0"/>
                <w:sz w:val="24"/>
                <w:szCs w:val="24"/>
              </w:rPr>
              <w:t>近年来，动态随机一般均衡模型逐渐成为现代主流宏观经济分析的重要工具，这种以微观和宏观经济理论为基础，在一般均衡框架下考察行为主体决策，并利用外生随机冲击和行为主体决策共同描绘宏观经济行为的方法，为考察利率市场化改革对中国宏观经济的影响提供了技术上</w:t>
            </w:r>
            <w:r w:rsidRPr="00FF4D78">
              <w:rPr>
                <w:rFonts w:ascii="Calibri" w:hAnsi="Calibri" w:hint="eastAsia"/>
                <w:b/>
                <w:kern w:val="0"/>
                <w:sz w:val="24"/>
                <w:szCs w:val="24"/>
              </w:rPr>
              <w:lastRenderedPageBreak/>
              <w:t>的可能。</w:t>
            </w:r>
            <w:r w:rsidRPr="00FF4D78">
              <w:rPr>
                <w:rFonts w:ascii="Calibri" w:hAnsi="Calibri" w:hint="eastAsia"/>
                <w:kern w:val="0"/>
                <w:sz w:val="24"/>
                <w:szCs w:val="24"/>
              </w:rPr>
              <w:t>我们已经收集了大量围绕中国经济金融体系特征构建动态一般均衡分析框架的文献。其中，基于代表性微观主体最优化行为的动态一般均衡分析框架可参见</w:t>
            </w:r>
            <w:proofErr w:type="spellStart"/>
            <w:r w:rsidRPr="00FF4D78">
              <w:rPr>
                <w:rFonts w:ascii="Calibri" w:hAnsi="Calibri" w:hint="eastAsia"/>
                <w:kern w:val="0"/>
                <w:sz w:val="24"/>
                <w:szCs w:val="24"/>
              </w:rPr>
              <w:t>Smets</w:t>
            </w:r>
            <w:proofErr w:type="spellEnd"/>
            <w:r w:rsidRPr="00FF4D78">
              <w:rPr>
                <w:rFonts w:ascii="Calibri" w:hAnsi="Calibri" w:hint="eastAsia"/>
                <w:kern w:val="0"/>
                <w:sz w:val="24"/>
                <w:szCs w:val="24"/>
              </w:rPr>
              <w:t xml:space="preserve"> and </w:t>
            </w:r>
            <w:proofErr w:type="spellStart"/>
            <w:r w:rsidRPr="00FF4D78">
              <w:rPr>
                <w:rFonts w:ascii="Calibri" w:hAnsi="Calibri" w:hint="eastAsia"/>
                <w:kern w:val="0"/>
                <w:sz w:val="24"/>
                <w:szCs w:val="24"/>
              </w:rPr>
              <w:t>Wouters</w:t>
            </w:r>
            <w:proofErr w:type="spellEnd"/>
            <w:r w:rsidRPr="00FF4D78">
              <w:rPr>
                <w:rFonts w:ascii="Calibri" w:hAnsi="Calibri" w:hint="eastAsia"/>
                <w:kern w:val="0"/>
                <w:sz w:val="24"/>
                <w:szCs w:val="24"/>
              </w:rPr>
              <w:t>（</w:t>
            </w:r>
            <w:r w:rsidRPr="00FF4D78">
              <w:rPr>
                <w:rFonts w:ascii="Calibri" w:hAnsi="Calibri" w:hint="eastAsia"/>
                <w:kern w:val="0"/>
                <w:sz w:val="24"/>
                <w:szCs w:val="24"/>
              </w:rPr>
              <w:t>2002</w:t>
            </w:r>
            <w:r w:rsidRPr="00FF4D78">
              <w:rPr>
                <w:rFonts w:ascii="Calibri" w:hAnsi="Calibri" w:hint="eastAsia"/>
                <w:kern w:val="0"/>
                <w:sz w:val="24"/>
                <w:szCs w:val="24"/>
              </w:rPr>
              <w:t>，</w:t>
            </w:r>
            <w:r w:rsidRPr="00FF4D78">
              <w:rPr>
                <w:rFonts w:ascii="Calibri" w:hAnsi="Calibri" w:hint="eastAsia"/>
                <w:kern w:val="0"/>
                <w:sz w:val="24"/>
                <w:szCs w:val="24"/>
              </w:rPr>
              <w:t>2007</w:t>
            </w:r>
            <w:r w:rsidRPr="00FF4D78">
              <w:rPr>
                <w:rFonts w:ascii="Calibri" w:hAnsi="Calibri" w:hint="eastAsia"/>
                <w:kern w:val="0"/>
                <w:sz w:val="24"/>
                <w:szCs w:val="24"/>
              </w:rPr>
              <w:t>）以及</w:t>
            </w:r>
            <w:proofErr w:type="spellStart"/>
            <w:r w:rsidRPr="00FF4D78">
              <w:rPr>
                <w:rFonts w:ascii="Calibri" w:hAnsi="Calibri"/>
                <w:kern w:val="0"/>
                <w:sz w:val="24"/>
                <w:szCs w:val="24"/>
              </w:rPr>
              <w:t>Christiano</w:t>
            </w:r>
            <w:proofErr w:type="spellEnd"/>
            <w:r w:rsidRPr="00FF4D78">
              <w:rPr>
                <w:rFonts w:ascii="Calibri" w:hAnsi="Calibri" w:hint="eastAsia"/>
                <w:kern w:val="0"/>
                <w:sz w:val="24"/>
                <w:szCs w:val="24"/>
              </w:rPr>
              <w:t xml:space="preserve"> et al(2010)</w:t>
            </w:r>
            <w:r w:rsidRPr="00FF4D78">
              <w:rPr>
                <w:rFonts w:ascii="Calibri" w:hAnsi="Calibri" w:hint="eastAsia"/>
                <w:kern w:val="0"/>
                <w:sz w:val="24"/>
                <w:szCs w:val="24"/>
              </w:rPr>
              <w:t>的欧美模型、</w:t>
            </w:r>
            <w:proofErr w:type="spellStart"/>
            <w:r w:rsidRPr="00FF4D78">
              <w:rPr>
                <w:rFonts w:ascii="Calibri" w:hAnsi="Calibri" w:hint="eastAsia"/>
                <w:kern w:val="0"/>
                <w:sz w:val="24"/>
                <w:szCs w:val="24"/>
              </w:rPr>
              <w:t>Feyzioglu</w:t>
            </w:r>
            <w:proofErr w:type="spellEnd"/>
            <w:r w:rsidRPr="00FF4D78">
              <w:rPr>
                <w:rFonts w:ascii="Calibri" w:hAnsi="Calibri" w:hint="eastAsia"/>
                <w:kern w:val="0"/>
                <w:sz w:val="24"/>
                <w:szCs w:val="24"/>
              </w:rPr>
              <w:t xml:space="preserve"> et al.</w:t>
            </w:r>
            <w:r w:rsidRPr="00FF4D78">
              <w:rPr>
                <w:rFonts w:ascii="Calibri" w:hAnsi="Calibri" w:hint="eastAsia"/>
                <w:kern w:val="0"/>
                <w:sz w:val="24"/>
                <w:szCs w:val="24"/>
              </w:rPr>
              <w:t>（</w:t>
            </w:r>
            <w:r w:rsidRPr="00FF4D78">
              <w:rPr>
                <w:rFonts w:ascii="Calibri" w:hAnsi="Calibri" w:hint="eastAsia"/>
                <w:kern w:val="0"/>
                <w:sz w:val="24"/>
                <w:szCs w:val="24"/>
              </w:rPr>
              <w:t>2009</w:t>
            </w:r>
            <w:r w:rsidRPr="00FF4D78">
              <w:rPr>
                <w:rFonts w:ascii="Calibri" w:hAnsi="Calibri" w:hint="eastAsia"/>
                <w:kern w:val="0"/>
                <w:sz w:val="24"/>
                <w:szCs w:val="24"/>
              </w:rPr>
              <w:t>）和金中夏等（</w:t>
            </w:r>
            <w:r w:rsidRPr="00FF4D78">
              <w:rPr>
                <w:rFonts w:ascii="Calibri" w:hAnsi="Calibri" w:hint="eastAsia"/>
                <w:kern w:val="0"/>
                <w:sz w:val="24"/>
                <w:szCs w:val="24"/>
              </w:rPr>
              <w:t>2013</w:t>
            </w:r>
            <w:r w:rsidRPr="00FF4D78">
              <w:rPr>
                <w:rFonts w:ascii="Calibri" w:hAnsi="Calibri" w:hint="eastAsia"/>
                <w:kern w:val="0"/>
                <w:sz w:val="24"/>
                <w:szCs w:val="24"/>
              </w:rPr>
              <w:t>）的中国模型，国有企业规模扩张目标、预算软约束和隐性保险的相关研究可参见刘小玄（</w:t>
            </w:r>
            <w:r w:rsidRPr="00FF4D78">
              <w:rPr>
                <w:rFonts w:ascii="Calibri" w:hAnsi="Calibri" w:hint="eastAsia"/>
                <w:kern w:val="0"/>
                <w:sz w:val="24"/>
                <w:szCs w:val="24"/>
              </w:rPr>
              <w:t>2003</w:t>
            </w:r>
            <w:r w:rsidRPr="00FF4D78">
              <w:rPr>
                <w:rFonts w:ascii="Calibri" w:hAnsi="Calibri" w:hint="eastAsia"/>
                <w:kern w:val="0"/>
                <w:sz w:val="24"/>
                <w:szCs w:val="24"/>
              </w:rPr>
              <w:t>）、</w:t>
            </w:r>
            <w:r w:rsidRPr="00FF4D78">
              <w:rPr>
                <w:rFonts w:ascii="Calibri" w:hAnsi="Calibri" w:hint="eastAsia"/>
                <w:kern w:val="0"/>
                <w:sz w:val="24"/>
                <w:szCs w:val="24"/>
              </w:rPr>
              <w:t>Song et al(2010)</w:t>
            </w:r>
            <w:r w:rsidRPr="00FF4D78">
              <w:rPr>
                <w:rFonts w:ascii="Calibri" w:hAnsi="Calibri" w:hint="eastAsia"/>
                <w:kern w:val="0"/>
                <w:sz w:val="24"/>
                <w:szCs w:val="24"/>
              </w:rPr>
              <w:t>、徐明东和陈学彬（</w:t>
            </w:r>
            <w:r w:rsidRPr="00FF4D78">
              <w:rPr>
                <w:rFonts w:ascii="Calibri" w:hAnsi="Calibri" w:hint="eastAsia"/>
                <w:kern w:val="0"/>
                <w:sz w:val="24"/>
                <w:szCs w:val="24"/>
              </w:rPr>
              <w:t>2012a</w:t>
            </w:r>
            <w:r w:rsidRPr="00FF4D78">
              <w:rPr>
                <w:rFonts w:ascii="Calibri" w:hAnsi="Calibri" w:hint="eastAsia"/>
                <w:kern w:val="0"/>
                <w:sz w:val="24"/>
                <w:szCs w:val="24"/>
              </w:rPr>
              <w:t>，</w:t>
            </w:r>
            <w:r w:rsidRPr="00FF4D78">
              <w:rPr>
                <w:rFonts w:ascii="Calibri" w:hAnsi="Calibri" w:hint="eastAsia"/>
                <w:kern w:val="0"/>
                <w:sz w:val="24"/>
                <w:szCs w:val="24"/>
              </w:rPr>
              <w:t>2013</w:t>
            </w:r>
            <w:r w:rsidRPr="00FF4D78">
              <w:rPr>
                <w:rFonts w:ascii="Calibri" w:hAnsi="Calibri" w:hint="eastAsia"/>
                <w:kern w:val="0"/>
                <w:sz w:val="24"/>
                <w:szCs w:val="24"/>
              </w:rPr>
              <w:t>）等，国内银行信贷扩张和风险承担行为的理论和经验研究可参考贾春新（</w:t>
            </w:r>
            <w:r w:rsidRPr="00FF4D78">
              <w:rPr>
                <w:rFonts w:ascii="Calibri" w:hAnsi="Calibri" w:hint="eastAsia"/>
                <w:kern w:val="0"/>
                <w:sz w:val="24"/>
                <w:szCs w:val="24"/>
              </w:rPr>
              <w:t>2007</w:t>
            </w:r>
            <w:r w:rsidRPr="00FF4D78">
              <w:rPr>
                <w:rFonts w:ascii="Calibri" w:hAnsi="Calibri" w:hint="eastAsia"/>
                <w:kern w:val="0"/>
                <w:sz w:val="24"/>
                <w:szCs w:val="24"/>
              </w:rPr>
              <w:t>）、徐明东和陈学彬（</w:t>
            </w:r>
            <w:r w:rsidRPr="00FF4D78">
              <w:rPr>
                <w:rFonts w:ascii="Calibri" w:hAnsi="Calibri" w:hint="eastAsia"/>
                <w:kern w:val="0"/>
                <w:sz w:val="24"/>
                <w:szCs w:val="24"/>
              </w:rPr>
              <w:t>2011</w:t>
            </w:r>
            <w:r w:rsidRPr="00FF4D78">
              <w:rPr>
                <w:rFonts w:ascii="Calibri" w:hAnsi="Calibri" w:hint="eastAsia"/>
                <w:kern w:val="0"/>
                <w:sz w:val="24"/>
                <w:szCs w:val="24"/>
              </w:rPr>
              <w:t>，</w:t>
            </w:r>
            <w:r w:rsidRPr="00FF4D78">
              <w:rPr>
                <w:rFonts w:ascii="Calibri" w:hAnsi="Calibri" w:hint="eastAsia"/>
                <w:kern w:val="0"/>
                <w:sz w:val="24"/>
                <w:szCs w:val="24"/>
              </w:rPr>
              <w:t>2012b</w:t>
            </w:r>
            <w:r w:rsidRPr="00FF4D78">
              <w:rPr>
                <w:rFonts w:ascii="Calibri" w:hAnsi="Calibri" w:hint="eastAsia"/>
                <w:kern w:val="0"/>
                <w:sz w:val="24"/>
                <w:szCs w:val="24"/>
              </w:rPr>
              <w:t>）；地方政府</w:t>
            </w:r>
            <w:r w:rsidRPr="00FF4D78">
              <w:rPr>
                <w:rFonts w:ascii="Calibri" w:hAnsi="Calibri" w:hint="eastAsia"/>
                <w:kern w:val="0"/>
                <w:sz w:val="24"/>
                <w:szCs w:val="24"/>
              </w:rPr>
              <w:t>GDP</w:t>
            </w:r>
            <w:r w:rsidRPr="00FF4D78">
              <w:rPr>
                <w:rFonts w:ascii="Calibri" w:hAnsi="Calibri" w:hint="eastAsia"/>
                <w:kern w:val="0"/>
                <w:sz w:val="24"/>
                <w:szCs w:val="24"/>
              </w:rPr>
              <w:t>锦标赛竞争行为的研究可参考周黎安（</w:t>
            </w:r>
            <w:r w:rsidRPr="00FF4D78">
              <w:rPr>
                <w:rFonts w:ascii="Calibri" w:hAnsi="Calibri" w:hint="eastAsia"/>
                <w:kern w:val="0"/>
                <w:sz w:val="24"/>
                <w:szCs w:val="24"/>
              </w:rPr>
              <w:t>2007</w:t>
            </w:r>
            <w:r w:rsidRPr="00FF4D78">
              <w:rPr>
                <w:rFonts w:ascii="Calibri" w:hAnsi="Calibri" w:hint="eastAsia"/>
                <w:kern w:val="0"/>
                <w:sz w:val="24"/>
                <w:szCs w:val="24"/>
              </w:rPr>
              <w:t>）等；中国货币政策调控特征的文献可参见</w:t>
            </w:r>
            <w:r w:rsidRPr="00FF4D78">
              <w:rPr>
                <w:rFonts w:ascii="Calibri" w:hAnsi="Calibri" w:hint="eastAsia"/>
                <w:kern w:val="0"/>
                <w:sz w:val="24"/>
                <w:szCs w:val="24"/>
              </w:rPr>
              <w:t>He and Wang(2012)</w:t>
            </w:r>
            <w:r w:rsidRPr="00FF4D78">
              <w:rPr>
                <w:rFonts w:ascii="Calibri" w:hAnsi="Calibri" w:hint="eastAsia"/>
                <w:kern w:val="0"/>
                <w:sz w:val="24"/>
                <w:szCs w:val="24"/>
              </w:rPr>
              <w:t>。</w:t>
            </w:r>
          </w:p>
          <w:p w:rsidR="00D64318" w:rsidRPr="004B296F" w:rsidRDefault="00D64318" w:rsidP="004B296F">
            <w:pPr>
              <w:spacing w:line="312" w:lineRule="auto"/>
              <w:rPr>
                <w:sz w:val="24"/>
                <w:szCs w:val="24"/>
              </w:rPr>
            </w:pPr>
          </w:p>
          <w:p w:rsidR="00D64318" w:rsidRPr="004B296F" w:rsidRDefault="004B296F" w:rsidP="004B296F">
            <w:pPr>
              <w:spacing w:line="312" w:lineRule="auto"/>
              <w:rPr>
                <w:b/>
                <w:sz w:val="24"/>
                <w:szCs w:val="24"/>
              </w:rPr>
            </w:pPr>
            <w:r w:rsidRPr="004B296F">
              <w:rPr>
                <w:rFonts w:hint="eastAsia"/>
                <w:b/>
                <w:sz w:val="24"/>
                <w:szCs w:val="24"/>
              </w:rPr>
              <w:t>四、</w:t>
            </w:r>
            <w:r w:rsidR="00D64318" w:rsidRPr="004B296F">
              <w:rPr>
                <w:rFonts w:hint="eastAsia"/>
                <w:b/>
                <w:sz w:val="24"/>
                <w:szCs w:val="24"/>
              </w:rPr>
              <w:t>拟开展研究工作的预期成果及年度具体进度</w:t>
            </w:r>
          </w:p>
          <w:p w:rsidR="00FF4D78" w:rsidRPr="004B296F" w:rsidRDefault="00FF4D78" w:rsidP="004B296F">
            <w:pPr>
              <w:spacing w:line="312" w:lineRule="auto"/>
              <w:rPr>
                <w:rFonts w:hint="eastAsia"/>
                <w:b/>
                <w:sz w:val="24"/>
                <w:szCs w:val="24"/>
              </w:rPr>
            </w:pPr>
            <w:r w:rsidRPr="004B296F">
              <w:rPr>
                <w:rFonts w:hint="eastAsia"/>
                <w:sz w:val="24"/>
                <w:szCs w:val="24"/>
              </w:rPr>
              <w:t xml:space="preserve">   </w:t>
            </w:r>
            <w:r w:rsidRPr="004B296F">
              <w:rPr>
                <w:rFonts w:hint="eastAsia"/>
                <w:b/>
                <w:sz w:val="24"/>
                <w:szCs w:val="24"/>
              </w:rPr>
              <w:t xml:space="preserve"> </w:t>
            </w:r>
            <w:r w:rsidRPr="004B296F">
              <w:rPr>
                <w:rFonts w:hint="eastAsia"/>
                <w:b/>
                <w:sz w:val="24"/>
                <w:szCs w:val="24"/>
              </w:rPr>
              <w:t>本课题的计划成果形式为</w:t>
            </w:r>
            <w:r w:rsidRPr="004B296F">
              <w:rPr>
                <w:rFonts w:hint="eastAsia"/>
                <w:b/>
                <w:sz w:val="24"/>
                <w:szCs w:val="24"/>
              </w:rPr>
              <w:t>4</w:t>
            </w:r>
            <w:r w:rsidRPr="004B296F">
              <w:rPr>
                <w:rFonts w:hint="eastAsia"/>
                <w:b/>
                <w:sz w:val="24"/>
                <w:szCs w:val="24"/>
              </w:rPr>
              <w:t>篇以上</w:t>
            </w:r>
            <w:r w:rsidRPr="004B296F">
              <w:rPr>
                <w:rFonts w:hint="eastAsia"/>
                <w:b/>
                <w:sz w:val="24"/>
                <w:szCs w:val="24"/>
              </w:rPr>
              <w:t>CSSCI</w:t>
            </w:r>
            <w:r w:rsidRPr="004B296F">
              <w:rPr>
                <w:rFonts w:hint="eastAsia"/>
                <w:b/>
                <w:sz w:val="24"/>
                <w:szCs w:val="24"/>
              </w:rPr>
              <w:t>期刊的学术论文，其中争取在</w:t>
            </w:r>
            <w:r w:rsidRPr="004B296F">
              <w:rPr>
                <w:rFonts w:hint="eastAsia"/>
                <w:b/>
                <w:sz w:val="24"/>
                <w:szCs w:val="24"/>
              </w:rPr>
              <w:t>5</w:t>
            </w:r>
            <w:r w:rsidRPr="004B296F">
              <w:rPr>
                <w:rFonts w:hint="eastAsia"/>
                <w:b/>
                <w:sz w:val="24"/>
                <w:szCs w:val="24"/>
              </w:rPr>
              <w:t>大经济学权威期刊（《中国社会科学》《经济研究》《管理世界》《金融研究》《世界经济》）</w:t>
            </w:r>
            <w:r w:rsidR="00F94A29" w:rsidRPr="004B296F">
              <w:rPr>
                <w:rFonts w:hint="eastAsia"/>
                <w:b/>
                <w:sz w:val="24"/>
                <w:szCs w:val="24"/>
              </w:rPr>
              <w:t>或国际</w:t>
            </w:r>
            <w:r w:rsidR="00F94A29" w:rsidRPr="004B296F">
              <w:rPr>
                <w:rFonts w:hint="eastAsia"/>
                <w:b/>
                <w:sz w:val="24"/>
                <w:szCs w:val="24"/>
              </w:rPr>
              <w:t>SSCI</w:t>
            </w:r>
            <w:r w:rsidR="00F94A29" w:rsidRPr="004B296F">
              <w:rPr>
                <w:rFonts w:hint="eastAsia"/>
                <w:b/>
                <w:sz w:val="24"/>
                <w:szCs w:val="24"/>
              </w:rPr>
              <w:t>期刊</w:t>
            </w:r>
            <w:r w:rsidRPr="004B296F">
              <w:rPr>
                <w:rFonts w:hint="eastAsia"/>
                <w:b/>
                <w:sz w:val="24"/>
                <w:szCs w:val="24"/>
              </w:rPr>
              <w:t>发表</w:t>
            </w:r>
            <w:r w:rsidRPr="004B296F">
              <w:rPr>
                <w:rFonts w:hint="eastAsia"/>
                <w:b/>
                <w:sz w:val="24"/>
                <w:szCs w:val="24"/>
              </w:rPr>
              <w:t>1</w:t>
            </w:r>
            <w:r w:rsidR="00F94A29" w:rsidRPr="004B296F">
              <w:rPr>
                <w:rFonts w:hint="eastAsia"/>
                <w:b/>
                <w:sz w:val="24"/>
                <w:szCs w:val="24"/>
              </w:rPr>
              <w:t>篇以上论文。</w:t>
            </w:r>
          </w:p>
          <w:p w:rsidR="00FF4D78" w:rsidRPr="004B296F" w:rsidRDefault="00FF4D78" w:rsidP="004B296F">
            <w:pPr>
              <w:spacing w:line="312" w:lineRule="auto"/>
              <w:ind w:firstLineChars="200" w:firstLine="480"/>
              <w:rPr>
                <w:rFonts w:hint="eastAsia"/>
                <w:sz w:val="24"/>
                <w:szCs w:val="24"/>
              </w:rPr>
            </w:pPr>
            <w:r w:rsidRPr="004B296F">
              <w:rPr>
                <w:rFonts w:hint="eastAsia"/>
                <w:sz w:val="24"/>
                <w:szCs w:val="24"/>
              </w:rPr>
              <w:t>2015.6</w:t>
            </w:r>
            <w:r w:rsidRPr="004B296F">
              <w:rPr>
                <w:rFonts w:hint="eastAsia"/>
                <w:sz w:val="24"/>
                <w:szCs w:val="24"/>
              </w:rPr>
              <w:t>.</w:t>
            </w:r>
            <w:r w:rsidRPr="004B296F">
              <w:rPr>
                <w:rFonts w:hint="eastAsia"/>
                <w:sz w:val="24"/>
                <w:szCs w:val="24"/>
              </w:rPr>
              <w:t>3</w:t>
            </w:r>
            <w:r w:rsidRPr="004B296F">
              <w:rPr>
                <w:rFonts w:hint="eastAsia"/>
                <w:sz w:val="24"/>
                <w:szCs w:val="24"/>
              </w:rPr>
              <w:t>1</w:t>
            </w:r>
            <w:r w:rsidRPr="004B296F">
              <w:rPr>
                <w:rFonts w:hint="eastAsia"/>
                <w:sz w:val="24"/>
                <w:szCs w:val="24"/>
              </w:rPr>
              <w:t>前</w:t>
            </w:r>
            <w:r w:rsidRPr="004B296F">
              <w:rPr>
                <w:rFonts w:hint="eastAsia"/>
                <w:sz w:val="24"/>
                <w:szCs w:val="24"/>
              </w:rPr>
              <w:t xml:space="preserve">  </w:t>
            </w:r>
            <w:r w:rsidRPr="004B296F">
              <w:rPr>
                <w:rFonts w:hint="eastAsia"/>
                <w:sz w:val="24"/>
                <w:szCs w:val="24"/>
              </w:rPr>
              <w:t>完成相关文献搜集和最新宏微观数据的收集与整理工作。</w:t>
            </w:r>
          </w:p>
          <w:p w:rsidR="00FF4D78" w:rsidRPr="004B296F" w:rsidRDefault="00FF4D78" w:rsidP="004B296F">
            <w:pPr>
              <w:spacing w:line="312" w:lineRule="auto"/>
              <w:rPr>
                <w:rFonts w:hint="eastAsia"/>
                <w:sz w:val="24"/>
                <w:szCs w:val="24"/>
              </w:rPr>
            </w:pPr>
            <w:r w:rsidRPr="004B296F">
              <w:rPr>
                <w:rFonts w:hint="eastAsia"/>
                <w:sz w:val="24"/>
                <w:szCs w:val="24"/>
              </w:rPr>
              <w:t xml:space="preserve">    2015.7</w:t>
            </w:r>
            <w:r w:rsidRPr="004B296F">
              <w:rPr>
                <w:rFonts w:hint="eastAsia"/>
                <w:sz w:val="24"/>
                <w:szCs w:val="24"/>
              </w:rPr>
              <w:t xml:space="preserve">.1-2015.12.31   </w:t>
            </w:r>
            <w:r w:rsidRPr="004B296F">
              <w:rPr>
                <w:rFonts w:hint="eastAsia"/>
                <w:sz w:val="24"/>
                <w:szCs w:val="24"/>
              </w:rPr>
              <w:t>完成企业投资对利率敏感性的调研并整理数据；完成论文初稿《贷款利率下限放开与企业融资成本：来自上市公司的经验证据》；完成中国宏观经济分析的动态随机一般均衡模型构建，并完成参数校准、脉冲响应函数、方差分析等。</w:t>
            </w:r>
          </w:p>
          <w:p w:rsidR="00FF4D78" w:rsidRPr="004B296F" w:rsidRDefault="00FF4D78" w:rsidP="004B296F">
            <w:pPr>
              <w:spacing w:line="312" w:lineRule="auto"/>
              <w:rPr>
                <w:rFonts w:hint="eastAsia"/>
                <w:sz w:val="24"/>
                <w:szCs w:val="24"/>
              </w:rPr>
            </w:pPr>
            <w:r w:rsidRPr="004B296F">
              <w:rPr>
                <w:rFonts w:hint="eastAsia"/>
                <w:sz w:val="24"/>
                <w:szCs w:val="24"/>
              </w:rPr>
              <w:t xml:space="preserve">    2016.1.1-2016.6.31  </w:t>
            </w:r>
            <w:r w:rsidRPr="004B296F">
              <w:rPr>
                <w:rFonts w:hint="eastAsia"/>
                <w:sz w:val="24"/>
                <w:szCs w:val="24"/>
              </w:rPr>
              <w:t>完成《存款利率市场化对中国均衡利率和宏观经济波动的影响评估》，并写作论文初稿。</w:t>
            </w:r>
          </w:p>
          <w:p w:rsidR="00FF4D78" w:rsidRPr="004B296F" w:rsidRDefault="00FF4D78" w:rsidP="004B296F">
            <w:pPr>
              <w:spacing w:line="312" w:lineRule="auto"/>
              <w:rPr>
                <w:rFonts w:hint="eastAsia"/>
                <w:sz w:val="24"/>
                <w:szCs w:val="24"/>
              </w:rPr>
            </w:pPr>
            <w:r w:rsidRPr="004B296F">
              <w:rPr>
                <w:rFonts w:hint="eastAsia"/>
                <w:sz w:val="24"/>
                <w:szCs w:val="24"/>
              </w:rPr>
              <w:t xml:space="preserve">    2016.7.1-2016.12.31  </w:t>
            </w:r>
            <w:r w:rsidRPr="004B296F">
              <w:rPr>
                <w:rFonts w:hint="eastAsia"/>
                <w:sz w:val="24"/>
                <w:szCs w:val="24"/>
              </w:rPr>
              <w:t>完成《存款利率市场化对中国信贷资金配置结构及效率的影响评估》，并写作论文初稿。</w:t>
            </w:r>
          </w:p>
          <w:p w:rsidR="00FF4D78" w:rsidRPr="004B296F" w:rsidRDefault="00FF4D78" w:rsidP="004B296F">
            <w:pPr>
              <w:spacing w:line="312" w:lineRule="auto"/>
              <w:rPr>
                <w:rFonts w:hint="eastAsia"/>
                <w:sz w:val="24"/>
                <w:szCs w:val="24"/>
              </w:rPr>
            </w:pPr>
            <w:r w:rsidRPr="004B296F">
              <w:rPr>
                <w:rFonts w:hint="eastAsia"/>
                <w:sz w:val="24"/>
                <w:szCs w:val="24"/>
              </w:rPr>
              <w:t xml:space="preserve">    2017.1.1-2017.3.31  </w:t>
            </w:r>
            <w:r w:rsidRPr="004B296F">
              <w:rPr>
                <w:rFonts w:hint="eastAsia"/>
                <w:sz w:val="24"/>
                <w:szCs w:val="24"/>
              </w:rPr>
              <w:t>完成《存款利率市场化对中国货币政策有效性的影响评估》，并写作论文初稿。</w:t>
            </w:r>
          </w:p>
          <w:p w:rsidR="00D64318" w:rsidRDefault="00FF4D78" w:rsidP="004B296F">
            <w:pPr>
              <w:spacing w:line="312" w:lineRule="auto"/>
            </w:pPr>
            <w:r w:rsidRPr="004B296F">
              <w:rPr>
                <w:rFonts w:hint="eastAsia"/>
                <w:sz w:val="24"/>
                <w:szCs w:val="24"/>
              </w:rPr>
              <w:t xml:space="preserve">    2017.3.31-2017.8.31  </w:t>
            </w:r>
            <w:r w:rsidRPr="004B296F">
              <w:rPr>
                <w:rFonts w:hint="eastAsia"/>
                <w:sz w:val="24"/>
                <w:szCs w:val="24"/>
              </w:rPr>
              <w:t>完成《存款利率市场化对中国经济影响的总量与结构效应评估》，并写作初稿。</w:t>
            </w:r>
          </w:p>
          <w:p w:rsidR="00D64318" w:rsidRDefault="00D64318" w:rsidP="007259B8">
            <w:pPr>
              <w:spacing w:line="500" w:lineRule="exact"/>
            </w:pPr>
          </w:p>
          <w:p w:rsidR="00D64318" w:rsidRDefault="00D64318" w:rsidP="007259B8">
            <w:pPr>
              <w:spacing w:line="500" w:lineRule="exact"/>
            </w:pPr>
          </w:p>
          <w:p w:rsidR="00D64318" w:rsidRPr="00D64318" w:rsidRDefault="00D64318" w:rsidP="007259B8">
            <w:pPr>
              <w:spacing w:line="500" w:lineRule="exact"/>
              <w:rPr>
                <w:b/>
              </w:rPr>
            </w:pPr>
          </w:p>
          <w:p w:rsidR="00D64318" w:rsidRDefault="00D64318" w:rsidP="007259B8">
            <w:pPr>
              <w:spacing w:line="500" w:lineRule="exact"/>
              <w:rPr>
                <w:b/>
              </w:rPr>
            </w:pPr>
          </w:p>
          <w:p w:rsidR="00D64318" w:rsidRDefault="00D64318" w:rsidP="007259B8">
            <w:pPr>
              <w:spacing w:line="500" w:lineRule="exact"/>
              <w:rPr>
                <w:b/>
              </w:rPr>
            </w:pPr>
          </w:p>
          <w:p w:rsidR="00D64318" w:rsidRPr="00A610A6" w:rsidRDefault="00D64318" w:rsidP="007259B8">
            <w:pPr>
              <w:spacing w:line="500" w:lineRule="exact"/>
              <w:rPr>
                <w:b/>
              </w:rPr>
            </w:pPr>
          </w:p>
        </w:tc>
      </w:tr>
    </w:tbl>
    <w:p w:rsidR="00D64318" w:rsidRDefault="00D64318" w:rsidP="00D64318">
      <w:pPr>
        <w:spacing w:line="500" w:lineRule="exact"/>
        <w:ind w:firstLineChars="50" w:firstLine="161"/>
        <w:rPr>
          <w:b/>
          <w:sz w:val="32"/>
        </w:rPr>
      </w:pPr>
      <w:r>
        <w:rPr>
          <w:b/>
          <w:sz w:val="32"/>
        </w:rPr>
        <w:lastRenderedPageBreak/>
        <w:br w:type="page"/>
      </w:r>
      <w:r>
        <w:rPr>
          <w:rFonts w:hint="eastAsia"/>
          <w:b/>
          <w:sz w:val="32"/>
        </w:rPr>
        <w:lastRenderedPageBreak/>
        <w:t>八</w:t>
      </w:r>
      <w:r>
        <w:rPr>
          <w:rFonts w:hint="eastAsia"/>
          <w:b/>
          <w:sz w:val="32"/>
        </w:rPr>
        <w:t>.</w:t>
      </w:r>
      <w:r>
        <w:rPr>
          <w:rFonts w:hint="eastAsia"/>
          <w:b/>
          <w:sz w:val="32"/>
        </w:rPr>
        <w:t>院系推荐意见</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134"/>
        <w:gridCol w:w="933"/>
        <w:gridCol w:w="717"/>
        <w:gridCol w:w="1083"/>
        <w:gridCol w:w="717"/>
        <w:gridCol w:w="723"/>
        <w:gridCol w:w="897"/>
        <w:gridCol w:w="2017"/>
      </w:tblGrid>
      <w:tr w:rsidR="00D64318" w:rsidTr="007259B8">
        <w:trPr>
          <w:trHeight w:val="510"/>
        </w:trPr>
        <w:tc>
          <w:tcPr>
            <w:tcW w:w="9072" w:type="dxa"/>
            <w:gridSpan w:val="9"/>
            <w:tcBorders>
              <w:top w:val="double" w:sz="4" w:space="0" w:color="auto"/>
              <w:bottom w:val="single" w:sz="2" w:space="0" w:color="auto"/>
            </w:tcBorders>
          </w:tcPr>
          <w:p w:rsidR="00D64318" w:rsidRDefault="00D64318" w:rsidP="007259B8">
            <w:pPr>
              <w:spacing w:line="500" w:lineRule="exact"/>
              <w:jc w:val="center"/>
              <w:rPr>
                <w:sz w:val="24"/>
                <w:szCs w:val="24"/>
              </w:rPr>
            </w:pPr>
            <w:r>
              <w:rPr>
                <w:rFonts w:hint="eastAsia"/>
                <w:sz w:val="24"/>
                <w:szCs w:val="24"/>
              </w:rPr>
              <w:t>院系学术委员会推荐意见</w:t>
            </w:r>
          </w:p>
        </w:tc>
      </w:tr>
      <w:tr w:rsidR="00D64318" w:rsidTr="007259B8">
        <w:trPr>
          <w:trHeight w:val="3775"/>
        </w:trPr>
        <w:tc>
          <w:tcPr>
            <w:tcW w:w="9072" w:type="dxa"/>
            <w:gridSpan w:val="9"/>
            <w:tcBorders>
              <w:top w:val="single" w:sz="2" w:space="0" w:color="auto"/>
              <w:bottom w:val="single" w:sz="2" w:space="0" w:color="auto"/>
            </w:tcBorders>
          </w:tcPr>
          <w:p w:rsidR="00D64318" w:rsidRDefault="00D64318" w:rsidP="007259B8">
            <w:pPr>
              <w:spacing w:line="500" w:lineRule="exact"/>
              <w:rPr>
                <w:sz w:val="24"/>
                <w:szCs w:val="24"/>
              </w:rPr>
            </w:pPr>
            <w:r>
              <w:rPr>
                <w:rFonts w:hint="eastAsia"/>
                <w:sz w:val="24"/>
                <w:szCs w:val="24"/>
              </w:rPr>
              <w:t>推荐意见：</w:t>
            </w:r>
          </w:p>
          <w:p w:rsidR="00D64318" w:rsidRDefault="00D64318" w:rsidP="007259B8">
            <w:pPr>
              <w:spacing w:line="500" w:lineRule="exact"/>
              <w:rPr>
                <w:sz w:val="24"/>
                <w:szCs w:val="24"/>
              </w:rPr>
            </w:pPr>
          </w:p>
          <w:p w:rsidR="00D64318" w:rsidRDefault="00D64318" w:rsidP="007259B8">
            <w:pPr>
              <w:spacing w:line="500" w:lineRule="exact"/>
              <w:rPr>
                <w:sz w:val="24"/>
                <w:szCs w:val="24"/>
              </w:rPr>
            </w:pPr>
          </w:p>
          <w:p w:rsidR="00D64318" w:rsidRDefault="00D64318" w:rsidP="007259B8">
            <w:pPr>
              <w:spacing w:line="500" w:lineRule="exact"/>
              <w:rPr>
                <w:sz w:val="24"/>
                <w:szCs w:val="24"/>
              </w:rPr>
            </w:pPr>
          </w:p>
          <w:p w:rsidR="00D64318" w:rsidRDefault="00D64318" w:rsidP="007259B8">
            <w:pPr>
              <w:spacing w:line="500" w:lineRule="exact"/>
              <w:rPr>
                <w:sz w:val="24"/>
                <w:szCs w:val="24"/>
              </w:rPr>
            </w:pPr>
          </w:p>
          <w:p w:rsidR="00D64318" w:rsidRDefault="00D64318" w:rsidP="007259B8">
            <w:pPr>
              <w:spacing w:line="500" w:lineRule="exact"/>
              <w:rPr>
                <w:sz w:val="24"/>
                <w:szCs w:val="24"/>
              </w:rPr>
            </w:pPr>
          </w:p>
          <w:p w:rsidR="00D64318" w:rsidRDefault="00D64318" w:rsidP="007259B8">
            <w:pPr>
              <w:spacing w:line="500" w:lineRule="exact"/>
              <w:rPr>
                <w:sz w:val="24"/>
                <w:szCs w:val="24"/>
              </w:rPr>
            </w:pPr>
          </w:p>
          <w:p w:rsidR="00D64318" w:rsidRDefault="00D64318" w:rsidP="007259B8">
            <w:pPr>
              <w:spacing w:line="500" w:lineRule="exact"/>
              <w:rPr>
                <w:sz w:val="24"/>
                <w:szCs w:val="24"/>
              </w:rPr>
            </w:pPr>
          </w:p>
          <w:p w:rsidR="00D64318" w:rsidRDefault="00D64318" w:rsidP="007259B8">
            <w:pPr>
              <w:spacing w:line="500" w:lineRule="exact"/>
              <w:rPr>
                <w:sz w:val="24"/>
                <w:szCs w:val="24"/>
              </w:rPr>
            </w:pPr>
          </w:p>
          <w:p w:rsidR="00D64318" w:rsidRDefault="00D64318" w:rsidP="007259B8">
            <w:pPr>
              <w:spacing w:line="500" w:lineRule="exact"/>
              <w:rPr>
                <w:sz w:val="24"/>
                <w:szCs w:val="24"/>
              </w:rPr>
            </w:pPr>
          </w:p>
          <w:p w:rsidR="00D64318" w:rsidRDefault="00D64318" w:rsidP="007259B8">
            <w:pPr>
              <w:spacing w:line="500" w:lineRule="exact"/>
              <w:rPr>
                <w:sz w:val="24"/>
                <w:szCs w:val="24"/>
              </w:rPr>
            </w:pPr>
          </w:p>
          <w:p w:rsidR="00D64318" w:rsidRDefault="00D64318" w:rsidP="007259B8">
            <w:pPr>
              <w:spacing w:line="500" w:lineRule="exact"/>
              <w:rPr>
                <w:sz w:val="24"/>
                <w:szCs w:val="24"/>
              </w:rPr>
            </w:pPr>
          </w:p>
          <w:p w:rsidR="00D64318" w:rsidRDefault="00D64318" w:rsidP="007259B8">
            <w:pPr>
              <w:spacing w:line="500" w:lineRule="exact"/>
              <w:rPr>
                <w:sz w:val="24"/>
                <w:szCs w:val="24"/>
              </w:rPr>
            </w:pPr>
          </w:p>
          <w:p w:rsidR="00D64318" w:rsidRDefault="00D64318" w:rsidP="007259B8">
            <w:pPr>
              <w:spacing w:line="500" w:lineRule="exact"/>
              <w:rPr>
                <w:sz w:val="24"/>
                <w:szCs w:val="24"/>
              </w:rPr>
            </w:pPr>
          </w:p>
          <w:p w:rsidR="00D64318" w:rsidRDefault="00D64318" w:rsidP="007259B8">
            <w:pPr>
              <w:spacing w:line="500" w:lineRule="exact"/>
              <w:rPr>
                <w:sz w:val="24"/>
                <w:szCs w:val="24"/>
              </w:rPr>
            </w:pPr>
          </w:p>
          <w:p w:rsidR="00D64318" w:rsidRDefault="00D64318" w:rsidP="007259B8">
            <w:pPr>
              <w:spacing w:line="500" w:lineRule="exact"/>
              <w:jc w:val="right"/>
              <w:rPr>
                <w:sz w:val="24"/>
                <w:szCs w:val="24"/>
              </w:rPr>
            </w:pPr>
          </w:p>
          <w:p w:rsidR="00D64318" w:rsidRDefault="00D64318" w:rsidP="007259B8">
            <w:pPr>
              <w:spacing w:line="500" w:lineRule="exact"/>
              <w:jc w:val="right"/>
              <w:rPr>
                <w:sz w:val="24"/>
                <w:szCs w:val="24"/>
              </w:rPr>
            </w:pPr>
          </w:p>
          <w:p w:rsidR="00D64318" w:rsidRPr="00645BF7" w:rsidRDefault="00D64318" w:rsidP="007259B8">
            <w:pPr>
              <w:spacing w:line="500" w:lineRule="exact"/>
              <w:ind w:firstLineChars="200" w:firstLine="420"/>
              <w:jc w:val="right"/>
              <w:rPr>
                <w:sz w:val="24"/>
                <w:szCs w:val="24"/>
              </w:rPr>
            </w:pPr>
            <w:r>
              <w:t xml:space="preserve">    </w:t>
            </w:r>
            <w:r>
              <w:rPr>
                <w:rFonts w:hint="eastAsia"/>
              </w:rPr>
              <w:t xml:space="preserve">           </w:t>
            </w:r>
            <w:r>
              <w:rPr>
                <w:rFonts w:hint="eastAsia"/>
                <w:sz w:val="24"/>
                <w:szCs w:val="24"/>
              </w:rPr>
              <w:t>院系（所、医院）学术委员会主任</w:t>
            </w:r>
            <w:r>
              <w:rPr>
                <w:rFonts w:hint="eastAsia"/>
                <w:sz w:val="24"/>
                <w:szCs w:val="24"/>
              </w:rPr>
              <w:t>________________</w:t>
            </w:r>
            <w:r w:rsidRPr="00645BF7">
              <w:rPr>
                <w:rFonts w:hint="eastAsia"/>
                <w:sz w:val="24"/>
                <w:szCs w:val="24"/>
              </w:rPr>
              <w:t>（签章）</w:t>
            </w:r>
          </w:p>
          <w:p w:rsidR="00D64318" w:rsidRDefault="00D64318" w:rsidP="007259B8">
            <w:pPr>
              <w:spacing w:line="500" w:lineRule="exact"/>
              <w:ind w:firstLineChars="1300" w:firstLine="3120"/>
              <w:jc w:val="right"/>
              <w:rPr>
                <w:sz w:val="24"/>
                <w:szCs w:val="24"/>
              </w:rPr>
            </w:pPr>
            <w:r w:rsidRPr="00645BF7">
              <w:rPr>
                <w:sz w:val="24"/>
                <w:szCs w:val="24"/>
              </w:rPr>
              <w:t xml:space="preserve">            </w:t>
            </w:r>
            <w:r>
              <w:rPr>
                <w:rFonts w:hint="eastAsia"/>
                <w:sz w:val="24"/>
                <w:szCs w:val="24"/>
              </w:rPr>
              <w:t xml:space="preserve"> </w:t>
            </w:r>
            <w:r w:rsidRPr="00645BF7">
              <w:rPr>
                <w:rFonts w:hint="eastAsia"/>
                <w:sz w:val="24"/>
                <w:szCs w:val="24"/>
              </w:rPr>
              <w:t xml:space="preserve"> </w:t>
            </w:r>
            <w:r w:rsidRPr="00645BF7">
              <w:rPr>
                <w:rFonts w:hint="eastAsia"/>
                <w:sz w:val="24"/>
                <w:szCs w:val="24"/>
              </w:rPr>
              <w:t>年</w:t>
            </w:r>
            <w:r w:rsidRPr="00645BF7">
              <w:rPr>
                <w:rFonts w:hint="eastAsia"/>
                <w:sz w:val="24"/>
                <w:szCs w:val="24"/>
              </w:rPr>
              <w:t xml:space="preserve"> </w:t>
            </w:r>
            <w:r>
              <w:rPr>
                <w:rFonts w:hint="eastAsia"/>
                <w:sz w:val="24"/>
                <w:szCs w:val="24"/>
              </w:rPr>
              <w:t xml:space="preserve">    </w:t>
            </w:r>
            <w:r w:rsidRPr="00645BF7">
              <w:rPr>
                <w:rFonts w:hint="eastAsia"/>
                <w:sz w:val="24"/>
                <w:szCs w:val="24"/>
              </w:rPr>
              <w:t xml:space="preserve">  </w:t>
            </w:r>
            <w:r>
              <w:rPr>
                <w:rFonts w:hint="eastAsia"/>
                <w:sz w:val="24"/>
                <w:szCs w:val="24"/>
              </w:rPr>
              <w:t xml:space="preserve"> </w:t>
            </w:r>
            <w:r w:rsidRPr="00645BF7">
              <w:rPr>
                <w:rFonts w:hint="eastAsia"/>
                <w:sz w:val="24"/>
                <w:szCs w:val="24"/>
              </w:rPr>
              <w:t xml:space="preserve"> </w:t>
            </w:r>
            <w:r w:rsidRPr="00645BF7">
              <w:rPr>
                <w:rFonts w:hint="eastAsia"/>
                <w:sz w:val="24"/>
                <w:szCs w:val="24"/>
              </w:rPr>
              <w:t>月</w:t>
            </w:r>
            <w:r w:rsidRPr="00645BF7">
              <w:rPr>
                <w:rFonts w:hint="eastAsia"/>
                <w:sz w:val="24"/>
                <w:szCs w:val="24"/>
              </w:rPr>
              <w:t xml:space="preserve"> </w:t>
            </w:r>
            <w:r>
              <w:rPr>
                <w:rFonts w:hint="eastAsia"/>
                <w:sz w:val="24"/>
                <w:szCs w:val="24"/>
              </w:rPr>
              <w:t xml:space="preserve">   </w:t>
            </w:r>
            <w:r w:rsidRPr="00645BF7">
              <w:rPr>
                <w:rFonts w:hint="eastAsia"/>
                <w:sz w:val="24"/>
                <w:szCs w:val="24"/>
              </w:rPr>
              <w:t xml:space="preserve"> </w:t>
            </w:r>
            <w:r w:rsidRPr="00645BF7">
              <w:rPr>
                <w:sz w:val="24"/>
                <w:szCs w:val="24"/>
              </w:rPr>
              <w:t xml:space="preserve"> </w:t>
            </w:r>
            <w:r>
              <w:rPr>
                <w:rFonts w:hint="eastAsia"/>
                <w:sz w:val="24"/>
                <w:szCs w:val="24"/>
              </w:rPr>
              <w:t xml:space="preserve">  </w:t>
            </w:r>
            <w:r w:rsidRPr="00645BF7">
              <w:rPr>
                <w:rFonts w:hint="eastAsia"/>
                <w:sz w:val="24"/>
                <w:szCs w:val="24"/>
              </w:rPr>
              <w:t xml:space="preserve"> </w:t>
            </w:r>
            <w:r w:rsidRPr="00645BF7">
              <w:rPr>
                <w:rFonts w:hint="eastAsia"/>
                <w:sz w:val="24"/>
                <w:szCs w:val="24"/>
              </w:rPr>
              <w:t>日</w:t>
            </w:r>
          </w:p>
        </w:tc>
      </w:tr>
      <w:tr w:rsidR="00D64318" w:rsidTr="007259B8">
        <w:trPr>
          <w:trHeight w:val="695"/>
        </w:trPr>
        <w:tc>
          <w:tcPr>
            <w:tcW w:w="851" w:type="dxa"/>
            <w:tcBorders>
              <w:top w:val="single" w:sz="2" w:space="0" w:color="auto"/>
              <w:bottom w:val="single" w:sz="2" w:space="0" w:color="auto"/>
              <w:right w:val="single" w:sz="2" w:space="0" w:color="auto"/>
            </w:tcBorders>
          </w:tcPr>
          <w:p w:rsidR="00D64318" w:rsidRPr="008111C0" w:rsidRDefault="00D64318" w:rsidP="007259B8">
            <w:pPr>
              <w:spacing w:line="500" w:lineRule="exact"/>
              <w:rPr>
                <w:szCs w:val="21"/>
              </w:rPr>
            </w:pPr>
            <w:r w:rsidRPr="008111C0">
              <w:rPr>
                <w:rFonts w:hint="eastAsia"/>
                <w:szCs w:val="21"/>
              </w:rPr>
              <w:t>总人数</w:t>
            </w:r>
          </w:p>
        </w:tc>
        <w:tc>
          <w:tcPr>
            <w:tcW w:w="1134" w:type="dxa"/>
            <w:tcBorders>
              <w:top w:val="single" w:sz="2" w:space="0" w:color="auto"/>
              <w:left w:val="single" w:sz="2" w:space="0" w:color="auto"/>
              <w:bottom w:val="single" w:sz="2" w:space="0" w:color="auto"/>
              <w:right w:val="single" w:sz="2" w:space="0" w:color="auto"/>
            </w:tcBorders>
          </w:tcPr>
          <w:p w:rsidR="00D64318" w:rsidRPr="008111C0" w:rsidRDefault="00D64318" w:rsidP="007259B8">
            <w:pPr>
              <w:spacing w:line="500" w:lineRule="exact"/>
              <w:rPr>
                <w:szCs w:val="21"/>
              </w:rPr>
            </w:pPr>
            <w:r w:rsidRPr="008111C0">
              <w:rPr>
                <w:rFonts w:hint="eastAsia"/>
                <w:szCs w:val="21"/>
              </w:rPr>
              <w:t>参加人数</w:t>
            </w:r>
          </w:p>
        </w:tc>
        <w:tc>
          <w:tcPr>
            <w:tcW w:w="5070" w:type="dxa"/>
            <w:gridSpan w:val="6"/>
            <w:tcBorders>
              <w:top w:val="single" w:sz="2" w:space="0" w:color="auto"/>
              <w:left w:val="single" w:sz="2" w:space="0" w:color="auto"/>
              <w:bottom w:val="single" w:sz="2" w:space="0" w:color="auto"/>
              <w:right w:val="single" w:sz="2" w:space="0" w:color="auto"/>
            </w:tcBorders>
          </w:tcPr>
          <w:p w:rsidR="00D64318" w:rsidRPr="008111C0" w:rsidRDefault="00D64318" w:rsidP="007259B8">
            <w:pPr>
              <w:spacing w:line="500" w:lineRule="exact"/>
              <w:jc w:val="center"/>
              <w:rPr>
                <w:szCs w:val="21"/>
              </w:rPr>
            </w:pPr>
            <w:r w:rsidRPr="008111C0">
              <w:rPr>
                <w:rFonts w:hint="eastAsia"/>
                <w:szCs w:val="21"/>
              </w:rPr>
              <w:t>表决结果</w:t>
            </w:r>
          </w:p>
        </w:tc>
        <w:tc>
          <w:tcPr>
            <w:tcW w:w="2017" w:type="dxa"/>
            <w:tcBorders>
              <w:top w:val="single" w:sz="2" w:space="0" w:color="auto"/>
              <w:left w:val="single" w:sz="2" w:space="0" w:color="auto"/>
              <w:bottom w:val="single" w:sz="2" w:space="0" w:color="auto"/>
            </w:tcBorders>
          </w:tcPr>
          <w:p w:rsidR="00D64318" w:rsidRPr="008111C0" w:rsidRDefault="00D64318" w:rsidP="007259B8">
            <w:pPr>
              <w:spacing w:line="500" w:lineRule="exact"/>
              <w:rPr>
                <w:szCs w:val="21"/>
              </w:rPr>
            </w:pPr>
            <w:r w:rsidRPr="008111C0">
              <w:rPr>
                <w:rFonts w:hint="eastAsia"/>
                <w:szCs w:val="21"/>
              </w:rPr>
              <w:t>备注</w:t>
            </w:r>
          </w:p>
        </w:tc>
      </w:tr>
      <w:tr w:rsidR="00D64318" w:rsidTr="007259B8">
        <w:trPr>
          <w:trHeight w:val="1122"/>
        </w:trPr>
        <w:tc>
          <w:tcPr>
            <w:tcW w:w="851" w:type="dxa"/>
            <w:tcBorders>
              <w:top w:val="single" w:sz="2" w:space="0" w:color="auto"/>
              <w:right w:val="single" w:sz="2" w:space="0" w:color="auto"/>
            </w:tcBorders>
          </w:tcPr>
          <w:p w:rsidR="00D64318" w:rsidRDefault="00D64318" w:rsidP="007259B8">
            <w:pPr>
              <w:spacing w:line="500" w:lineRule="exact"/>
              <w:rPr>
                <w:sz w:val="24"/>
                <w:szCs w:val="24"/>
              </w:rPr>
            </w:pPr>
          </w:p>
        </w:tc>
        <w:tc>
          <w:tcPr>
            <w:tcW w:w="1134" w:type="dxa"/>
            <w:tcBorders>
              <w:top w:val="single" w:sz="2" w:space="0" w:color="auto"/>
              <w:left w:val="single" w:sz="2" w:space="0" w:color="auto"/>
              <w:right w:val="single" w:sz="2" w:space="0" w:color="auto"/>
            </w:tcBorders>
          </w:tcPr>
          <w:p w:rsidR="00D64318" w:rsidRDefault="00D64318" w:rsidP="007259B8">
            <w:pPr>
              <w:spacing w:line="500" w:lineRule="exact"/>
              <w:rPr>
                <w:sz w:val="24"/>
                <w:szCs w:val="24"/>
              </w:rPr>
            </w:pPr>
          </w:p>
        </w:tc>
        <w:tc>
          <w:tcPr>
            <w:tcW w:w="933" w:type="dxa"/>
            <w:tcBorders>
              <w:top w:val="single" w:sz="2" w:space="0" w:color="auto"/>
              <w:left w:val="single" w:sz="2" w:space="0" w:color="auto"/>
              <w:right w:val="single" w:sz="2" w:space="0" w:color="auto"/>
            </w:tcBorders>
          </w:tcPr>
          <w:p w:rsidR="00D64318" w:rsidRPr="0029429D" w:rsidRDefault="00D64318" w:rsidP="007259B8">
            <w:pPr>
              <w:spacing w:line="500" w:lineRule="exact"/>
              <w:rPr>
                <w:szCs w:val="21"/>
              </w:rPr>
            </w:pPr>
            <w:r w:rsidRPr="0029429D">
              <w:rPr>
                <w:rFonts w:hint="eastAsia"/>
                <w:szCs w:val="21"/>
              </w:rPr>
              <w:t>同意推荐人数</w:t>
            </w:r>
          </w:p>
        </w:tc>
        <w:tc>
          <w:tcPr>
            <w:tcW w:w="717" w:type="dxa"/>
            <w:tcBorders>
              <w:top w:val="single" w:sz="2" w:space="0" w:color="auto"/>
              <w:left w:val="single" w:sz="2" w:space="0" w:color="auto"/>
              <w:right w:val="single" w:sz="2" w:space="0" w:color="auto"/>
            </w:tcBorders>
          </w:tcPr>
          <w:p w:rsidR="00D64318" w:rsidRDefault="00D64318" w:rsidP="007259B8">
            <w:pPr>
              <w:spacing w:line="500" w:lineRule="exact"/>
              <w:rPr>
                <w:sz w:val="24"/>
                <w:szCs w:val="24"/>
              </w:rPr>
            </w:pPr>
          </w:p>
        </w:tc>
        <w:tc>
          <w:tcPr>
            <w:tcW w:w="1083" w:type="dxa"/>
            <w:tcBorders>
              <w:top w:val="single" w:sz="2" w:space="0" w:color="auto"/>
              <w:left w:val="single" w:sz="2" w:space="0" w:color="auto"/>
              <w:right w:val="single" w:sz="2" w:space="0" w:color="auto"/>
            </w:tcBorders>
          </w:tcPr>
          <w:p w:rsidR="00D64318" w:rsidRPr="0029429D" w:rsidRDefault="00D64318" w:rsidP="007259B8">
            <w:pPr>
              <w:spacing w:line="500" w:lineRule="exact"/>
              <w:rPr>
                <w:szCs w:val="21"/>
              </w:rPr>
            </w:pPr>
            <w:r w:rsidRPr="0029429D">
              <w:rPr>
                <w:rFonts w:hint="eastAsia"/>
                <w:szCs w:val="21"/>
              </w:rPr>
              <w:t>不同意推荐人数</w:t>
            </w:r>
          </w:p>
        </w:tc>
        <w:tc>
          <w:tcPr>
            <w:tcW w:w="717" w:type="dxa"/>
            <w:tcBorders>
              <w:top w:val="single" w:sz="2" w:space="0" w:color="auto"/>
              <w:left w:val="single" w:sz="2" w:space="0" w:color="auto"/>
              <w:right w:val="single" w:sz="2" w:space="0" w:color="auto"/>
            </w:tcBorders>
          </w:tcPr>
          <w:p w:rsidR="00D64318" w:rsidRPr="0029429D" w:rsidRDefault="00D64318" w:rsidP="007259B8">
            <w:pPr>
              <w:spacing w:line="500" w:lineRule="exact"/>
              <w:rPr>
                <w:szCs w:val="21"/>
              </w:rPr>
            </w:pPr>
          </w:p>
        </w:tc>
        <w:tc>
          <w:tcPr>
            <w:tcW w:w="723" w:type="dxa"/>
            <w:tcBorders>
              <w:top w:val="single" w:sz="2" w:space="0" w:color="auto"/>
              <w:left w:val="single" w:sz="2" w:space="0" w:color="auto"/>
              <w:right w:val="single" w:sz="2" w:space="0" w:color="auto"/>
            </w:tcBorders>
          </w:tcPr>
          <w:p w:rsidR="00D64318" w:rsidRPr="0029429D" w:rsidRDefault="00D64318" w:rsidP="007259B8">
            <w:pPr>
              <w:spacing w:line="500" w:lineRule="exact"/>
              <w:rPr>
                <w:szCs w:val="21"/>
              </w:rPr>
            </w:pPr>
            <w:r>
              <w:rPr>
                <w:rFonts w:hint="eastAsia"/>
                <w:szCs w:val="21"/>
              </w:rPr>
              <w:t>弃权人数</w:t>
            </w:r>
          </w:p>
        </w:tc>
        <w:tc>
          <w:tcPr>
            <w:tcW w:w="897" w:type="dxa"/>
            <w:tcBorders>
              <w:top w:val="single" w:sz="2" w:space="0" w:color="auto"/>
              <w:left w:val="single" w:sz="2" w:space="0" w:color="auto"/>
              <w:right w:val="single" w:sz="2" w:space="0" w:color="auto"/>
            </w:tcBorders>
          </w:tcPr>
          <w:p w:rsidR="00D64318" w:rsidRPr="0029429D" w:rsidRDefault="00D64318" w:rsidP="007259B8">
            <w:pPr>
              <w:spacing w:line="500" w:lineRule="exact"/>
              <w:rPr>
                <w:szCs w:val="21"/>
              </w:rPr>
            </w:pPr>
          </w:p>
        </w:tc>
        <w:tc>
          <w:tcPr>
            <w:tcW w:w="2017" w:type="dxa"/>
            <w:tcBorders>
              <w:top w:val="single" w:sz="2" w:space="0" w:color="auto"/>
              <w:left w:val="single" w:sz="2" w:space="0" w:color="auto"/>
            </w:tcBorders>
          </w:tcPr>
          <w:p w:rsidR="00D64318" w:rsidRPr="0029429D" w:rsidRDefault="00D64318" w:rsidP="007259B8">
            <w:pPr>
              <w:spacing w:line="500" w:lineRule="exact"/>
              <w:rPr>
                <w:szCs w:val="21"/>
              </w:rPr>
            </w:pPr>
          </w:p>
        </w:tc>
      </w:tr>
    </w:tbl>
    <w:p w:rsidR="00D64318" w:rsidRDefault="00D64318" w:rsidP="00D64318">
      <w:pPr>
        <w:spacing w:line="500" w:lineRule="exact"/>
        <w:ind w:firstLineChars="50" w:firstLine="161"/>
        <w:rPr>
          <w:b/>
          <w:sz w:val="32"/>
        </w:rPr>
      </w:pPr>
    </w:p>
    <w:p w:rsidR="00D64318" w:rsidRDefault="00D64318" w:rsidP="00D64318">
      <w:pPr>
        <w:spacing w:line="500" w:lineRule="exact"/>
        <w:ind w:firstLineChars="50" w:firstLine="161"/>
        <w:rPr>
          <w:b/>
          <w:sz w:val="32"/>
        </w:rPr>
      </w:pPr>
    </w:p>
    <w:p w:rsidR="007259B8" w:rsidRDefault="007259B8"/>
    <w:sectPr w:rsidR="007259B8" w:rsidSect="007259B8">
      <w:pgSz w:w="11907" w:h="16839" w:code="9"/>
      <w:pgMar w:top="1474" w:right="1191" w:bottom="1474" w:left="1191" w:header="851" w:footer="992" w:gutter="0"/>
      <w:cols w:space="425"/>
      <w:docGrid w:linePitch="407" w:charSpace="-60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312" w:rsidRDefault="00FA2312" w:rsidP="00FC76A5">
      <w:r>
        <w:separator/>
      </w:r>
    </w:p>
  </w:endnote>
  <w:endnote w:type="continuationSeparator" w:id="0">
    <w:p w:rsidR="00FA2312" w:rsidRDefault="00FA2312" w:rsidP="00FC7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楷体_GB2312">
    <w:altName w:val="楷体"/>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312" w:rsidRDefault="00FA2312" w:rsidP="00FC76A5">
      <w:r>
        <w:separator/>
      </w:r>
    </w:p>
  </w:footnote>
  <w:footnote w:type="continuationSeparator" w:id="0">
    <w:p w:rsidR="00FA2312" w:rsidRDefault="00FA2312" w:rsidP="00FC76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5662C"/>
    <w:multiLevelType w:val="singleLevel"/>
    <w:tmpl w:val="61AEB750"/>
    <w:lvl w:ilvl="0">
      <w:start w:val="1"/>
      <w:numFmt w:val="japaneseCounting"/>
      <w:lvlText w:val="%1．"/>
      <w:lvlJc w:val="left"/>
      <w:pPr>
        <w:tabs>
          <w:tab w:val="num" w:pos="810"/>
        </w:tabs>
        <w:ind w:left="810" w:hanging="630"/>
      </w:pPr>
      <w:rPr>
        <w:rFonts w:hint="eastAsia"/>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318"/>
    <w:rsid w:val="000108FC"/>
    <w:rsid w:val="000A7D27"/>
    <w:rsid w:val="000E046A"/>
    <w:rsid w:val="000E46E6"/>
    <w:rsid w:val="001037CD"/>
    <w:rsid w:val="001D6B12"/>
    <w:rsid w:val="00270FEE"/>
    <w:rsid w:val="0031104B"/>
    <w:rsid w:val="00372EDA"/>
    <w:rsid w:val="0038033E"/>
    <w:rsid w:val="00477752"/>
    <w:rsid w:val="00477C85"/>
    <w:rsid w:val="00497CFD"/>
    <w:rsid w:val="004A31C4"/>
    <w:rsid w:val="004B296F"/>
    <w:rsid w:val="00567CF8"/>
    <w:rsid w:val="005821DF"/>
    <w:rsid w:val="00586FC8"/>
    <w:rsid w:val="005F76DA"/>
    <w:rsid w:val="00641C17"/>
    <w:rsid w:val="0066615F"/>
    <w:rsid w:val="00667C70"/>
    <w:rsid w:val="006B38C4"/>
    <w:rsid w:val="007259B8"/>
    <w:rsid w:val="007A192F"/>
    <w:rsid w:val="007D1A76"/>
    <w:rsid w:val="007F7BB6"/>
    <w:rsid w:val="00804F85"/>
    <w:rsid w:val="00824CB6"/>
    <w:rsid w:val="008505C0"/>
    <w:rsid w:val="00857694"/>
    <w:rsid w:val="00874C53"/>
    <w:rsid w:val="008C2829"/>
    <w:rsid w:val="008D0576"/>
    <w:rsid w:val="00933B3A"/>
    <w:rsid w:val="00983229"/>
    <w:rsid w:val="0098583A"/>
    <w:rsid w:val="009A0911"/>
    <w:rsid w:val="009A31BD"/>
    <w:rsid w:val="009A3D89"/>
    <w:rsid w:val="009C7D31"/>
    <w:rsid w:val="009D335A"/>
    <w:rsid w:val="00A52313"/>
    <w:rsid w:val="00AA0EDD"/>
    <w:rsid w:val="00AD3A56"/>
    <w:rsid w:val="00AF5490"/>
    <w:rsid w:val="00B417CA"/>
    <w:rsid w:val="00B45A0F"/>
    <w:rsid w:val="00B65598"/>
    <w:rsid w:val="00BE0FFC"/>
    <w:rsid w:val="00C601AF"/>
    <w:rsid w:val="00CA14FA"/>
    <w:rsid w:val="00CA3F2C"/>
    <w:rsid w:val="00CE13D8"/>
    <w:rsid w:val="00CE3456"/>
    <w:rsid w:val="00D010EA"/>
    <w:rsid w:val="00D64318"/>
    <w:rsid w:val="00DA22FF"/>
    <w:rsid w:val="00DD69F9"/>
    <w:rsid w:val="00E07C7F"/>
    <w:rsid w:val="00E167D0"/>
    <w:rsid w:val="00ED4BF6"/>
    <w:rsid w:val="00F53126"/>
    <w:rsid w:val="00F92D11"/>
    <w:rsid w:val="00F94A29"/>
    <w:rsid w:val="00FA2312"/>
    <w:rsid w:val="00FB6548"/>
    <w:rsid w:val="00FC76A5"/>
    <w:rsid w:val="00FF4D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318"/>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C76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C76A5"/>
    <w:rPr>
      <w:rFonts w:ascii="Times New Roman" w:eastAsia="宋体" w:hAnsi="Times New Roman" w:cs="Times New Roman"/>
      <w:sz w:val="18"/>
      <w:szCs w:val="18"/>
    </w:rPr>
  </w:style>
  <w:style w:type="paragraph" w:styleId="a4">
    <w:name w:val="footer"/>
    <w:basedOn w:val="a"/>
    <w:link w:val="Char0"/>
    <w:uiPriority w:val="99"/>
    <w:unhideWhenUsed/>
    <w:rsid w:val="00FC76A5"/>
    <w:pPr>
      <w:tabs>
        <w:tab w:val="center" w:pos="4153"/>
        <w:tab w:val="right" w:pos="8306"/>
      </w:tabs>
      <w:snapToGrid w:val="0"/>
      <w:jc w:val="left"/>
    </w:pPr>
    <w:rPr>
      <w:sz w:val="18"/>
      <w:szCs w:val="18"/>
    </w:rPr>
  </w:style>
  <w:style w:type="character" w:customStyle="1" w:styleId="Char0">
    <w:name w:val="页脚 Char"/>
    <w:basedOn w:val="a0"/>
    <w:link w:val="a4"/>
    <w:uiPriority w:val="99"/>
    <w:rsid w:val="00FC76A5"/>
    <w:rPr>
      <w:rFonts w:ascii="Times New Roman" w:eastAsia="宋体" w:hAnsi="Times New Roman" w:cs="Times New Roman"/>
      <w:sz w:val="18"/>
      <w:szCs w:val="18"/>
    </w:rPr>
  </w:style>
  <w:style w:type="paragraph" w:styleId="a5">
    <w:name w:val="Balloon Text"/>
    <w:basedOn w:val="a"/>
    <w:link w:val="Char1"/>
    <w:uiPriority w:val="99"/>
    <w:semiHidden/>
    <w:unhideWhenUsed/>
    <w:rsid w:val="000E046A"/>
    <w:rPr>
      <w:sz w:val="18"/>
      <w:szCs w:val="18"/>
    </w:rPr>
  </w:style>
  <w:style w:type="character" w:customStyle="1" w:styleId="Char1">
    <w:name w:val="批注框文本 Char"/>
    <w:basedOn w:val="a0"/>
    <w:link w:val="a5"/>
    <w:uiPriority w:val="99"/>
    <w:semiHidden/>
    <w:rsid w:val="000E046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318"/>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C76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C76A5"/>
    <w:rPr>
      <w:rFonts w:ascii="Times New Roman" w:eastAsia="宋体" w:hAnsi="Times New Roman" w:cs="Times New Roman"/>
      <w:sz w:val="18"/>
      <w:szCs w:val="18"/>
    </w:rPr>
  </w:style>
  <w:style w:type="paragraph" w:styleId="a4">
    <w:name w:val="footer"/>
    <w:basedOn w:val="a"/>
    <w:link w:val="Char0"/>
    <w:uiPriority w:val="99"/>
    <w:unhideWhenUsed/>
    <w:rsid w:val="00FC76A5"/>
    <w:pPr>
      <w:tabs>
        <w:tab w:val="center" w:pos="4153"/>
        <w:tab w:val="right" w:pos="8306"/>
      </w:tabs>
      <w:snapToGrid w:val="0"/>
      <w:jc w:val="left"/>
    </w:pPr>
    <w:rPr>
      <w:sz w:val="18"/>
      <w:szCs w:val="18"/>
    </w:rPr>
  </w:style>
  <w:style w:type="character" w:customStyle="1" w:styleId="Char0">
    <w:name w:val="页脚 Char"/>
    <w:basedOn w:val="a0"/>
    <w:link w:val="a4"/>
    <w:uiPriority w:val="99"/>
    <w:rsid w:val="00FC76A5"/>
    <w:rPr>
      <w:rFonts w:ascii="Times New Roman" w:eastAsia="宋体" w:hAnsi="Times New Roman" w:cs="Times New Roman"/>
      <w:sz w:val="18"/>
      <w:szCs w:val="18"/>
    </w:rPr>
  </w:style>
  <w:style w:type="paragraph" w:styleId="a5">
    <w:name w:val="Balloon Text"/>
    <w:basedOn w:val="a"/>
    <w:link w:val="Char1"/>
    <w:uiPriority w:val="99"/>
    <w:semiHidden/>
    <w:unhideWhenUsed/>
    <w:rsid w:val="000E046A"/>
    <w:rPr>
      <w:sz w:val="18"/>
      <w:szCs w:val="18"/>
    </w:rPr>
  </w:style>
  <w:style w:type="character" w:customStyle="1" w:styleId="Char1">
    <w:name w:val="批注框文本 Char"/>
    <w:basedOn w:val="a0"/>
    <w:link w:val="a5"/>
    <w:uiPriority w:val="99"/>
    <w:semiHidden/>
    <w:rsid w:val="000E046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13</Pages>
  <Words>1180</Words>
  <Characters>6729</Characters>
  <Application>Microsoft Office Word</Application>
  <DocSecurity>0</DocSecurity>
  <Lines>56</Lines>
  <Paragraphs>15</Paragraphs>
  <ScaleCrop>false</ScaleCrop>
  <Company>复旦大学</Company>
  <LinksUpToDate>false</LinksUpToDate>
  <CharactersWithSpaces>7894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张琦荣</dc:creator>
  <cp:lastModifiedBy>xumind</cp:lastModifiedBy>
  <cp:revision>4</cp:revision>
  <cp:lastPrinted>2015-05-18T02:48:00Z</cp:lastPrinted>
  <dcterms:created xsi:type="dcterms:W3CDTF">2015-06-17T23:24:00Z</dcterms:created>
  <dcterms:modified xsi:type="dcterms:W3CDTF">2015-06-18T02:51:00Z</dcterms:modified>
</cp:coreProperties>
</file>