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C464B" w14:textId="12CD923B" w:rsidR="00725468" w:rsidRDefault="00F4612F" w:rsidP="00725468">
      <w:pPr>
        <w:jc w:val="center"/>
        <w:rPr>
          <w:rFonts w:ascii="楷体" w:eastAsia="楷体" w:hAnsi="楷体"/>
          <w:b/>
          <w:color w:val="1F497D" w:themeColor="text2"/>
          <w:sz w:val="36"/>
          <w:szCs w:val="36"/>
        </w:rPr>
      </w:pPr>
      <w:r>
        <w:rPr>
          <w:rFonts w:ascii="楷体" w:eastAsia="楷体" w:hAnsi="楷体" w:hint="eastAsia"/>
          <w:b/>
          <w:color w:val="1F497D" w:themeColor="text2"/>
          <w:sz w:val="36"/>
          <w:szCs w:val="36"/>
        </w:rPr>
        <w:t>首届</w:t>
      </w:r>
      <w:r w:rsidR="00725468">
        <w:rPr>
          <w:rFonts w:ascii="楷体" w:eastAsia="楷体" w:hAnsi="楷体" w:hint="eastAsia"/>
          <w:b/>
          <w:color w:val="1F497D" w:themeColor="text2"/>
          <w:sz w:val="36"/>
          <w:szCs w:val="36"/>
        </w:rPr>
        <w:t>经济学院本科生优秀学术论文评选大会</w:t>
      </w:r>
    </w:p>
    <w:p w14:paraId="07B2DE0D" w14:textId="6C9F072B" w:rsidR="00B82998" w:rsidRDefault="00725468">
      <w:pPr>
        <w:jc w:val="center"/>
        <w:rPr>
          <w:rFonts w:ascii="楷体" w:eastAsia="楷体" w:hAnsi="楷体"/>
          <w:b/>
          <w:color w:val="1F497D" w:themeColor="text2"/>
          <w:sz w:val="36"/>
          <w:szCs w:val="36"/>
        </w:rPr>
      </w:pPr>
      <w:r>
        <w:rPr>
          <w:rFonts w:ascii="楷体" w:eastAsia="楷体" w:hAnsi="楷体" w:hint="eastAsia"/>
          <w:b/>
          <w:color w:val="1F497D" w:themeColor="text2"/>
          <w:sz w:val="36"/>
          <w:szCs w:val="36"/>
        </w:rPr>
        <w:t>暨</w:t>
      </w:r>
      <w:r w:rsidR="00B36C67">
        <w:rPr>
          <w:rFonts w:ascii="楷体" w:eastAsia="楷体" w:hAnsi="楷体" w:hint="eastAsia"/>
          <w:b/>
          <w:color w:val="1F497D" w:themeColor="text2"/>
          <w:sz w:val="36"/>
          <w:szCs w:val="36"/>
        </w:rPr>
        <w:t>111年</w:t>
      </w:r>
      <w:r>
        <w:rPr>
          <w:rFonts w:ascii="楷体" w:eastAsia="楷体" w:hAnsi="楷体" w:hint="eastAsia"/>
          <w:b/>
          <w:color w:val="1F497D" w:themeColor="text2"/>
          <w:sz w:val="36"/>
          <w:szCs w:val="36"/>
        </w:rPr>
        <w:t>校庆学术报告会经济学院本科生专场</w:t>
      </w:r>
    </w:p>
    <w:p w14:paraId="33E89C0D" w14:textId="77777777" w:rsidR="00344C63" w:rsidRDefault="00344C63">
      <w:pPr>
        <w:jc w:val="center"/>
        <w:rPr>
          <w:rFonts w:ascii="楷体" w:eastAsia="楷体" w:hAnsi="楷体" w:hint="eastAsia"/>
          <w:b/>
          <w:color w:val="1F497D" w:themeColor="text2"/>
          <w:sz w:val="36"/>
          <w:szCs w:val="36"/>
        </w:rPr>
      </w:pPr>
      <w:bookmarkStart w:id="0" w:name="_GoBack"/>
      <w:bookmarkEnd w:id="0"/>
    </w:p>
    <w:p w14:paraId="5903A899" w14:textId="1A4DDA18" w:rsidR="00F4612F" w:rsidRDefault="00750026" w:rsidP="00F4612F">
      <w:pPr>
        <w:ind w:firstLineChars="200" w:firstLine="520"/>
        <w:rPr>
          <w:rFonts w:ascii="Adobe 黑体 Std R" w:eastAsia="Adobe 黑体 Std R" w:hAnsi="Adobe 黑体 Std R"/>
          <w:b/>
          <w:color w:val="1F497D" w:themeColor="text2"/>
          <w:sz w:val="26"/>
          <w:szCs w:val="26"/>
        </w:rPr>
      </w:pPr>
      <w:r>
        <w:rPr>
          <w:rFonts w:ascii="Adobe 黑体 Std R" w:eastAsia="Adobe 黑体 Std R" w:hAnsi="Adobe 黑体 Std R" w:hint="eastAsia"/>
          <w:b/>
          <w:color w:val="1F497D" w:themeColor="text2"/>
          <w:sz w:val="26"/>
          <w:szCs w:val="26"/>
        </w:rPr>
        <w:t>为培养复旦大学经济学院本科生的创新意识和研究能力，展示本科生在学术研究和社会实践等方面的成果，</w:t>
      </w:r>
      <w:r w:rsidR="00B36C67" w:rsidRPr="00B36C67">
        <w:rPr>
          <w:rFonts w:ascii="Adobe 黑体 Std R" w:eastAsia="Adobe 黑体 Std R" w:hAnsi="Adobe 黑体 Std R" w:hint="eastAsia"/>
          <w:b/>
          <w:color w:val="1F497D" w:themeColor="text2"/>
          <w:sz w:val="26"/>
          <w:szCs w:val="26"/>
        </w:rPr>
        <w:t>首届经济学院本科生优秀学术论文评选大会暨111年校庆学术报告会经济学院本科生专场</w:t>
      </w:r>
      <w:r>
        <w:rPr>
          <w:rFonts w:ascii="Adobe 黑体 Std R" w:eastAsia="Adobe 黑体 Std R" w:hAnsi="Adobe 黑体 Std R" w:hint="eastAsia"/>
          <w:b/>
          <w:color w:val="1F497D" w:themeColor="text2"/>
          <w:sz w:val="26"/>
          <w:szCs w:val="26"/>
        </w:rPr>
        <w:t>将于</w:t>
      </w:r>
      <w:r w:rsidR="00F4612F">
        <w:rPr>
          <w:rFonts w:ascii="Adobe 黑体 Std R" w:eastAsia="Adobe 黑体 Std R" w:hAnsi="Adobe 黑体 Std R" w:hint="eastAsia"/>
          <w:b/>
          <w:color w:val="1F497D" w:themeColor="text2"/>
          <w:sz w:val="26"/>
          <w:szCs w:val="26"/>
        </w:rPr>
        <w:t>2016年</w:t>
      </w:r>
      <w:r>
        <w:rPr>
          <w:rFonts w:ascii="Adobe 黑体 Std R" w:eastAsia="Adobe 黑体 Std R" w:hAnsi="Adobe 黑体 Std R" w:hint="eastAsia"/>
          <w:b/>
          <w:color w:val="1F497D" w:themeColor="text2"/>
          <w:sz w:val="26"/>
          <w:szCs w:val="26"/>
        </w:rPr>
        <w:t>5月20日召开。</w:t>
      </w:r>
    </w:p>
    <w:p w14:paraId="48FEBA16" w14:textId="7BF974F7" w:rsidR="00B36C67" w:rsidRDefault="00F4612F" w:rsidP="00F4612F">
      <w:pPr>
        <w:ind w:firstLineChars="200" w:firstLine="520"/>
        <w:rPr>
          <w:rFonts w:ascii="Adobe 黑体 Std R" w:eastAsia="Adobe 黑体 Std R" w:hAnsi="Adobe 黑体 Std R"/>
          <w:b/>
          <w:color w:val="1F497D" w:themeColor="text2"/>
          <w:sz w:val="26"/>
          <w:szCs w:val="26"/>
        </w:rPr>
      </w:pPr>
      <w:r>
        <w:rPr>
          <w:rFonts w:ascii="Adobe 黑体 Std R" w:eastAsia="Adobe 黑体 Std R" w:hAnsi="Adobe 黑体 Std R" w:hint="eastAsia"/>
          <w:b/>
          <w:color w:val="1F497D" w:themeColor="text2"/>
          <w:sz w:val="26"/>
          <w:szCs w:val="26"/>
        </w:rPr>
        <w:t>此前经过专家匿名评审，产生了一二等奖候选人名单和三等奖名单</w:t>
      </w:r>
      <w:r w:rsidR="00B36C67">
        <w:rPr>
          <w:rFonts w:ascii="Adobe 黑体 Std R" w:eastAsia="Adobe 黑体 Std R" w:hAnsi="Adobe 黑体 Std R" w:hint="eastAsia"/>
          <w:b/>
          <w:color w:val="1F497D" w:themeColor="text2"/>
          <w:sz w:val="26"/>
          <w:szCs w:val="26"/>
        </w:rPr>
        <w:t>。本次活动</w:t>
      </w:r>
      <w:r w:rsidR="00750026">
        <w:rPr>
          <w:rFonts w:ascii="Adobe 黑体 Std R" w:eastAsia="Adobe 黑体 Std R" w:hAnsi="Adobe 黑体 Std R" w:hint="eastAsia"/>
          <w:b/>
          <w:color w:val="1F497D" w:themeColor="text2"/>
          <w:sz w:val="26"/>
          <w:szCs w:val="26"/>
        </w:rPr>
        <w:t>将由</w:t>
      </w:r>
      <w:r w:rsidR="00725468">
        <w:rPr>
          <w:rFonts w:ascii="Adobe 黑体 Std R" w:eastAsia="Adobe 黑体 Std R" w:hAnsi="Adobe 黑体 Std R" w:hint="eastAsia"/>
          <w:b/>
          <w:color w:val="1F497D" w:themeColor="text2"/>
          <w:sz w:val="26"/>
          <w:szCs w:val="26"/>
        </w:rPr>
        <w:t>入围</w:t>
      </w:r>
      <w:r w:rsidR="00750026">
        <w:rPr>
          <w:rFonts w:ascii="Adobe 黑体 Std R" w:eastAsia="Adobe 黑体 Std R" w:hAnsi="Adobe 黑体 Std R" w:hint="eastAsia"/>
          <w:b/>
          <w:color w:val="1F497D" w:themeColor="text2"/>
          <w:sz w:val="26"/>
          <w:szCs w:val="26"/>
        </w:rPr>
        <w:t>本科生优秀论文</w:t>
      </w:r>
      <w:r w:rsidR="00725468">
        <w:rPr>
          <w:rFonts w:ascii="Adobe 黑体 Std R" w:eastAsia="Adobe 黑体 Std R" w:hAnsi="Adobe 黑体 Std R" w:hint="eastAsia"/>
          <w:b/>
          <w:color w:val="1F497D" w:themeColor="text2"/>
          <w:sz w:val="26"/>
          <w:szCs w:val="26"/>
        </w:rPr>
        <w:t>一、二等奖的同学</w:t>
      </w:r>
      <w:r>
        <w:rPr>
          <w:rFonts w:ascii="Adobe 黑体 Std R" w:eastAsia="Adobe 黑体 Std R" w:hAnsi="Adobe 黑体 Std R" w:hint="eastAsia"/>
          <w:b/>
          <w:color w:val="1F497D" w:themeColor="text2"/>
          <w:sz w:val="26"/>
          <w:szCs w:val="26"/>
        </w:rPr>
        <w:t>现场报告</w:t>
      </w:r>
      <w:r w:rsidR="00B36C67">
        <w:rPr>
          <w:rFonts w:ascii="Adobe 黑体 Std R" w:eastAsia="Adobe 黑体 Std R" w:hAnsi="Adobe 黑体 Std R" w:hint="eastAsia"/>
          <w:b/>
          <w:color w:val="1F497D" w:themeColor="text2"/>
          <w:sz w:val="26"/>
          <w:szCs w:val="26"/>
        </w:rPr>
        <w:t>，之后由经济学院</w:t>
      </w:r>
      <w:r w:rsidR="00750026">
        <w:rPr>
          <w:rFonts w:ascii="Adobe 黑体 Std R" w:eastAsia="Adobe 黑体 Std R" w:hAnsi="Adobe 黑体 Std R" w:hint="eastAsia"/>
          <w:b/>
          <w:color w:val="1F497D" w:themeColor="text2"/>
          <w:sz w:val="26"/>
          <w:szCs w:val="26"/>
        </w:rPr>
        <w:t>教授进行点评</w:t>
      </w:r>
      <w:r w:rsidR="00B36C67">
        <w:rPr>
          <w:rFonts w:ascii="Adobe 黑体 Std R" w:eastAsia="Adobe 黑体 Std R" w:hAnsi="Adobe 黑体 Std R" w:hint="eastAsia"/>
          <w:b/>
          <w:color w:val="1F497D" w:themeColor="text2"/>
          <w:sz w:val="26"/>
          <w:szCs w:val="26"/>
        </w:rPr>
        <w:t>和现场打分，确定最终一二等奖获得者，并为所有获奖者颁发证书</w:t>
      </w:r>
      <w:r w:rsidR="00750026">
        <w:rPr>
          <w:rFonts w:ascii="Adobe 黑体 Std R" w:eastAsia="Adobe 黑体 Std R" w:hAnsi="Adobe 黑体 Std R" w:hint="eastAsia"/>
          <w:b/>
          <w:color w:val="1F497D" w:themeColor="text2"/>
          <w:sz w:val="26"/>
          <w:szCs w:val="26"/>
        </w:rPr>
        <w:t>。</w:t>
      </w:r>
    </w:p>
    <w:p w14:paraId="56E297E3" w14:textId="48F6D9B8" w:rsidR="00B82998" w:rsidRDefault="00B36C67" w:rsidP="0087038C">
      <w:pPr>
        <w:ind w:firstLineChars="200" w:firstLine="520"/>
        <w:rPr>
          <w:rFonts w:ascii="Adobe 黑体 Std R" w:eastAsia="Adobe 黑体 Std R" w:hAnsi="Adobe 黑体 Std R"/>
          <w:b/>
          <w:color w:val="1F497D" w:themeColor="text2"/>
          <w:sz w:val="26"/>
          <w:szCs w:val="26"/>
        </w:rPr>
      </w:pPr>
      <w:r>
        <w:rPr>
          <w:rFonts w:ascii="Adobe 黑体 Std R" w:eastAsia="Adobe 黑体 Std R" w:hAnsi="Adobe 黑体 Std R" w:hint="eastAsia"/>
          <w:b/>
          <w:color w:val="1F497D" w:themeColor="text2"/>
          <w:sz w:val="26"/>
          <w:szCs w:val="26"/>
        </w:rPr>
        <w:t>本次</w:t>
      </w:r>
      <w:r w:rsidR="00750026">
        <w:rPr>
          <w:rFonts w:ascii="Adobe 黑体 Std R" w:eastAsia="Adobe 黑体 Std R" w:hAnsi="Adobe 黑体 Std R" w:hint="eastAsia"/>
          <w:b/>
          <w:color w:val="1F497D" w:themeColor="text2"/>
          <w:sz w:val="26"/>
          <w:szCs w:val="26"/>
        </w:rPr>
        <w:t>活动</w:t>
      </w:r>
      <w:r>
        <w:rPr>
          <w:rFonts w:ascii="Adobe 黑体 Std R" w:eastAsia="Adobe 黑体 Std R" w:hAnsi="Adobe 黑体 Std R" w:hint="eastAsia"/>
          <w:b/>
          <w:color w:val="1F497D" w:themeColor="text2"/>
          <w:sz w:val="26"/>
          <w:szCs w:val="26"/>
        </w:rPr>
        <w:t>欢迎经院所有本科生同学的参与，同学们将在这里近距离接触经院优秀的学术力量，领略学术达人的风采，直观了解优秀学术论文的形成</w:t>
      </w:r>
      <w:r w:rsidR="00F4612F">
        <w:rPr>
          <w:rFonts w:ascii="Adobe 黑体 Std R" w:eastAsia="Adobe 黑体 Std R" w:hAnsi="Adobe 黑体 Std R" w:hint="eastAsia"/>
          <w:b/>
          <w:color w:val="1F497D" w:themeColor="text2"/>
          <w:sz w:val="26"/>
          <w:szCs w:val="26"/>
        </w:rPr>
        <w:t>过程</w:t>
      </w:r>
      <w:r w:rsidR="00750026">
        <w:rPr>
          <w:rFonts w:ascii="Adobe 黑体 Std R" w:eastAsia="Adobe 黑体 Std R" w:hAnsi="Adobe 黑体 Std R" w:hint="eastAsia"/>
          <w:b/>
          <w:color w:val="1F497D" w:themeColor="text2"/>
          <w:sz w:val="26"/>
          <w:szCs w:val="26"/>
        </w:rPr>
        <w:t>。</w:t>
      </w:r>
    </w:p>
    <w:p w14:paraId="410B4A01" w14:textId="77777777" w:rsidR="0087038C" w:rsidRPr="0087038C" w:rsidRDefault="0087038C" w:rsidP="0087038C">
      <w:pPr>
        <w:ind w:firstLineChars="200" w:firstLine="520"/>
        <w:rPr>
          <w:rFonts w:ascii="Adobe 黑体 Std R" w:eastAsia="Adobe 黑体 Std R" w:hAnsi="Adobe 黑体 Std R" w:hint="eastAsia"/>
          <w:b/>
          <w:color w:val="1F497D" w:themeColor="text2"/>
          <w:sz w:val="26"/>
          <w:szCs w:val="26"/>
        </w:rPr>
      </w:pPr>
    </w:p>
    <w:p w14:paraId="4DE9D4E0" w14:textId="77777777" w:rsidR="00B82998" w:rsidRDefault="00750026">
      <w:pPr>
        <w:rPr>
          <w:rFonts w:ascii="Adobe 黑体 Std R" w:eastAsia="Adobe 黑体 Std R" w:hAnsi="Adobe 黑体 Std R"/>
          <w:b/>
          <w:color w:val="4F81BD" w:themeColor="accent1"/>
          <w:sz w:val="32"/>
          <w:szCs w:val="32"/>
        </w:rPr>
      </w:pPr>
      <w:r>
        <w:rPr>
          <w:rFonts w:ascii="Adobe 黑体 Std R" w:eastAsia="Adobe 黑体 Std R" w:hAnsi="Adobe 黑体 Std R" w:hint="eastAsia"/>
          <w:b/>
          <w:color w:val="4F81BD" w:themeColor="accent1"/>
          <w:sz w:val="32"/>
          <w:szCs w:val="32"/>
        </w:rPr>
        <w:t>活动时间：</w:t>
      </w:r>
      <w:r>
        <w:rPr>
          <w:rFonts w:ascii="Adobe 黑体 Std R" w:eastAsia="Adobe 黑体 Std R" w:hAnsi="Adobe 黑体 Std R" w:hint="eastAsia"/>
          <w:b/>
          <w:color w:val="4F81BD" w:themeColor="accent1"/>
          <w:sz w:val="32"/>
          <w:szCs w:val="32"/>
          <w:u w:val="thick"/>
        </w:rPr>
        <w:t>5月20日（周五）上午9：00-11：30</w:t>
      </w:r>
    </w:p>
    <w:p w14:paraId="1E98876B" w14:textId="77777777" w:rsidR="00B82998" w:rsidRDefault="00750026">
      <w:pPr>
        <w:rPr>
          <w:rFonts w:ascii="Adobe 黑体 Std R" w:eastAsia="Adobe 黑体 Std R" w:hAnsi="Adobe 黑体 Std R"/>
          <w:b/>
          <w:color w:val="4F81BD" w:themeColor="accent1"/>
          <w:sz w:val="32"/>
          <w:szCs w:val="32"/>
          <w:u w:val="thick"/>
        </w:rPr>
      </w:pPr>
      <w:r>
        <w:rPr>
          <w:rFonts w:ascii="Adobe 黑体 Std R" w:eastAsia="Adobe 黑体 Std R" w:hAnsi="Adobe 黑体 Std R" w:hint="eastAsia"/>
          <w:b/>
          <w:color w:val="4F81BD" w:themeColor="accent1"/>
          <w:sz w:val="32"/>
          <w:szCs w:val="32"/>
        </w:rPr>
        <w:t>活动地点：</w:t>
      </w:r>
      <w:r>
        <w:rPr>
          <w:rFonts w:ascii="Adobe 黑体 Std R" w:eastAsia="Adobe 黑体 Std R" w:hAnsi="Adobe 黑体 Std R" w:hint="eastAsia"/>
          <w:b/>
          <w:color w:val="4F81BD" w:themeColor="accent1"/>
          <w:sz w:val="32"/>
          <w:szCs w:val="32"/>
          <w:u w:val="thick"/>
        </w:rPr>
        <w:t>经济学院泛海楼614</w:t>
      </w:r>
    </w:p>
    <w:p w14:paraId="5C8FD8E1" w14:textId="77777777" w:rsidR="00750026" w:rsidRDefault="00750026">
      <w:pPr>
        <w:rPr>
          <w:rFonts w:ascii="Adobe 黑体 Std R" w:eastAsia="Adobe 黑体 Std R" w:hAnsi="Adobe 黑体 Std R"/>
          <w:b/>
          <w:color w:val="4F81BD" w:themeColor="accent1"/>
          <w:sz w:val="32"/>
          <w:szCs w:val="32"/>
        </w:rPr>
      </w:pPr>
    </w:p>
    <w:p w14:paraId="158014BF" w14:textId="25BE4173" w:rsidR="00750026" w:rsidRPr="00750026" w:rsidRDefault="00750026">
      <w:pPr>
        <w:rPr>
          <w:rFonts w:ascii="Adobe 黑体 Std R" w:eastAsia="Adobe 黑体 Std R" w:hAnsi="Adobe 黑体 Std R"/>
          <w:b/>
          <w:color w:val="4F81BD" w:themeColor="accent1"/>
          <w:sz w:val="32"/>
          <w:szCs w:val="32"/>
        </w:rPr>
      </w:pPr>
      <w:r w:rsidRPr="00750026">
        <w:rPr>
          <w:rFonts w:ascii="Adobe 黑体 Std R" w:eastAsia="Adobe 黑体 Std R" w:hAnsi="Adobe 黑体 Std R" w:hint="eastAsia"/>
          <w:b/>
          <w:color w:val="4F81BD" w:themeColor="accent1"/>
          <w:sz w:val="32"/>
          <w:szCs w:val="32"/>
        </w:rPr>
        <w:t>一、二等奖</w:t>
      </w:r>
      <w:r w:rsidR="00725468">
        <w:rPr>
          <w:rFonts w:ascii="Adobe 黑体 Std R" w:eastAsia="Adobe 黑体 Std R" w:hAnsi="Adobe 黑体 Std R" w:hint="eastAsia"/>
          <w:b/>
          <w:color w:val="4F81BD" w:themeColor="accent1"/>
          <w:sz w:val="32"/>
          <w:szCs w:val="32"/>
        </w:rPr>
        <w:t>候选人</w:t>
      </w:r>
      <w:r w:rsidRPr="00750026">
        <w:rPr>
          <w:rFonts w:ascii="Adobe 黑体 Std R" w:eastAsia="Adobe 黑体 Std R" w:hAnsi="Adobe 黑体 Std R" w:hint="eastAsia"/>
          <w:b/>
          <w:color w:val="4F81BD" w:themeColor="accent1"/>
          <w:sz w:val="32"/>
          <w:szCs w:val="32"/>
        </w:rPr>
        <w:t>：</w:t>
      </w:r>
    </w:p>
    <w:p w14:paraId="6DA8912A" w14:textId="77777777" w:rsidR="00B82998" w:rsidRDefault="00750026">
      <w:pPr>
        <w:rPr>
          <w:rFonts w:ascii="Adobe 黑体 Std R" w:eastAsia="Adobe 黑体 Std R" w:hAnsi="Adobe 黑体 Std R"/>
          <w:b/>
          <w:color w:val="4F81BD" w:themeColor="accent1"/>
          <w:sz w:val="32"/>
          <w:szCs w:val="32"/>
        </w:rPr>
      </w:pPr>
      <w:r>
        <w:rPr>
          <w:rFonts w:ascii="Adobe 黑体 Std R" w:eastAsia="Adobe 黑体 Std R" w:hAnsi="Adobe 黑体 Std R" w:hint="eastAsia"/>
          <w:b/>
          <w:color w:val="1F497D" w:themeColor="text2"/>
          <w:sz w:val="32"/>
          <w:szCs w:val="32"/>
        </w:rPr>
        <w:t xml:space="preserve">刘瑾、秦若冰 </w:t>
      </w:r>
      <w:r>
        <w:rPr>
          <w:rFonts w:ascii="Adobe 黑体 Std R" w:eastAsia="Adobe 黑体 Std R" w:hAnsi="Adobe 黑体 Std R" w:hint="eastAsia"/>
          <w:b/>
          <w:color w:val="4F81BD" w:themeColor="accent1"/>
          <w:sz w:val="26"/>
          <w:szCs w:val="26"/>
        </w:rPr>
        <w:t>《中国基础设施投资经济效益分析》</w:t>
      </w:r>
    </w:p>
    <w:p w14:paraId="76D5F7C8" w14:textId="77777777" w:rsidR="00B82998" w:rsidRDefault="00750026">
      <w:pPr>
        <w:rPr>
          <w:rFonts w:ascii="Adobe 黑体 Std R" w:eastAsia="Adobe 黑体 Std R" w:hAnsi="Adobe 黑体 Std R"/>
          <w:b/>
          <w:color w:val="4F81BD" w:themeColor="accent1"/>
          <w:sz w:val="26"/>
          <w:szCs w:val="26"/>
        </w:rPr>
      </w:pPr>
      <w:r>
        <w:rPr>
          <w:rFonts w:ascii="Adobe 黑体 Std R" w:eastAsia="Adobe 黑体 Std R" w:hAnsi="Adobe 黑体 Std R" w:hint="eastAsia"/>
          <w:b/>
          <w:color w:val="1F497D" w:themeColor="text2"/>
          <w:sz w:val="32"/>
          <w:szCs w:val="32"/>
        </w:rPr>
        <w:t xml:space="preserve">华凌昊、张剑宇 </w:t>
      </w:r>
      <w:r>
        <w:rPr>
          <w:rFonts w:ascii="Adobe 黑体 Std R" w:eastAsia="Adobe 黑体 Std R" w:hAnsi="Adobe 黑体 Std R" w:hint="eastAsia"/>
          <w:b/>
          <w:color w:val="4F81BD" w:themeColor="accent1"/>
          <w:sz w:val="26"/>
          <w:szCs w:val="26"/>
        </w:rPr>
        <w:t>《二氧化碳排放效率与经济发展和对外贸易依赖程度的非线性关系探讨——基于ZSG-DEA模型与超效率DEA模型》</w:t>
      </w:r>
    </w:p>
    <w:p w14:paraId="098FB9DB" w14:textId="77777777" w:rsidR="00B82998" w:rsidRDefault="00750026">
      <w:pPr>
        <w:rPr>
          <w:rFonts w:ascii="Adobe 黑体 Std R" w:eastAsia="Adobe 黑体 Std R" w:hAnsi="Adobe 黑体 Std R"/>
          <w:b/>
          <w:color w:val="4F81BD" w:themeColor="accent1"/>
          <w:sz w:val="26"/>
          <w:szCs w:val="26"/>
        </w:rPr>
      </w:pPr>
      <w:r>
        <w:rPr>
          <w:rFonts w:ascii="Adobe 黑体 Std R" w:eastAsia="Adobe 黑体 Std R" w:hAnsi="Adobe 黑体 Std R" w:hint="eastAsia"/>
          <w:b/>
          <w:color w:val="1F497D" w:themeColor="text2"/>
          <w:sz w:val="32"/>
          <w:szCs w:val="32"/>
        </w:rPr>
        <w:lastRenderedPageBreak/>
        <w:t xml:space="preserve">陆俊霏 </w:t>
      </w:r>
      <w:r>
        <w:rPr>
          <w:rFonts w:ascii="Adobe 黑体 Std R" w:eastAsia="Adobe 黑体 Std R" w:hAnsi="Adobe 黑体 Std R" w:hint="eastAsia"/>
          <w:b/>
          <w:color w:val="4F81BD" w:themeColor="accent1"/>
          <w:sz w:val="26"/>
          <w:szCs w:val="26"/>
        </w:rPr>
        <w:t>《污染型上市公司环境信息披露的经济学研究——以沪市八大重污染行业为例》</w:t>
      </w:r>
    </w:p>
    <w:p w14:paraId="69D9C652" w14:textId="77777777" w:rsidR="00B82998" w:rsidRDefault="00750026">
      <w:pPr>
        <w:rPr>
          <w:rFonts w:ascii="Adobe 黑体 Std R" w:eastAsia="Adobe 黑体 Std R" w:hAnsi="Adobe 黑体 Std R"/>
          <w:b/>
          <w:color w:val="4F81BD" w:themeColor="accent1"/>
          <w:sz w:val="26"/>
          <w:szCs w:val="26"/>
        </w:rPr>
      </w:pPr>
      <w:r>
        <w:rPr>
          <w:rFonts w:ascii="Adobe 黑体 Std R" w:eastAsia="Adobe 黑体 Std R" w:hAnsi="Adobe 黑体 Std R" w:hint="eastAsia"/>
          <w:b/>
          <w:color w:val="1F497D" w:themeColor="text2"/>
          <w:sz w:val="32"/>
          <w:szCs w:val="32"/>
        </w:rPr>
        <w:t xml:space="preserve">刘念 </w:t>
      </w:r>
      <w:r>
        <w:rPr>
          <w:rFonts w:ascii="Adobe 黑体 Std R" w:eastAsia="Adobe 黑体 Std R" w:hAnsi="Adobe 黑体 Std R" w:hint="eastAsia"/>
          <w:b/>
          <w:color w:val="4F81BD" w:themeColor="accent1"/>
          <w:sz w:val="26"/>
          <w:szCs w:val="26"/>
        </w:rPr>
        <w:t>《“营改增”提升了改革企业的业绩吗？——基于上市公司财务数据（2008-2014年）的实证分析》</w:t>
      </w:r>
    </w:p>
    <w:p w14:paraId="1FAEB6B0" w14:textId="77777777" w:rsidR="00F4612F" w:rsidRDefault="00F4612F">
      <w:pPr>
        <w:rPr>
          <w:rFonts w:ascii="Adobe 黑体 Std R" w:eastAsia="Adobe 黑体 Std R" w:hAnsi="Adobe 黑体 Std R"/>
          <w:b/>
          <w:color w:val="4F81BD" w:themeColor="accent1"/>
          <w:sz w:val="26"/>
          <w:szCs w:val="26"/>
        </w:rPr>
      </w:pPr>
    </w:p>
    <w:p w14:paraId="629A27BB" w14:textId="216057EC" w:rsidR="00972551" w:rsidRDefault="00972551">
      <w:pPr>
        <w:rPr>
          <w:rFonts w:ascii="Adobe 黑体 Std R" w:eastAsia="Adobe 黑体 Std R" w:hAnsi="Adobe 黑体 Std R"/>
          <w:b/>
          <w:color w:val="4F81BD" w:themeColor="accent1"/>
          <w:sz w:val="32"/>
          <w:szCs w:val="32"/>
        </w:rPr>
      </w:pPr>
      <w:r w:rsidRPr="00972551">
        <w:rPr>
          <w:rFonts w:ascii="Adobe 黑体 Std R" w:eastAsia="Adobe 黑体 Std R" w:hAnsi="Adobe 黑体 Std R" w:hint="eastAsia"/>
          <w:b/>
          <w:color w:val="4F81BD" w:themeColor="accent1"/>
          <w:sz w:val="32"/>
          <w:szCs w:val="32"/>
        </w:rPr>
        <w:t>三等奖</w:t>
      </w:r>
      <w:r w:rsidR="00725468">
        <w:rPr>
          <w:rFonts w:ascii="Adobe 黑体 Std R" w:eastAsia="Adobe 黑体 Std R" w:hAnsi="Adobe 黑体 Std R" w:hint="eastAsia"/>
          <w:b/>
          <w:color w:val="4F81BD" w:themeColor="accent1"/>
          <w:sz w:val="32"/>
          <w:szCs w:val="32"/>
        </w:rPr>
        <w:t>获得者</w:t>
      </w:r>
      <w:r w:rsidRPr="00972551">
        <w:rPr>
          <w:rFonts w:ascii="Adobe 黑体 Std R" w:eastAsia="Adobe 黑体 Std R" w:hAnsi="Adobe 黑体 Std R" w:hint="eastAsia"/>
          <w:b/>
          <w:color w:val="4F81BD" w:themeColor="accent1"/>
          <w:sz w:val="32"/>
          <w:szCs w:val="32"/>
        </w:rPr>
        <w:t>：</w:t>
      </w:r>
    </w:p>
    <w:p w14:paraId="11D9359F" w14:textId="5A8A0C91" w:rsidR="00725468" w:rsidRPr="00725468" w:rsidRDefault="00725468">
      <w:pPr>
        <w:rPr>
          <w:rFonts w:ascii="Adobe 黑体 Std R" w:eastAsia="Adobe 黑体 Std R" w:hAnsi="Adobe 黑体 Std R"/>
          <w:color w:val="4F81BD" w:themeColor="accent1"/>
          <w:sz w:val="26"/>
          <w:szCs w:val="26"/>
        </w:rPr>
      </w:pPr>
      <w:r>
        <w:rPr>
          <w:rFonts w:ascii="Adobe 黑体 Std R" w:eastAsia="Adobe 黑体 Std R" w:hAnsi="Adobe 黑体 Std R" w:hint="eastAsia"/>
          <w:b/>
          <w:color w:val="1F497D" w:themeColor="text2"/>
          <w:sz w:val="32"/>
          <w:szCs w:val="32"/>
        </w:rPr>
        <w:t xml:space="preserve">马佳佳 </w:t>
      </w:r>
      <w:r w:rsidRPr="00725468">
        <w:rPr>
          <w:rFonts w:ascii="Adobe 黑体 Std R" w:eastAsia="Adobe 黑体 Std R" w:hAnsi="Adobe 黑体 Std R" w:hint="eastAsia"/>
          <w:b/>
          <w:color w:val="4F81BD" w:themeColor="accent1"/>
          <w:sz w:val="26"/>
          <w:szCs w:val="26"/>
        </w:rPr>
        <w:t>《从中美货币政策和债券市场角度分析中国房地产价格的影响机制》</w:t>
      </w:r>
    </w:p>
    <w:p w14:paraId="7F2348DC" w14:textId="5FC66358" w:rsidR="00725468" w:rsidRPr="00725468" w:rsidRDefault="00725468">
      <w:pPr>
        <w:rPr>
          <w:rFonts w:ascii="Adobe 黑体 Std R" w:eastAsia="Adobe 黑体 Std R" w:hAnsi="Adobe 黑体 Std R"/>
          <w:b/>
          <w:color w:val="4F81BD" w:themeColor="accent1"/>
          <w:sz w:val="26"/>
          <w:szCs w:val="26"/>
        </w:rPr>
      </w:pPr>
      <w:r>
        <w:rPr>
          <w:rFonts w:ascii="Adobe 黑体 Std R" w:eastAsia="Adobe 黑体 Std R" w:hAnsi="Adobe 黑体 Std R" w:hint="eastAsia"/>
          <w:b/>
          <w:color w:val="1F497D" w:themeColor="text2"/>
          <w:sz w:val="32"/>
          <w:szCs w:val="32"/>
        </w:rPr>
        <w:t xml:space="preserve">闾涵加、朱文强 </w:t>
      </w:r>
      <w:r w:rsidRPr="00725468">
        <w:rPr>
          <w:rFonts w:ascii="Adobe 黑体 Std R" w:eastAsia="Adobe 黑体 Std R" w:hAnsi="Adobe 黑体 Std R" w:hint="eastAsia"/>
          <w:b/>
          <w:color w:val="4F81BD" w:themeColor="accent1"/>
          <w:sz w:val="26"/>
          <w:szCs w:val="26"/>
        </w:rPr>
        <w:t>《存款保险制度下浮动保险费率对银行决策的作用机理研究》</w:t>
      </w:r>
    </w:p>
    <w:p w14:paraId="0512C0A5" w14:textId="43F363CD" w:rsidR="00725468" w:rsidRDefault="00725468">
      <w:pPr>
        <w:rPr>
          <w:rFonts w:ascii="Adobe 黑体 Std R" w:eastAsia="Adobe 黑体 Std R" w:hAnsi="Adobe 黑体 Std R"/>
          <w:b/>
          <w:color w:val="1F497D" w:themeColor="text2"/>
          <w:sz w:val="32"/>
          <w:szCs w:val="32"/>
        </w:rPr>
      </w:pPr>
      <w:r>
        <w:rPr>
          <w:rFonts w:ascii="Adobe 黑体 Std R" w:eastAsia="Adobe 黑体 Std R" w:hAnsi="Adobe 黑体 Std R" w:hint="eastAsia"/>
          <w:b/>
          <w:color w:val="1F497D" w:themeColor="text2"/>
          <w:sz w:val="32"/>
          <w:szCs w:val="32"/>
        </w:rPr>
        <w:t xml:space="preserve">何山、王一迪 </w:t>
      </w:r>
      <w:r w:rsidRPr="00725468">
        <w:rPr>
          <w:rFonts w:ascii="Adobe 黑体 Std R" w:eastAsia="Adobe 黑体 Std R" w:hAnsi="Adobe 黑体 Std R" w:hint="eastAsia"/>
          <w:b/>
          <w:color w:val="4F81BD" w:themeColor="accent1"/>
          <w:sz w:val="26"/>
          <w:szCs w:val="26"/>
        </w:rPr>
        <w:t>《劳动力流转背景下的农民增收问题》</w:t>
      </w:r>
    </w:p>
    <w:p w14:paraId="0C8C4C52" w14:textId="4B5CB077" w:rsidR="00725468" w:rsidRPr="00725468" w:rsidRDefault="00725468">
      <w:pPr>
        <w:rPr>
          <w:rFonts w:ascii="Adobe 黑体 Std R" w:eastAsia="Adobe 黑体 Std R" w:hAnsi="Adobe 黑体 Std R"/>
          <w:b/>
          <w:color w:val="4F81BD" w:themeColor="accent1"/>
          <w:sz w:val="26"/>
          <w:szCs w:val="26"/>
        </w:rPr>
      </w:pPr>
      <w:r>
        <w:rPr>
          <w:rFonts w:ascii="Adobe 黑体 Std R" w:eastAsia="Adobe 黑体 Std R" w:hAnsi="Adobe 黑体 Std R" w:hint="eastAsia"/>
          <w:b/>
          <w:color w:val="1F497D" w:themeColor="text2"/>
          <w:sz w:val="32"/>
          <w:szCs w:val="32"/>
        </w:rPr>
        <w:t xml:space="preserve">张宇茜 </w:t>
      </w:r>
      <w:r w:rsidRPr="00725468">
        <w:rPr>
          <w:rFonts w:ascii="Adobe 黑体 Std R" w:eastAsia="Adobe 黑体 Std R" w:hAnsi="Adobe 黑体 Std R" w:hint="eastAsia"/>
          <w:b/>
          <w:color w:val="4F81BD" w:themeColor="accent1"/>
          <w:sz w:val="26"/>
          <w:szCs w:val="26"/>
        </w:rPr>
        <w:t>《基于金融结构的中小企业融资问题研究》</w:t>
      </w:r>
    </w:p>
    <w:p w14:paraId="11F4486D" w14:textId="73F514CF" w:rsidR="00725468" w:rsidRPr="00725468" w:rsidRDefault="00725468">
      <w:pPr>
        <w:rPr>
          <w:rFonts w:ascii="Adobe 黑体 Std R" w:eastAsia="Adobe 黑体 Std R" w:hAnsi="Adobe 黑体 Std R"/>
          <w:b/>
          <w:color w:val="4F81BD" w:themeColor="accent1"/>
          <w:sz w:val="26"/>
          <w:szCs w:val="26"/>
        </w:rPr>
      </w:pPr>
      <w:r>
        <w:rPr>
          <w:rFonts w:ascii="Adobe 黑体 Std R" w:eastAsia="Adobe 黑体 Std R" w:hAnsi="Adobe 黑体 Std R" w:hint="eastAsia"/>
          <w:b/>
          <w:color w:val="1F497D" w:themeColor="text2"/>
          <w:sz w:val="32"/>
          <w:szCs w:val="32"/>
        </w:rPr>
        <w:t xml:space="preserve">陆俊杰、唐文菡 </w:t>
      </w:r>
      <w:r w:rsidRPr="00725468">
        <w:rPr>
          <w:rFonts w:ascii="Adobe 黑体 Std R" w:eastAsia="Adobe 黑体 Std R" w:hAnsi="Adobe 黑体 Std R" w:hint="eastAsia"/>
          <w:b/>
          <w:color w:val="4F81BD" w:themeColor="accent1"/>
          <w:sz w:val="26"/>
          <w:szCs w:val="26"/>
        </w:rPr>
        <w:t>《基于前景理论的上市公司CEO最优薪酬结构研究》</w:t>
      </w:r>
    </w:p>
    <w:p w14:paraId="78D55FC9" w14:textId="29F521BD" w:rsidR="00FC405D" w:rsidRPr="00FC405D" w:rsidRDefault="00972551">
      <w:pPr>
        <w:rPr>
          <w:rFonts w:ascii="Adobe 黑体 Std R" w:eastAsia="Adobe 黑体 Std R" w:hAnsi="Adobe 黑体 Std R"/>
          <w:b/>
          <w:color w:val="1F497D" w:themeColor="text2"/>
          <w:sz w:val="32"/>
          <w:szCs w:val="32"/>
        </w:rPr>
      </w:pPr>
      <w:r w:rsidRPr="00972551">
        <w:rPr>
          <w:rFonts w:ascii="Adobe 黑体 Std R" w:eastAsia="Adobe 黑体 Std R" w:hAnsi="Adobe 黑体 Std R" w:hint="eastAsia"/>
          <w:b/>
          <w:color w:val="1F497D" w:themeColor="text2"/>
          <w:sz w:val="32"/>
          <w:szCs w:val="32"/>
        </w:rPr>
        <w:t>张新宇、李蕾</w:t>
      </w:r>
      <w:r w:rsidR="00725468">
        <w:rPr>
          <w:rFonts w:ascii="Adobe 黑体 Std R" w:eastAsia="Adobe 黑体 Std R" w:hAnsi="Adobe 黑体 Std R" w:hint="eastAsia"/>
          <w:b/>
          <w:color w:val="1F497D" w:themeColor="text2"/>
          <w:sz w:val="32"/>
          <w:szCs w:val="32"/>
        </w:rPr>
        <w:t xml:space="preserve"> </w:t>
      </w:r>
      <w:r w:rsidR="00725468" w:rsidRPr="00725468">
        <w:rPr>
          <w:rFonts w:ascii="Adobe 黑体 Std R" w:eastAsia="Adobe 黑体 Std R" w:hAnsi="Adobe 黑体 Std R" w:hint="eastAsia"/>
          <w:b/>
          <w:color w:val="4F81BD" w:themeColor="accent1"/>
          <w:sz w:val="26"/>
          <w:szCs w:val="26"/>
        </w:rPr>
        <w:t>《政治关联与中国保险业经营效率——基于DEA法实证分析》</w:t>
      </w:r>
    </w:p>
    <w:p w14:paraId="7BC52614" w14:textId="77777777" w:rsidR="008F0484" w:rsidRDefault="008F0484">
      <w:pPr>
        <w:rPr>
          <w:rFonts w:ascii="Adobe 黑体 Std R" w:eastAsia="Adobe 黑体 Std R" w:hAnsi="Adobe 黑体 Std R"/>
          <w:b/>
          <w:color w:val="1F497D" w:themeColor="text2"/>
          <w:sz w:val="32"/>
          <w:szCs w:val="32"/>
        </w:rPr>
      </w:pPr>
    </w:p>
    <w:p w14:paraId="009BB41F" w14:textId="77777777" w:rsidR="00B82998" w:rsidRDefault="00B82998">
      <w:pPr>
        <w:rPr>
          <w:rFonts w:ascii="Adobe 黑体 Std R" w:eastAsia="Adobe 黑体 Std R" w:hAnsi="Adobe 黑体 Std R"/>
          <w:b/>
          <w:color w:val="4F81BD" w:themeColor="accent1"/>
          <w:sz w:val="28"/>
          <w:szCs w:val="28"/>
        </w:rPr>
      </w:pPr>
    </w:p>
    <w:p w14:paraId="7059B2C5" w14:textId="77777777" w:rsidR="00B82998" w:rsidRDefault="00750026">
      <w:pPr>
        <w:jc w:val="right"/>
        <w:rPr>
          <w:rFonts w:ascii="Adobe 黑体 Std R" w:eastAsia="Adobe 黑体 Std R" w:hAnsi="Adobe 黑体 Std R"/>
          <w:b/>
          <w:color w:val="1F497D" w:themeColor="text2"/>
          <w:sz w:val="28"/>
          <w:szCs w:val="28"/>
        </w:rPr>
      </w:pPr>
      <w:r>
        <w:rPr>
          <w:rFonts w:ascii="Adobe 黑体 Std R" w:eastAsia="Adobe 黑体 Std R" w:hAnsi="Adobe 黑体 Std R" w:hint="eastAsia"/>
          <w:b/>
          <w:color w:val="1F497D" w:themeColor="text2"/>
          <w:sz w:val="28"/>
          <w:szCs w:val="28"/>
        </w:rPr>
        <w:t>主办方：经济学院本科教务办公室</w:t>
      </w:r>
    </w:p>
    <w:p w14:paraId="3C2C2189" w14:textId="77777777" w:rsidR="00B82998" w:rsidRDefault="00750026">
      <w:pPr>
        <w:jc w:val="right"/>
        <w:rPr>
          <w:rFonts w:ascii="Adobe 黑体 Std R" w:eastAsia="Adobe 黑体 Std R" w:hAnsi="Adobe 黑体 Std R"/>
          <w:b/>
          <w:color w:val="1F497D" w:themeColor="text2"/>
          <w:sz w:val="28"/>
          <w:szCs w:val="28"/>
        </w:rPr>
      </w:pPr>
      <w:r>
        <w:rPr>
          <w:rFonts w:ascii="Adobe 黑体 Std R" w:eastAsia="Adobe 黑体 Std R" w:hAnsi="Adobe 黑体 Std R" w:hint="eastAsia"/>
          <w:b/>
          <w:color w:val="1F497D" w:themeColor="text2"/>
          <w:sz w:val="28"/>
          <w:szCs w:val="28"/>
        </w:rPr>
        <w:t>承办方：经济学院分团委学生会</w:t>
      </w:r>
    </w:p>
    <w:p w14:paraId="040F4E6E" w14:textId="77777777" w:rsidR="00B82998" w:rsidRDefault="00750026">
      <w:pPr>
        <w:jc w:val="right"/>
        <w:rPr>
          <w:rFonts w:ascii="Adobe 黑体 Std R" w:eastAsia="Adobe 黑体 Std R" w:hAnsi="Adobe 黑体 Std R"/>
          <w:b/>
          <w:color w:val="1F497D" w:themeColor="text2"/>
          <w:sz w:val="28"/>
          <w:szCs w:val="28"/>
        </w:rPr>
      </w:pPr>
      <w:r>
        <w:rPr>
          <w:rFonts w:ascii="Adobe 黑体 Std R" w:eastAsia="Adobe 黑体 Std R" w:hAnsi="Adobe 黑体 Std R" w:hint="eastAsia"/>
          <w:b/>
          <w:noProof/>
          <w:color w:val="1F497D" w:themeColor="text2"/>
          <w:sz w:val="28"/>
          <w:szCs w:val="28"/>
        </w:rPr>
        <w:drawing>
          <wp:inline distT="0" distB="0" distL="0" distR="0" wp14:anchorId="5A407447" wp14:editId="75B9A8F9">
            <wp:extent cx="1500505" cy="824230"/>
            <wp:effectExtent l="0" t="0" r="0" b="0"/>
            <wp:docPr id="1" name="图片 1" descr="Macintosh HD:Users:jixiaoxiao:Desktop:大二:大二下:课外活动:学术部:大二下资料:日常:日常工作:实用图片:合体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cintosh HD:Users:jixiaoxiao:Desktop:大二:大二下:课外活动:学术部:大二下资料:日常:日常工作:实用图片:合体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00612" cy="824492"/>
                    </a:xfrm>
                    <a:prstGeom prst="rect">
                      <a:avLst/>
                    </a:prstGeom>
                    <a:noFill/>
                    <a:ln>
                      <a:noFill/>
                    </a:ln>
                  </pic:spPr>
                </pic:pic>
              </a:graphicData>
            </a:graphic>
          </wp:inline>
        </w:drawing>
      </w:r>
    </w:p>
    <w:sectPr w:rsidR="00B82998">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iti SC Light">
    <w:charset w:val="50"/>
    <w:family w:val="auto"/>
    <w:pitch w:val="variable"/>
    <w:sig w:usb0="8000002F" w:usb1="080E004A" w:usb2="00000010" w:usb3="00000000" w:csb0="003E0000" w:csb1="00000000"/>
  </w:font>
  <w:font w:name="楷体">
    <w:panose1 w:val="02010609060101010101"/>
    <w:charset w:val="86"/>
    <w:family w:val="modern"/>
    <w:pitch w:val="fixed"/>
    <w:sig w:usb0="800002BF" w:usb1="38CF7CFA" w:usb2="00000016" w:usb3="00000000" w:csb0="00040001" w:csb1="00000000"/>
  </w:font>
  <w:font w:name="Adobe 黑体 Std R">
    <w:altName w:val="Arial Unicode MS"/>
    <w:charset w:val="50"/>
    <w:family w:val="auto"/>
    <w:pitch w:val="variable"/>
    <w:sig w:usb0="00000000" w:usb1="0A0F1810" w:usb2="00000016" w:usb3="00000000" w:csb0="00060007"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93"/>
    <w:rsid w:val="00151AB2"/>
    <w:rsid w:val="00191297"/>
    <w:rsid w:val="001C4145"/>
    <w:rsid w:val="00344C63"/>
    <w:rsid w:val="00361C16"/>
    <w:rsid w:val="003E3FA3"/>
    <w:rsid w:val="0042092A"/>
    <w:rsid w:val="0045788A"/>
    <w:rsid w:val="00485EB1"/>
    <w:rsid w:val="00541CF9"/>
    <w:rsid w:val="005C746E"/>
    <w:rsid w:val="00725468"/>
    <w:rsid w:val="00750026"/>
    <w:rsid w:val="007772E1"/>
    <w:rsid w:val="00780AA4"/>
    <w:rsid w:val="00785F6D"/>
    <w:rsid w:val="007A0B93"/>
    <w:rsid w:val="007D01DA"/>
    <w:rsid w:val="0080543A"/>
    <w:rsid w:val="00813E6C"/>
    <w:rsid w:val="00825031"/>
    <w:rsid w:val="00825BB8"/>
    <w:rsid w:val="0087038C"/>
    <w:rsid w:val="008F0484"/>
    <w:rsid w:val="00972551"/>
    <w:rsid w:val="00AA1193"/>
    <w:rsid w:val="00B36C67"/>
    <w:rsid w:val="00B82998"/>
    <w:rsid w:val="00BC5EF2"/>
    <w:rsid w:val="00C762B7"/>
    <w:rsid w:val="00CB5C5D"/>
    <w:rsid w:val="00E971ED"/>
    <w:rsid w:val="00EA67A3"/>
    <w:rsid w:val="00F4612F"/>
    <w:rsid w:val="00F94BB4"/>
    <w:rsid w:val="00FB5917"/>
    <w:rsid w:val="00FC405D"/>
    <w:rsid w:val="0BD37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B985B"/>
  <w14:defaultImageDpi w14:val="300"/>
  <w15:docId w15:val="{83501B33-663D-4E8E-A940-352CA2E0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rFonts w:ascii="Heiti SC Light" w:eastAsia="Heiti SC Light"/>
      <w:sz w:val="18"/>
      <w:szCs w:val="18"/>
    </w:rPr>
  </w:style>
  <w:style w:type="character" w:customStyle="1" w:styleId="Char">
    <w:name w:val="批注框文本 Char"/>
    <w:basedOn w:val="a0"/>
    <w:link w:val="a3"/>
    <w:uiPriority w:val="99"/>
    <w:semiHidden/>
    <w:rPr>
      <w:rFonts w:ascii="Heiti SC Light" w:eastAsia="Heiti SC Light"/>
      <w:sz w:val="18"/>
      <w:szCs w:val="18"/>
    </w:rPr>
  </w:style>
  <w:style w:type="character" w:styleId="a4">
    <w:name w:val="Hyperlink"/>
    <w:basedOn w:val="a0"/>
    <w:uiPriority w:val="99"/>
    <w:unhideWhenUsed/>
    <w:rsid w:val="008F0484"/>
    <w:rPr>
      <w:color w:val="0000FF" w:themeColor="hyperlink"/>
      <w:u w:val="single"/>
    </w:rPr>
  </w:style>
  <w:style w:type="paragraph" w:styleId="a5">
    <w:name w:val="List Paragraph"/>
    <w:basedOn w:val="a"/>
    <w:uiPriority w:val="99"/>
    <w:unhideWhenUsed/>
    <w:rsid w:val="004209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jixiaoxiao jixiaoxiao</dc:creator>
  <cp:lastModifiedBy>admin</cp:lastModifiedBy>
  <cp:revision>17</cp:revision>
  <dcterms:created xsi:type="dcterms:W3CDTF">2016-05-10T15:17:00Z</dcterms:created>
  <dcterms:modified xsi:type="dcterms:W3CDTF">2016-05-18T07:22:00Z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